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6C17" w14:textId="77777777" w:rsidR="00D85799" w:rsidRDefault="00D85799">
      <w:pPr>
        <w:pStyle w:val="Pavadinimas"/>
        <w:rPr>
          <w:sz w:val="28"/>
          <w:szCs w:val="28"/>
        </w:rPr>
      </w:pPr>
    </w:p>
    <w:p w14:paraId="15056BE0" w14:textId="77777777" w:rsidR="00D85799" w:rsidRDefault="00D85799">
      <w:pPr>
        <w:pStyle w:val="Pavadinimas"/>
        <w:jc w:val="left"/>
        <w:rPr>
          <w:sz w:val="28"/>
          <w:szCs w:val="28"/>
        </w:rPr>
      </w:pPr>
    </w:p>
    <w:p w14:paraId="0C0828B9" w14:textId="77777777" w:rsidR="00D85799" w:rsidRDefault="00D726D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00F0B76" w14:textId="77777777" w:rsidR="00D85799" w:rsidRDefault="00D85799">
      <w:pPr>
        <w:jc w:val="center"/>
        <w:rPr>
          <w:sz w:val="20"/>
          <w:szCs w:val="20"/>
        </w:rPr>
      </w:pPr>
    </w:p>
    <w:p w14:paraId="4C3787EE" w14:textId="77777777" w:rsidR="00D85799" w:rsidRDefault="00D726DB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1EFDA4" wp14:editId="6CF5282F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6545" cy="1255395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000" cy="125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9A67E6" w14:textId="77777777" w:rsidR="00D85799" w:rsidRDefault="00D726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490D7BF" w14:textId="77777777" w:rsidR="00D85799" w:rsidRDefault="00D85799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B17129" w14:textId="77777777" w:rsidR="00D85799" w:rsidRDefault="00D726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94F0345" w14:textId="77777777" w:rsidR="00D85799" w:rsidRDefault="00D85799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3D2B95" w14:textId="77777777" w:rsidR="00D85799" w:rsidRDefault="00D726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0BDD1D7" w14:textId="77777777" w:rsidR="00D85799" w:rsidRDefault="00D726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4D27EF5C" w14:textId="77777777" w:rsidR="00D85799" w:rsidRDefault="00D726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1016767D" w14:textId="77777777" w:rsidR="00D85799" w:rsidRDefault="00D726DB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5pt;height:98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" filled="f" stroked="f">
                <v:textbox>
                  <w:txbxContent>
                    <w:p w:rsidR="00D85799" w:rsidRDefault="00D726D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Spausdinti _____ vnt.</w:t>
                      </w:r>
                    </w:p>
                    <w:p w:rsidR="00D85799" w:rsidRDefault="00D85799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85799" w:rsidRDefault="00D726D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Dauginti    _____vnt.</w:t>
                      </w:r>
                    </w:p>
                    <w:p w:rsidR="00D85799" w:rsidRDefault="00D85799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85799" w:rsidRDefault="00D726D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Tarybos nariai balsavo:</w:t>
                      </w:r>
                    </w:p>
                    <w:p w:rsidR="00D85799" w:rsidRDefault="00D726D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Už _____________ .</w:t>
                      </w:r>
                    </w:p>
                    <w:p w:rsidR="00D85799" w:rsidRDefault="00D726D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Prieš ___________ .</w:t>
                      </w:r>
                    </w:p>
                    <w:p w:rsidR="00D85799" w:rsidRDefault="00D726DB">
                      <w:pPr>
                        <w:pStyle w:val="Kadroturiny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9669C0B" w14:textId="77777777" w:rsidR="00D85799" w:rsidRDefault="00D85799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D85799" w14:paraId="0E467294" w14:textId="77777777">
        <w:tc>
          <w:tcPr>
            <w:tcW w:w="2991" w:type="dxa"/>
            <w:shd w:val="clear" w:color="auto" w:fill="auto"/>
          </w:tcPr>
          <w:p w14:paraId="407CF8A9" w14:textId="77777777" w:rsidR="00D85799" w:rsidRDefault="00D726DB">
            <w:pPr>
              <w:jc w:val="right"/>
            </w:pPr>
            <w:r>
              <w:t>2018 m. rugsėjo 17 d.</w:t>
            </w:r>
          </w:p>
        </w:tc>
        <w:tc>
          <w:tcPr>
            <w:tcW w:w="2618" w:type="dxa"/>
            <w:shd w:val="clear" w:color="auto" w:fill="auto"/>
          </w:tcPr>
          <w:p w14:paraId="155C3ABF" w14:textId="77777777" w:rsidR="00D85799" w:rsidRDefault="00D726DB">
            <w:r>
              <w:t>Nr. T10-186/T9-</w:t>
            </w:r>
          </w:p>
        </w:tc>
      </w:tr>
    </w:tbl>
    <w:p w14:paraId="3FA64C4A" w14:textId="77777777" w:rsidR="00D85799" w:rsidRDefault="00D726DB">
      <w:pPr>
        <w:ind w:left="3600" w:firstLine="720"/>
      </w:pPr>
      <w:r>
        <w:t>Skuodas</w:t>
      </w:r>
    </w:p>
    <w:p w14:paraId="69C99962" w14:textId="77777777" w:rsidR="00D85799" w:rsidRDefault="00D726DB">
      <w:pPr>
        <w:jc w:val="both"/>
        <w:rPr>
          <w:sz w:val="22"/>
        </w:rPr>
      </w:pPr>
      <w:r>
        <w:rPr>
          <w:sz w:val="22"/>
        </w:rPr>
        <w:tab/>
      </w:r>
    </w:p>
    <w:p w14:paraId="760E3105" w14:textId="77777777" w:rsidR="00D85799" w:rsidRDefault="00D726DB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197B86A7" w14:textId="77777777" w:rsidR="00D85799" w:rsidRDefault="00D85799">
      <w:pPr>
        <w:ind w:firstLine="720"/>
      </w:pPr>
    </w:p>
    <w:p w14:paraId="32E975A2" w14:textId="77777777" w:rsidR="00D85799" w:rsidRDefault="00D85799">
      <w:pPr>
        <w:ind w:firstLine="720"/>
      </w:pPr>
    </w:p>
    <w:p w14:paraId="41528DD6" w14:textId="77777777" w:rsidR="004548DD" w:rsidRDefault="004548DD">
      <w:pPr>
        <w:ind w:firstLine="720"/>
      </w:pPr>
    </w:p>
    <w:p w14:paraId="1718173F" w14:textId="77777777" w:rsidR="00D85799" w:rsidRDefault="00D726DB">
      <w:pPr>
        <w:ind w:firstLine="720"/>
        <w:jc w:val="both"/>
      </w:pPr>
      <w:r>
        <w:t xml:space="preserve">Sprendimo projekto pavadinimas </w:t>
      </w:r>
      <w:r>
        <w:rPr>
          <w:b/>
        </w:rPr>
        <w:t>DĖL SKUODO SOCIALINIŲ PASLAUGŲ ŠEIMAI CENTRO NUOSTATŲ PATVIRTINIMO</w:t>
      </w:r>
      <w:r>
        <w:t xml:space="preserve"> </w:t>
      </w:r>
    </w:p>
    <w:p w14:paraId="124090D3" w14:textId="77777777" w:rsidR="00D85799" w:rsidRDefault="00D85799">
      <w:pPr>
        <w:jc w:val="both"/>
      </w:pPr>
    </w:p>
    <w:p w14:paraId="5200A653" w14:textId="77777777" w:rsidR="00D85799" w:rsidRDefault="00D726DB">
      <w:pPr>
        <w:jc w:val="both"/>
      </w:pPr>
      <w:r>
        <w:tab/>
        <w:t xml:space="preserve">Pranešėja </w:t>
      </w:r>
      <w:r w:rsidR="00D35B4B">
        <w:t>Rasa Noreikienė</w:t>
      </w:r>
      <w:r>
        <w:t xml:space="preserve"> </w:t>
      </w:r>
    </w:p>
    <w:p w14:paraId="7DF9966A" w14:textId="77777777" w:rsidR="00D35B4B" w:rsidRDefault="00D35B4B">
      <w:pPr>
        <w:jc w:val="both"/>
      </w:pPr>
      <w:r>
        <w:tab/>
        <w:t xml:space="preserve">Kita pranešėja Rūta </w:t>
      </w:r>
      <w:proofErr w:type="spellStart"/>
      <w:r>
        <w:t>Razmienė</w:t>
      </w:r>
      <w:proofErr w:type="spellEnd"/>
    </w:p>
    <w:p w14:paraId="6B0C5FA9" w14:textId="77777777" w:rsidR="00D85799" w:rsidRDefault="00D85799">
      <w:pPr>
        <w:jc w:val="both"/>
      </w:pPr>
    </w:p>
    <w:p w14:paraId="54BEB9AC" w14:textId="77777777" w:rsidR="00D85799" w:rsidRPr="00550AE5" w:rsidRDefault="00D726DB" w:rsidP="00550AE5">
      <w:pPr>
        <w:ind w:firstLine="1276"/>
        <w:jc w:val="both"/>
        <w:rPr>
          <w:sz w:val="23"/>
          <w:szCs w:val="23"/>
        </w:rPr>
      </w:pPr>
      <w:r w:rsidRPr="00550AE5">
        <w:rPr>
          <w:sz w:val="23"/>
          <w:szCs w:val="23"/>
        </w:rPr>
        <w:t>1. Rengiamo projekto rengimo tikslas, esama padėtis šiuo klausimu, galimos neigiamos pasekmės priėmus sprendimą ir kokių priemonių reiktų imtis, kad jų būtų išvengta:</w:t>
      </w:r>
    </w:p>
    <w:p w14:paraId="33E5EF40" w14:textId="77777777" w:rsidR="001D31C9" w:rsidRPr="00550AE5" w:rsidRDefault="001D31C9" w:rsidP="00550AE5">
      <w:pPr>
        <w:ind w:firstLine="1276"/>
        <w:jc w:val="both"/>
        <w:rPr>
          <w:sz w:val="23"/>
          <w:szCs w:val="23"/>
        </w:rPr>
      </w:pPr>
      <w:r w:rsidRPr="00550AE5">
        <w:rPr>
          <w:sz w:val="23"/>
          <w:szCs w:val="23"/>
        </w:rPr>
        <w:t>Vadovaujantis Skuodo rajono savivaldybės 2018 m. kovo 29 d. sprendimu Nr.T9-45 „Dėl Globos centro veiklos ir vaiko budinčio globotojo vykdomos priežiūros organizavimo Skuodo rajono savivaldybėje tvarkos aprašo patvirtinimo“ Skuodo socialinių paslaugų šeimai centrui nuo 2018 m. balandžio 1 d. pavesta organizuoti Globos centro ir budinčių globotojų veiklą</w:t>
      </w:r>
      <w:r w:rsidR="000808B8">
        <w:rPr>
          <w:sz w:val="23"/>
          <w:szCs w:val="23"/>
        </w:rPr>
        <w:t>.</w:t>
      </w:r>
      <w:r w:rsidRPr="00550AE5">
        <w:rPr>
          <w:sz w:val="23"/>
          <w:szCs w:val="23"/>
        </w:rPr>
        <w:t xml:space="preserve"> Skuodo rajono savivaldybės administracijos direktoriaus 2018 m. gegužės 30 d. įsakymu Nr. A1-452 „Dėl Atvejo vadybos funkcijos vykdymo Skuodo rajono savivaldybėje“ nuo š. m. liepos 1 d. Skuodo socialinių paslaugų šeimai centrui pavesta vykdyti atvejo vadybos funkcijas</w:t>
      </w:r>
      <w:r w:rsidR="000808B8">
        <w:rPr>
          <w:sz w:val="23"/>
          <w:szCs w:val="23"/>
        </w:rPr>
        <w:t>.</w:t>
      </w:r>
      <w:r w:rsidRPr="00550AE5">
        <w:rPr>
          <w:sz w:val="23"/>
          <w:szCs w:val="23"/>
        </w:rPr>
        <w:t xml:space="preserve"> Lietuvos Respublikos </w:t>
      </w:r>
      <w:r w:rsidR="000808B8">
        <w:rPr>
          <w:sz w:val="23"/>
          <w:szCs w:val="23"/>
        </w:rPr>
        <w:t>s</w:t>
      </w:r>
      <w:r w:rsidRPr="00550AE5">
        <w:rPr>
          <w:sz w:val="23"/>
          <w:szCs w:val="23"/>
        </w:rPr>
        <w:t xml:space="preserve">ocialinės apsaugos ir darbo ministro 2018 m. kovo 29 d. įsakymu Nr. A1-141 „Dėl Atvejo vadybos tvarkos aprašo patvirtinimo“ </w:t>
      </w:r>
      <w:r w:rsidR="00550AE5" w:rsidRPr="00550AE5">
        <w:rPr>
          <w:sz w:val="23"/>
          <w:szCs w:val="23"/>
        </w:rPr>
        <w:t xml:space="preserve">ir Skuodo rajono savivaldybės tarybos 2018 m. rugpjūčio 30 d. sprendimu Nr. T9-172 „Dėl </w:t>
      </w:r>
      <w:r w:rsidR="000808B8">
        <w:rPr>
          <w:sz w:val="23"/>
          <w:szCs w:val="23"/>
        </w:rPr>
        <w:t>d</w:t>
      </w:r>
      <w:r w:rsidR="00550AE5" w:rsidRPr="00550AE5">
        <w:rPr>
          <w:sz w:val="23"/>
          <w:szCs w:val="23"/>
        </w:rPr>
        <w:t xml:space="preserve">idžiausio leistino pareigybių skaičiaus Skuodo rajono savivaldybės biudžetinėse įstaigose nustatymo“ Skuodo socialinių paslaugų šeimai centrui </w:t>
      </w:r>
      <w:r w:rsidRPr="00550AE5">
        <w:rPr>
          <w:sz w:val="23"/>
          <w:szCs w:val="23"/>
        </w:rPr>
        <w:t xml:space="preserve">pavesta </w:t>
      </w:r>
      <w:r w:rsidR="00550AE5" w:rsidRPr="00550AE5">
        <w:rPr>
          <w:sz w:val="23"/>
          <w:szCs w:val="23"/>
        </w:rPr>
        <w:t xml:space="preserve">vykdyti </w:t>
      </w:r>
      <w:r w:rsidRPr="00550AE5">
        <w:rPr>
          <w:sz w:val="23"/>
          <w:szCs w:val="23"/>
        </w:rPr>
        <w:t>socialinių darbuotojų darbui su šeimomis funkcijas</w:t>
      </w:r>
      <w:r w:rsidR="00550AE5" w:rsidRPr="00550AE5">
        <w:rPr>
          <w:sz w:val="23"/>
          <w:szCs w:val="23"/>
        </w:rPr>
        <w:t>.</w:t>
      </w:r>
      <w:r w:rsidRPr="00550AE5">
        <w:rPr>
          <w:sz w:val="23"/>
          <w:szCs w:val="23"/>
        </w:rPr>
        <w:t xml:space="preserve"> </w:t>
      </w:r>
      <w:r w:rsidR="00550AE5" w:rsidRPr="00550AE5">
        <w:rPr>
          <w:sz w:val="23"/>
          <w:szCs w:val="23"/>
        </w:rPr>
        <w:t>D</w:t>
      </w:r>
      <w:r w:rsidRPr="00550AE5">
        <w:rPr>
          <w:sz w:val="23"/>
          <w:szCs w:val="23"/>
        </w:rPr>
        <w:t xml:space="preserve">ėl </w:t>
      </w:r>
      <w:r w:rsidR="00550AE5" w:rsidRPr="00550AE5">
        <w:rPr>
          <w:sz w:val="23"/>
          <w:szCs w:val="23"/>
        </w:rPr>
        <w:t xml:space="preserve">visų šių minėtų pasikeitimų ir </w:t>
      </w:r>
      <w:r w:rsidRPr="00550AE5">
        <w:rPr>
          <w:sz w:val="23"/>
          <w:szCs w:val="23"/>
        </w:rPr>
        <w:t>vykdomų šių funkcijų</w:t>
      </w:r>
      <w:r w:rsidR="00550AE5" w:rsidRPr="00550AE5">
        <w:rPr>
          <w:sz w:val="23"/>
          <w:szCs w:val="23"/>
        </w:rPr>
        <w:t xml:space="preserve"> padidėjimo</w:t>
      </w:r>
      <w:r w:rsidRPr="00550AE5">
        <w:rPr>
          <w:sz w:val="23"/>
          <w:szCs w:val="23"/>
        </w:rPr>
        <w:t xml:space="preserve"> tikslinga </w:t>
      </w:r>
      <w:r w:rsidR="00550AE5" w:rsidRPr="00550AE5">
        <w:rPr>
          <w:sz w:val="23"/>
          <w:szCs w:val="23"/>
        </w:rPr>
        <w:t>patvirtinti naujus Skuodo socialinių paslaugų šeimai centro nuostatus</w:t>
      </w:r>
      <w:r w:rsidRPr="00550AE5">
        <w:rPr>
          <w:sz w:val="23"/>
          <w:szCs w:val="23"/>
        </w:rPr>
        <w:t>.</w:t>
      </w:r>
    </w:p>
    <w:p w14:paraId="17183615" w14:textId="77777777" w:rsidR="00D85799" w:rsidRDefault="00D726DB">
      <w:pPr>
        <w:ind w:firstLine="720"/>
        <w:jc w:val="both"/>
        <w:rPr>
          <w:sz w:val="23"/>
          <w:szCs w:val="23"/>
        </w:rPr>
      </w:pPr>
      <w:r w:rsidRPr="00550AE5">
        <w:rPr>
          <w:sz w:val="23"/>
          <w:szCs w:val="23"/>
        </w:rPr>
        <w:t>2. Sprendimo projektas suderintas, specialistų vertinimai ir išvados. Ekonominiai skaičiavimai:</w:t>
      </w:r>
    </w:p>
    <w:p w14:paraId="16DF7037" w14:textId="77777777" w:rsidR="00EE401F" w:rsidRPr="00EE401F" w:rsidRDefault="00EE401F">
      <w:pPr>
        <w:ind w:firstLine="720"/>
        <w:jc w:val="both"/>
        <w:rPr>
          <w:sz w:val="10"/>
          <w:szCs w:val="23"/>
        </w:rPr>
      </w:pPr>
    </w:p>
    <w:tbl>
      <w:tblPr>
        <w:tblW w:w="977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585"/>
        <w:gridCol w:w="3588"/>
        <w:gridCol w:w="2301"/>
        <w:gridCol w:w="2046"/>
        <w:gridCol w:w="1250"/>
      </w:tblGrid>
      <w:tr w:rsidR="00D85799" w14:paraId="21FD8BAD" w14:textId="77777777" w:rsidTr="004548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462" w14:textId="77777777" w:rsidR="00D85799" w:rsidRDefault="00D7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090EF223" w14:textId="77777777" w:rsidR="00D85799" w:rsidRDefault="00D7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1D6BD47A" w14:textId="77777777" w:rsidR="00D85799" w:rsidRDefault="00D7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4CC302CB" w14:textId="77777777" w:rsidR="00D85799" w:rsidRDefault="00D7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704F019B" w14:textId="77777777" w:rsidR="00D85799" w:rsidRDefault="00D7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D85799" w14:paraId="7557EE8A" w14:textId="77777777" w:rsidTr="004548D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22C6" w14:textId="77777777" w:rsidR="00D85799" w:rsidRDefault="00D72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916BEE0" w14:textId="77777777" w:rsidR="00D85799" w:rsidRPr="00EE401F" w:rsidRDefault="00D726DB" w:rsidP="00D35B4B">
            <w:pPr>
              <w:rPr>
                <w:szCs w:val="22"/>
              </w:rPr>
            </w:pPr>
            <w:r w:rsidRPr="00EE401F">
              <w:rPr>
                <w:szCs w:val="22"/>
              </w:rPr>
              <w:t>Teisės, personalo ir dokumentų valdymo skyri</w:t>
            </w:r>
            <w:r w:rsidR="00D35B4B" w:rsidRPr="00EE401F">
              <w:rPr>
                <w:szCs w:val="22"/>
              </w:rPr>
              <w:t>a</w:t>
            </w:r>
            <w:r w:rsidRPr="00EE401F">
              <w:rPr>
                <w:szCs w:val="22"/>
              </w:rPr>
              <w:t>us</w:t>
            </w:r>
            <w:r w:rsidR="00D35B4B" w:rsidRPr="00EE401F">
              <w:rPr>
                <w:szCs w:val="22"/>
              </w:rPr>
              <w:t xml:space="preserve"> v</w:t>
            </w:r>
            <w:r w:rsidRPr="00EE401F">
              <w:rPr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08A57304" w14:textId="77777777" w:rsidR="00D85799" w:rsidRPr="00EE401F" w:rsidRDefault="00D726DB">
            <w:pPr>
              <w:jc w:val="center"/>
              <w:rPr>
                <w:szCs w:val="22"/>
              </w:rPr>
            </w:pPr>
            <w:r w:rsidRPr="00EE401F">
              <w:rPr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E3A198C" w14:textId="77777777" w:rsidR="00D85799" w:rsidRPr="00EE401F" w:rsidRDefault="00D726DB">
            <w:pPr>
              <w:jc w:val="center"/>
              <w:rPr>
                <w:szCs w:val="22"/>
              </w:rPr>
            </w:pPr>
            <w:r w:rsidRPr="00EE401F">
              <w:rPr>
                <w:szCs w:val="22"/>
              </w:rPr>
              <w:t>2018-09-17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25F2F96F" w14:textId="77777777" w:rsidR="00D85799" w:rsidRPr="00EE401F" w:rsidRDefault="00D85799">
            <w:pPr>
              <w:jc w:val="both"/>
              <w:rPr>
                <w:szCs w:val="22"/>
              </w:rPr>
            </w:pPr>
          </w:p>
        </w:tc>
      </w:tr>
      <w:tr w:rsidR="00D85799" w14:paraId="0AF84750" w14:textId="77777777" w:rsidTr="004548D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0E75" w14:textId="77777777" w:rsidR="00D85799" w:rsidRDefault="00D72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11A26EC1" w14:textId="77777777" w:rsidR="00D85799" w:rsidRPr="00EE401F" w:rsidRDefault="00D726DB" w:rsidP="00D35B4B">
            <w:pPr>
              <w:rPr>
                <w:szCs w:val="22"/>
              </w:rPr>
            </w:pPr>
            <w:r w:rsidRPr="00EE401F">
              <w:rPr>
                <w:szCs w:val="22"/>
              </w:rPr>
              <w:t>Teisės, personalo ir dokumentų valdymo skyri</w:t>
            </w:r>
            <w:r w:rsidR="00D35B4B" w:rsidRPr="00EE401F">
              <w:rPr>
                <w:szCs w:val="22"/>
              </w:rPr>
              <w:t>a</w:t>
            </w:r>
            <w:r w:rsidRPr="00EE401F">
              <w:rPr>
                <w:szCs w:val="22"/>
              </w:rPr>
              <w:t>us</w:t>
            </w:r>
            <w:r w:rsidR="00D35B4B" w:rsidRPr="00EE401F">
              <w:rPr>
                <w:szCs w:val="22"/>
              </w:rPr>
              <w:t xml:space="preserve"> v</w:t>
            </w:r>
            <w:r w:rsidRPr="00EE401F">
              <w:rPr>
                <w:szCs w:val="22"/>
              </w:rPr>
              <w:t>yriausioji specialistė (kalbos tvarkymui)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1F7FAA32" w14:textId="77777777" w:rsidR="00D85799" w:rsidRPr="00EE401F" w:rsidRDefault="00D726DB">
            <w:pPr>
              <w:jc w:val="center"/>
              <w:rPr>
                <w:szCs w:val="22"/>
              </w:rPr>
            </w:pPr>
            <w:r w:rsidRPr="00EE401F">
              <w:rPr>
                <w:szCs w:val="22"/>
              </w:rPr>
              <w:t>Živilė Sendrauskienė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7FB10FF6" w14:textId="77777777" w:rsidR="00D85799" w:rsidRPr="00EE401F" w:rsidRDefault="00D726DB">
            <w:pPr>
              <w:jc w:val="center"/>
              <w:rPr>
                <w:szCs w:val="22"/>
              </w:rPr>
            </w:pPr>
            <w:r w:rsidRPr="00EE401F">
              <w:rPr>
                <w:szCs w:val="22"/>
              </w:rPr>
              <w:t>2018-09-17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46BE3B5D" w14:textId="77777777" w:rsidR="00D85799" w:rsidRPr="00EE401F" w:rsidRDefault="00D85799">
            <w:pPr>
              <w:jc w:val="both"/>
              <w:rPr>
                <w:szCs w:val="22"/>
              </w:rPr>
            </w:pPr>
          </w:p>
        </w:tc>
      </w:tr>
      <w:tr w:rsidR="00D85799" w14:paraId="480F9BAF" w14:textId="77777777" w:rsidTr="004548DD">
        <w:trPr>
          <w:trHeight w:val="811"/>
        </w:trPr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71D48A72" w14:textId="77777777" w:rsidR="00D85799" w:rsidRDefault="00D726DB" w:rsidP="00D3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 posėdį kviesti</w:t>
            </w:r>
            <w:r w:rsidR="00D35B4B">
              <w:rPr>
                <w:sz w:val="20"/>
                <w:szCs w:val="20"/>
              </w:rPr>
              <w:t xml:space="preserve"> Rūtą </w:t>
            </w:r>
            <w:proofErr w:type="spellStart"/>
            <w:r w:rsidR="00D35B4B">
              <w:rPr>
                <w:sz w:val="20"/>
                <w:szCs w:val="20"/>
              </w:rPr>
              <w:t>Razmienę</w:t>
            </w:r>
            <w:proofErr w:type="spellEnd"/>
            <w:r w:rsidR="00D35B4B">
              <w:rPr>
                <w:sz w:val="20"/>
                <w:szCs w:val="20"/>
              </w:rPr>
              <w:t>, Skuodo socialinių paslaugų šeimai centro direktorę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01D03513" w14:textId="77777777" w:rsidR="00D85799" w:rsidRDefault="00D72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Priimtą sprendimą išsiųsti </w:t>
            </w:r>
            <w:r w:rsidR="00D35B4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vnt. (pažymėti kam reikia daugiau):</w:t>
            </w:r>
          </w:p>
          <w:p w14:paraId="2B90BE8B" w14:textId="77777777" w:rsidR="00D85799" w:rsidRDefault="00D72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35B4B">
              <w:rPr>
                <w:sz w:val="20"/>
                <w:szCs w:val="20"/>
              </w:rPr>
              <w:t xml:space="preserve"> Socialinės paramos skyriui</w:t>
            </w:r>
          </w:p>
          <w:p w14:paraId="6AEAAD84" w14:textId="77777777" w:rsidR="00D85799" w:rsidRPr="00D35B4B" w:rsidRDefault="00D72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5B4B">
              <w:rPr>
                <w:sz w:val="20"/>
                <w:szCs w:val="20"/>
              </w:rPr>
              <w:t xml:space="preserve"> Skuodo socialinių paslaugų šeimai centrui</w:t>
            </w:r>
          </w:p>
        </w:tc>
      </w:tr>
    </w:tbl>
    <w:p w14:paraId="19D476CC" w14:textId="77777777" w:rsidR="00550AE5" w:rsidRDefault="00550AE5"/>
    <w:p w14:paraId="06DE2B02" w14:textId="77777777" w:rsidR="00D85799" w:rsidRDefault="00550AE5">
      <w:r>
        <w:t>P</w:t>
      </w:r>
      <w:r w:rsidR="00D726DB">
        <w:t>rojekto autor</w:t>
      </w:r>
      <w:r w:rsidR="000808B8">
        <w:t>ė</w:t>
      </w:r>
      <w:r w:rsidR="00D726DB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80"/>
        <w:gridCol w:w="3401"/>
      </w:tblGrid>
      <w:tr w:rsidR="00D85799" w14:paraId="79F3FFB0" w14:textId="77777777">
        <w:trPr>
          <w:trHeight w:val="180"/>
        </w:trPr>
        <w:tc>
          <w:tcPr>
            <w:tcW w:w="6379" w:type="dxa"/>
            <w:shd w:val="clear" w:color="auto" w:fill="auto"/>
          </w:tcPr>
          <w:p w14:paraId="1424965D" w14:textId="77777777" w:rsidR="00D85799" w:rsidRDefault="00D726DB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Socialinės paramos skyri</w:t>
            </w:r>
            <w:r w:rsidR="00E94CF1">
              <w:rPr>
                <w:lang w:eastAsia="de-DE"/>
              </w:rPr>
              <w:t>a</w:t>
            </w:r>
            <w:r>
              <w:rPr>
                <w:lang w:eastAsia="de-DE"/>
              </w:rPr>
              <w:t>us</w:t>
            </w:r>
            <w:r w:rsidR="00E94CF1">
              <w:rPr>
                <w:lang w:eastAsia="de-DE"/>
              </w:rPr>
              <w:t xml:space="preserve"> vedėja</w:t>
            </w:r>
          </w:p>
          <w:p w14:paraId="5AA92ED2" w14:textId="77777777" w:rsidR="00D85799" w:rsidRDefault="00D85799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1" w:type="dxa"/>
            <w:shd w:val="clear" w:color="auto" w:fill="auto"/>
          </w:tcPr>
          <w:p w14:paraId="2776219B" w14:textId="77777777" w:rsidR="00D85799" w:rsidRDefault="00D726DB">
            <w:pPr>
              <w:ind w:right="-105"/>
              <w:jc w:val="right"/>
            </w:pPr>
            <w:r>
              <w:rPr>
                <w:lang w:eastAsia="de-DE"/>
              </w:rPr>
              <w:t>Rasa Noreikienė</w:t>
            </w:r>
          </w:p>
        </w:tc>
      </w:tr>
    </w:tbl>
    <w:p w14:paraId="20A4EE9D" w14:textId="77777777" w:rsidR="000808B8" w:rsidRDefault="00D726DB">
      <w:pPr>
        <w:jc w:val="both"/>
      </w:pPr>
      <w:r>
        <w:t>SUDERINTA</w:t>
      </w:r>
      <w:r>
        <w:br/>
        <w:t>Administracijos direktorius</w:t>
      </w:r>
    </w:p>
    <w:p w14:paraId="7262B142" w14:textId="77777777" w:rsidR="00606F49" w:rsidRDefault="00D726DB">
      <w:pPr>
        <w:jc w:val="both"/>
      </w:pPr>
      <w:r>
        <w:t xml:space="preserve">Kazys Viršilas </w:t>
      </w:r>
      <w:bookmarkStart w:id="0" w:name="_GoBack"/>
      <w:bookmarkEnd w:id="0"/>
    </w:p>
    <w:p w14:paraId="4F3721F8" w14:textId="77777777" w:rsidR="00D85799" w:rsidRDefault="00D726DB">
      <w:pPr>
        <w:jc w:val="both"/>
      </w:pPr>
      <w:r>
        <w:t>2018-09-17</w:t>
      </w:r>
    </w:p>
    <w:sectPr w:rsidR="00D85799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F059" w14:textId="77777777" w:rsidR="002C24DC" w:rsidRDefault="002C24DC">
      <w:r>
        <w:separator/>
      </w:r>
    </w:p>
  </w:endnote>
  <w:endnote w:type="continuationSeparator" w:id="0">
    <w:p w14:paraId="0724D054" w14:textId="77777777" w:rsidR="002C24DC" w:rsidRDefault="002C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B9B2" w14:textId="77777777" w:rsidR="002C24DC" w:rsidRDefault="002C24DC">
      <w:r>
        <w:separator/>
      </w:r>
    </w:p>
  </w:footnote>
  <w:footnote w:type="continuationSeparator" w:id="0">
    <w:p w14:paraId="0445FDB0" w14:textId="77777777" w:rsidR="002C24DC" w:rsidRDefault="002C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DB56" w14:textId="77777777" w:rsidR="00D85799" w:rsidRDefault="00D857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A6ED" w14:textId="77777777" w:rsidR="00D85799" w:rsidRDefault="00D726DB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8C79764" wp14:editId="0C07B1EC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3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1FD384" w14:textId="77777777" w:rsidR="00D85799" w:rsidRDefault="00D85799">
                          <w:pPr>
                            <w:pStyle w:val="Kadroturinys"/>
                            <w:jc w:val="center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adras2" o:spid="_x0000_s1027" style="position:absolute;margin-left:283.1pt;margin-top:.05pt;width:1.2pt;height:13.7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" filled="f" stroked="f">
              <v:textbox style="mso-fit-shape-to-text:t" inset="0,0,0,0">
                <w:txbxContent>
                  <w:p w:rsidR="00D85799" w:rsidRDefault="00D85799">
                    <w:pPr>
                      <w:pStyle w:val="Kadroturinys"/>
                      <w:jc w:val="center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1" allowOverlap="1" wp14:anchorId="1E416601" wp14:editId="4DF301D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9"/>
    <w:rsid w:val="000808B8"/>
    <w:rsid w:val="001D31C9"/>
    <w:rsid w:val="00234778"/>
    <w:rsid w:val="002C24DC"/>
    <w:rsid w:val="003456DB"/>
    <w:rsid w:val="004548DD"/>
    <w:rsid w:val="00522CDA"/>
    <w:rsid w:val="00550AE5"/>
    <w:rsid w:val="00606F49"/>
    <w:rsid w:val="00814AB8"/>
    <w:rsid w:val="00D35B4B"/>
    <w:rsid w:val="00D726DB"/>
    <w:rsid w:val="00D85799"/>
    <w:rsid w:val="00E94CF1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94AC"/>
  <w15:docId w15:val="{6811C79C-E5A7-4BF7-B86C-3E13A3DF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D35B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08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08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2018-09-17T11:22:00Z</dcterms:created>
  <dcterms:modified xsi:type="dcterms:W3CDTF">2018-09-17T11:22:00Z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