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9D39F9" w14:paraId="47AC0708" w14:textId="77777777" w:rsidTr="00435F45">
        <w:trPr>
          <w:cantSplit/>
        </w:trPr>
        <w:tc>
          <w:tcPr>
            <w:tcW w:w="9720" w:type="dxa"/>
            <w:gridSpan w:val="2"/>
            <w:shd w:val="clear" w:color="auto" w:fill="auto"/>
          </w:tcPr>
          <w:p w14:paraId="02A32416" w14:textId="77777777" w:rsidR="009D39F9" w:rsidRDefault="004B74A6">
            <w:pPr>
              <w:jc w:val="center"/>
              <w:rPr>
                <w:b/>
                <w:bCs/>
                <w:sz w:val="28"/>
                <w:szCs w:val="28"/>
              </w:rPr>
            </w:pPr>
            <w:r>
              <w:rPr>
                <w:b/>
                <w:bCs/>
                <w:sz w:val="28"/>
                <w:szCs w:val="28"/>
              </w:rPr>
              <w:t>SKUODO RAJONO SAVIVALDYBĖS TARYBA</w:t>
            </w:r>
          </w:p>
        </w:tc>
      </w:tr>
      <w:tr w:rsidR="009D39F9" w14:paraId="5FAA93E7" w14:textId="77777777" w:rsidTr="00435F45">
        <w:trPr>
          <w:cantSplit/>
        </w:trPr>
        <w:tc>
          <w:tcPr>
            <w:tcW w:w="6666" w:type="dxa"/>
            <w:shd w:val="clear" w:color="auto" w:fill="auto"/>
          </w:tcPr>
          <w:p w14:paraId="2D9689BD" w14:textId="77777777" w:rsidR="009D39F9" w:rsidRDefault="009D39F9">
            <w:pPr>
              <w:rPr>
                <w:color w:val="000000"/>
                <w:sz w:val="20"/>
              </w:rPr>
            </w:pPr>
          </w:p>
          <w:p w14:paraId="032EDB40" w14:textId="77777777" w:rsidR="009D39F9" w:rsidRDefault="009D39F9">
            <w:pPr>
              <w:rPr>
                <w:color w:val="000000"/>
                <w:sz w:val="20"/>
              </w:rPr>
            </w:pPr>
          </w:p>
        </w:tc>
        <w:tc>
          <w:tcPr>
            <w:tcW w:w="3054" w:type="dxa"/>
            <w:shd w:val="clear" w:color="auto" w:fill="auto"/>
          </w:tcPr>
          <w:p w14:paraId="379DD395" w14:textId="77777777" w:rsidR="009D39F9" w:rsidRDefault="009D39F9">
            <w:pPr>
              <w:rPr>
                <w:color w:val="000000"/>
                <w:sz w:val="20"/>
              </w:rPr>
            </w:pPr>
          </w:p>
          <w:p w14:paraId="3CCAD0DA" w14:textId="77777777" w:rsidR="009D39F9" w:rsidRPr="00A52F9C" w:rsidRDefault="004B74A6">
            <w:pPr>
              <w:rPr>
                <w:color w:val="000000"/>
                <w:sz w:val="20"/>
                <w:szCs w:val="20"/>
              </w:rPr>
            </w:pPr>
            <w:r w:rsidRPr="00A52F9C">
              <w:rPr>
                <w:color w:val="000000"/>
                <w:sz w:val="20"/>
                <w:szCs w:val="20"/>
              </w:rPr>
              <w:t>Teikti tarybai</w:t>
            </w:r>
          </w:p>
          <w:p w14:paraId="4BBAFDE2" w14:textId="77777777" w:rsidR="009D39F9" w:rsidRDefault="00D17E68">
            <w:pPr>
              <w:rPr>
                <w:color w:val="000000"/>
                <w:sz w:val="20"/>
                <w:szCs w:val="20"/>
              </w:rPr>
            </w:pPr>
            <w:r>
              <w:rPr>
                <w:sz w:val="20"/>
                <w:szCs w:val="20"/>
              </w:rPr>
              <w:t>Petras Pušinskas</w:t>
            </w:r>
          </w:p>
        </w:tc>
      </w:tr>
      <w:tr w:rsidR="009D39F9" w14:paraId="37032507" w14:textId="77777777" w:rsidTr="00435F45">
        <w:trPr>
          <w:cantSplit/>
        </w:trPr>
        <w:tc>
          <w:tcPr>
            <w:tcW w:w="9720" w:type="dxa"/>
            <w:gridSpan w:val="2"/>
            <w:shd w:val="clear" w:color="auto" w:fill="auto"/>
          </w:tcPr>
          <w:p w14:paraId="2DF8E5BA" w14:textId="77777777" w:rsidR="009D39F9" w:rsidRDefault="004B74A6">
            <w:pPr>
              <w:jc w:val="center"/>
              <w:rPr>
                <w:b/>
                <w:bCs/>
                <w:color w:val="000000"/>
              </w:rPr>
            </w:pPr>
            <w:r>
              <w:rPr>
                <w:b/>
                <w:bCs/>
                <w:color w:val="000000"/>
              </w:rPr>
              <w:t>SPRENDIMAS</w:t>
            </w:r>
          </w:p>
          <w:p w14:paraId="4091DE1F" w14:textId="77777777" w:rsidR="00A52F9C" w:rsidRDefault="00A52F9C">
            <w:pPr>
              <w:jc w:val="center"/>
              <w:rPr>
                <w:b/>
                <w:bCs/>
                <w:color w:val="000000"/>
              </w:rPr>
            </w:pPr>
            <w:r w:rsidRPr="008C20A1">
              <w:rPr>
                <w:b/>
              </w:rPr>
              <w:t>DĖL SAVIVALDYBĖS TURTO NUOMOS</w:t>
            </w:r>
          </w:p>
        </w:tc>
      </w:tr>
      <w:tr w:rsidR="009D39F9" w14:paraId="1BD07666" w14:textId="77777777" w:rsidTr="00435F45">
        <w:trPr>
          <w:cantSplit/>
        </w:trPr>
        <w:tc>
          <w:tcPr>
            <w:tcW w:w="9720" w:type="dxa"/>
            <w:gridSpan w:val="2"/>
            <w:shd w:val="clear" w:color="auto" w:fill="auto"/>
          </w:tcPr>
          <w:p w14:paraId="0EB04840" w14:textId="77777777" w:rsidR="009D39F9" w:rsidRDefault="009D39F9">
            <w:pPr>
              <w:jc w:val="center"/>
              <w:rPr>
                <w:b/>
                <w:bCs/>
                <w:color w:val="000000"/>
              </w:rPr>
            </w:pPr>
          </w:p>
        </w:tc>
      </w:tr>
      <w:tr w:rsidR="009D39F9" w14:paraId="1CB407A2" w14:textId="77777777" w:rsidTr="00435F45">
        <w:trPr>
          <w:cantSplit/>
        </w:trPr>
        <w:tc>
          <w:tcPr>
            <w:tcW w:w="9720" w:type="dxa"/>
            <w:gridSpan w:val="2"/>
            <w:shd w:val="clear" w:color="auto" w:fill="auto"/>
          </w:tcPr>
          <w:p w14:paraId="23CA232C" w14:textId="77777777" w:rsidR="009D39F9" w:rsidRDefault="004B74A6">
            <w:pPr>
              <w:jc w:val="center"/>
              <w:rPr>
                <w:color w:val="000000"/>
              </w:rPr>
            </w:pPr>
            <w:r>
              <w:t>2018 m. birželio 15 d.</w:t>
            </w:r>
            <w:r w:rsidR="00D17E68">
              <w:t xml:space="preserve"> </w:t>
            </w:r>
            <w:r>
              <w:rPr>
                <w:color w:val="000000"/>
              </w:rPr>
              <w:t xml:space="preserve">Nr. </w:t>
            </w:r>
            <w:r>
              <w:t>T10-146</w:t>
            </w:r>
            <w:r>
              <w:rPr>
                <w:color w:val="000000"/>
              </w:rPr>
              <w:t>/T9-</w:t>
            </w:r>
          </w:p>
        </w:tc>
      </w:tr>
      <w:tr w:rsidR="009D39F9" w14:paraId="220023FB" w14:textId="77777777" w:rsidTr="00435F45">
        <w:trPr>
          <w:cantSplit/>
        </w:trPr>
        <w:tc>
          <w:tcPr>
            <w:tcW w:w="9720" w:type="dxa"/>
            <w:gridSpan w:val="2"/>
            <w:shd w:val="clear" w:color="auto" w:fill="auto"/>
          </w:tcPr>
          <w:p w14:paraId="4195919E" w14:textId="77777777" w:rsidR="009D39F9" w:rsidRDefault="004B74A6">
            <w:pPr>
              <w:jc w:val="center"/>
              <w:rPr>
                <w:color w:val="000000"/>
              </w:rPr>
            </w:pPr>
            <w:r>
              <w:rPr>
                <w:color w:val="000000"/>
              </w:rPr>
              <w:t>Skuodas</w:t>
            </w:r>
          </w:p>
        </w:tc>
      </w:tr>
    </w:tbl>
    <w:p w14:paraId="5F61D77E" w14:textId="385111BC" w:rsidR="009D39F9" w:rsidRDefault="009D39F9">
      <w:pPr>
        <w:jc w:val="both"/>
      </w:pPr>
    </w:p>
    <w:p w14:paraId="4794ECCB" w14:textId="77777777" w:rsidR="00FD64DF" w:rsidRDefault="00FD64DF" w:rsidP="00FD64DF">
      <w:pPr>
        <w:pStyle w:val="Pagrindiniotekstotrauka"/>
        <w:spacing w:after="0"/>
        <w:ind w:left="0" w:firstLine="1247"/>
        <w:jc w:val="both"/>
      </w:pPr>
      <w:r>
        <w:t>Vadovaudamasi Lietuvos Respublikos vietos savivaldos įstatymo 16 straipsnio 2 dalies 26 punktu, Lietuvos Respublikos valstybės ir savivaldybių turto valdymo, naudojimo ir disponavimo juo įstatymo 15 straipsnio 8 dalimi, Skuodo rajono savivaldybės tarybos 2015 m. birželio 26 d. sprendimu Nr. T9-128 „Dėl Skuodo rajono savivaldybės materialiojo turto nuomos tvarkos aprašo patvirtinimo“ patvirtinto Skuodo rajono savivaldybės materialiojo turto nuomos tvarkos aprašo 5 punktu, Skuodo rajono savivaldybės tarybos 2015 m. vasario 19 d. sprendimu Nr. T9-31 „Dėl Nuompinigių už savivaldybės materialiojo turto nuomą skaičiavimo taisyklių patvirtinimo“ patvirtintų Nuompinigių už savivaldybės materialiojo turto nuomą skaičiavimo taisyklių 4, 5 ir 7 punktais, Skuodo rajono savivaldybės taryba  n u s p r e n d ž i a:</w:t>
      </w:r>
    </w:p>
    <w:p w14:paraId="374CF06D" w14:textId="77777777" w:rsidR="00FD64DF" w:rsidRDefault="00FD64DF" w:rsidP="00FD64DF">
      <w:pPr>
        <w:pStyle w:val="Pagrindiniotekstotrauka"/>
        <w:spacing w:after="0"/>
        <w:ind w:left="0" w:firstLine="1247"/>
        <w:jc w:val="both"/>
      </w:pPr>
      <w:r>
        <w:t>1. Leisti Skuodo rajono savivaldybės administracijai viešo konkurso būdu nuomoti 46 kv. m kultūros namų pastato stogo (Skuodo r. Ylakių sen. Ylakių mstl. Sedos g. 1, pastato unikalus Nr. 7599-0005-8011, registro Nr. 97/50799</w:t>
      </w:r>
      <w:r w:rsidR="00D17E68">
        <w:t>,</w:t>
      </w:r>
      <w:r>
        <w:t xml:space="preserve"> pastatas plane pažymėtas 1C2p)  interneto duomenų perdavimo įrangos sumontavimui ir eksploatavimui iki 2023 m. rugsėjo 30 d.</w:t>
      </w:r>
    </w:p>
    <w:p w14:paraId="1DB066C8" w14:textId="77777777" w:rsidR="00FD64DF" w:rsidRDefault="00FD64DF" w:rsidP="00FD64DF">
      <w:pPr>
        <w:pStyle w:val="Pagrindiniotekstotrauka"/>
        <w:spacing w:after="0"/>
        <w:ind w:left="0" w:firstLine="1247"/>
        <w:jc w:val="both"/>
        <w:rPr>
          <w:b/>
        </w:rPr>
      </w:pPr>
      <w:r>
        <w:t>2. Nustatyti pradinę nuomos kainą 49 Eur</w:t>
      </w:r>
      <w:r w:rsidR="00D17E68">
        <w:t xml:space="preserve"> per </w:t>
      </w:r>
      <w:r>
        <w:t>mėn.</w:t>
      </w:r>
    </w:p>
    <w:p w14:paraId="1363D0B0" w14:textId="77777777" w:rsidR="00FD64DF" w:rsidRDefault="00FD64DF" w:rsidP="00FD64DF">
      <w:pPr>
        <w:pStyle w:val="Pagrindiniotekstotrauka"/>
        <w:spacing w:after="0"/>
        <w:ind w:left="0" w:firstLine="1247"/>
        <w:jc w:val="both"/>
      </w:pPr>
      <w:r>
        <w:t>3. Pavesti Skuodo rajono savivaldybės administracijos direktoriui organizuoti viešą konkursą sprendimo 1 punkte nurodyto turto nuomai.</w:t>
      </w:r>
    </w:p>
    <w:p w14:paraId="7749B518" w14:textId="77777777" w:rsidR="00FD64DF" w:rsidRDefault="00FD64DF" w:rsidP="00FD64DF">
      <w:pPr>
        <w:pStyle w:val="Pagrindiniotekstotrauka"/>
        <w:spacing w:after="0"/>
        <w:ind w:left="0" w:firstLine="1247"/>
        <w:jc w:val="both"/>
      </w:pPr>
      <w:r>
        <w:t>4. Įpareigoti Skuodo rajono savivaldybės administracijos direktorių su konkurso laimėtoju pasirašyti sprendimo 1 punkte nurodyto turto nuomos sutartį bei turto perdavimo ir priėmimo aktą.</w:t>
      </w:r>
    </w:p>
    <w:p w14:paraId="61B54CA8" w14:textId="77777777" w:rsidR="009D39F9" w:rsidRDefault="004B74A6" w:rsidP="00FD64DF">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34ABB73" w14:textId="77777777" w:rsidR="009D39F9" w:rsidRDefault="009D39F9" w:rsidP="00FD64DF">
      <w:pPr>
        <w:ind w:firstLine="1247"/>
        <w:jc w:val="both"/>
      </w:pPr>
    </w:p>
    <w:p w14:paraId="6505EC43" w14:textId="77777777" w:rsidR="009D39F9" w:rsidRDefault="009D39F9">
      <w:pPr>
        <w:jc w:val="both"/>
      </w:pPr>
    </w:p>
    <w:p w14:paraId="2F45BD1B" w14:textId="77777777" w:rsidR="00A52F9C" w:rsidRDefault="00A52F9C">
      <w:pPr>
        <w:jc w:val="both"/>
      </w:pPr>
    </w:p>
    <w:tbl>
      <w:tblPr>
        <w:tblW w:w="9639" w:type="dxa"/>
        <w:tblInd w:w="-5" w:type="dxa"/>
        <w:tblLook w:val="0000" w:firstRow="0" w:lastRow="0" w:firstColumn="0" w:lastColumn="0" w:noHBand="0" w:noVBand="0"/>
      </w:tblPr>
      <w:tblGrid>
        <w:gridCol w:w="6379"/>
        <w:gridCol w:w="3260"/>
      </w:tblGrid>
      <w:tr w:rsidR="00A52F9C" w14:paraId="0D193734" w14:textId="77777777" w:rsidTr="00A52F9C">
        <w:trPr>
          <w:trHeight w:val="180"/>
        </w:trPr>
        <w:tc>
          <w:tcPr>
            <w:tcW w:w="6379" w:type="dxa"/>
          </w:tcPr>
          <w:p w14:paraId="21747B78" w14:textId="77777777" w:rsidR="00A52F9C" w:rsidRDefault="00D17E68" w:rsidP="001A4AD6">
            <w:pPr>
              <w:pStyle w:val="Antrats"/>
              <w:ind w:left="-105"/>
              <w:rPr>
                <w:lang w:eastAsia="de-DE"/>
              </w:rPr>
            </w:pPr>
            <w:r>
              <w:t>Savivaldybės meras</w:t>
            </w:r>
          </w:p>
        </w:tc>
        <w:tc>
          <w:tcPr>
            <w:tcW w:w="3260" w:type="dxa"/>
          </w:tcPr>
          <w:p w14:paraId="0CB16916" w14:textId="77777777" w:rsidR="00A52F9C" w:rsidRDefault="00D17E68" w:rsidP="001A4AD6">
            <w:pPr>
              <w:ind w:right="-105"/>
              <w:jc w:val="right"/>
            </w:pPr>
            <w:r>
              <w:t>Petras Pušinskas</w:t>
            </w:r>
          </w:p>
        </w:tc>
      </w:tr>
    </w:tbl>
    <w:p w14:paraId="1B6780F0" w14:textId="77777777" w:rsidR="00A52F9C" w:rsidRDefault="00A52F9C">
      <w:pPr>
        <w:jc w:val="both"/>
      </w:pPr>
    </w:p>
    <w:p w14:paraId="6CCA2FC2" w14:textId="77777777" w:rsidR="009D39F9" w:rsidRDefault="009D39F9">
      <w:pPr>
        <w:jc w:val="both"/>
      </w:pPr>
    </w:p>
    <w:p w14:paraId="239704A3" w14:textId="77777777" w:rsidR="009D39F9" w:rsidRDefault="004B74A6">
      <w:pPr>
        <w:jc w:val="both"/>
      </w:pPr>
      <w:r>
        <w:tab/>
      </w:r>
    </w:p>
    <w:p w14:paraId="7399AF10" w14:textId="47DC2704" w:rsidR="00D17E68" w:rsidRDefault="00D17E68">
      <w:pPr>
        <w:jc w:val="both"/>
      </w:pPr>
    </w:p>
    <w:p w14:paraId="63D18DA8" w14:textId="793451A0" w:rsidR="00071998" w:rsidRDefault="00071998">
      <w:pPr>
        <w:jc w:val="both"/>
      </w:pPr>
    </w:p>
    <w:p w14:paraId="672C6108" w14:textId="2C935E21" w:rsidR="00071998" w:rsidRDefault="00071998">
      <w:pPr>
        <w:jc w:val="both"/>
      </w:pPr>
    </w:p>
    <w:p w14:paraId="2C8ED2E2" w14:textId="77777777" w:rsidR="00071998" w:rsidRDefault="00071998">
      <w:pPr>
        <w:jc w:val="both"/>
      </w:pPr>
      <w:bookmarkStart w:id="0" w:name="_GoBack"/>
      <w:bookmarkEnd w:id="0"/>
    </w:p>
    <w:p w14:paraId="69DDEE73" w14:textId="77777777" w:rsidR="00D17E68" w:rsidRDefault="00D17E68">
      <w:pPr>
        <w:jc w:val="both"/>
      </w:pPr>
    </w:p>
    <w:p w14:paraId="02119284" w14:textId="77777777" w:rsidR="00D17E68" w:rsidRDefault="00D17E68">
      <w:pPr>
        <w:jc w:val="both"/>
      </w:pPr>
    </w:p>
    <w:p w14:paraId="772E722B" w14:textId="77777777" w:rsidR="00D17E68" w:rsidRDefault="00D17E68">
      <w:pPr>
        <w:jc w:val="both"/>
      </w:pPr>
    </w:p>
    <w:p w14:paraId="403F4F58" w14:textId="3E0E5B95" w:rsidR="009D39F9" w:rsidRDefault="00D17E68" w:rsidP="009D5D60">
      <w:pPr>
        <w:jc w:val="both"/>
      </w:pPr>
      <w:r>
        <w:t>Ramutė Perminienė</w:t>
      </w:r>
      <w:r w:rsidR="00071998">
        <w:t xml:space="preserve">, (8 440)  73 992 </w:t>
      </w:r>
    </w:p>
    <w:sectPr w:rsidR="009D39F9" w:rsidSect="00071998">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3B478" w14:textId="77777777" w:rsidR="0002075B" w:rsidRDefault="0002075B">
      <w:r>
        <w:separator/>
      </w:r>
    </w:p>
  </w:endnote>
  <w:endnote w:type="continuationSeparator" w:id="0">
    <w:p w14:paraId="4F72A457" w14:textId="77777777" w:rsidR="0002075B" w:rsidRDefault="0002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BAEF" w14:textId="77777777" w:rsidR="0002075B" w:rsidRDefault="0002075B">
      <w:r>
        <w:separator/>
      </w:r>
    </w:p>
  </w:footnote>
  <w:footnote w:type="continuationSeparator" w:id="0">
    <w:p w14:paraId="42094723" w14:textId="77777777" w:rsidR="0002075B" w:rsidRDefault="00020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19D0"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3C8E5C2B" wp14:editId="3C72A76D">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2075B"/>
    <w:rsid w:val="00071998"/>
    <w:rsid w:val="000E1C52"/>
    <w:rsid w:val="00246713"/>
    <w:rsid w:val="00434788"/>
    <w:rsid w:val="00435F45"/>
    <w:rsid w:val="004B74A6"/>
    <w:rsid w:val="005A1C80"/>
    <w:rsid w:val="00997A97"/>
    <w:rsid w:val="009D39F9"/>
    <w:rsid w:val="009D5D60"/>
    <w:rsid w:val="00A52F9C"/>
    <w:rsid w:val="00BE36E1"/>
    <w:rsid w:val="00D17E68"/>
    <w:rsid w:val="00FD64D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31EB"/>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Pagrindiniotekstotrauka">
    <w:name w:val="Body Text Indent"/>
    <w:basedOn w:val="prastasis"/>
    <w:link w:val="PagrindiniotekstotraukaDiagrama"/>
    <w:uiPriority w:val="99"/>
    <w:semiHidden/>
    <w:unhideWhenUsed/>
    <w:rsid w:val="00FD64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D64DF"/>
    <w:rPr>
      <w:rFonts w:ascii="Times New Roman" w:eastAsia="Times New Roman" w:hAnsi="Times New Roman" w:cs="Times New Roman"/>
      <w:color w:val="00000A"/>
      <w:sz w:val="24"/>
      <w:szCs w:val="24"/>
    </w:rPr>
  </w:style>
  <w:style w:type="paragraph" w:styleId="Debesliotekstas">
    <w:name w:val="Balloon Text"/>
    <w:basedOn w:val="prastasis"/>
    <w:link w:val="DebesliotekstasDiagrama"/>
    <w:uiPriority w:val="99"/>
    <w:semiHidden/>
    <w:unhideWhenUsed/>
    <w:rsid w:val="00D17E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7E68"/>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2018-06-15T11:52:00Z</dcterms:created>
  <dcterms:modified xsi:type="dcterms:W3CDTF">2018-06-15T11:53:00Z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