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58E3" w14:textId="77777777" w:rsidR="00F96088" w:rsidRDefault="00F96088" w:rsidP="00DE4CAF">
      <w:pPr>
        <w:ind w:left="4253"/>
      </w:pPr>
      <w:r>
        <w:t>PATVIRTINTA</w:t>
      </w:r>
    </w:p>
    <w:p w14:paraId="020BD75B" w14:textId="77777777" w:rsidR="00F96088" w:rsidRDefault="00F96088" w:rsidP="00DE4CAF">
      <w:pPr>
        <w:ind w:left="4253"/>
      </w:pPr>
      <w:r>
        <w:t xml:space="preserve">Skuodo rajono savivaldybės tarybos </w:t>
      </w:r>
    </w:p>
    <w:p w14:paraId="1B517E33" w14:textId="77777777" w:rsidR="00F96088" w:rsidRDefault="00F96088" w:rsidP="00DE4CAF">
      <w:pPr>
        <w:ind w:left="4253"/>
      </w:pPr>
      <w:r w:rsidRPr="00FD179E">
        <w:t>2018 m. balandžio 17 d.</w:t>
      </w:r>
      <w:r>
        <w:t xml:space="preserve"> sprendimu </w:t>
      </w:r>
      <w:bookmarkStart w:id="0" w:name="SHOWS"/>
      <w:r>
        <w:t xml:space="preserve">Nr. </w:t>
      </w:r>
      <w:r w:rsidRPr="00FD179E">
        <w:t>T10-95</w:t>
      </w:r>
      <w:r>
        <w:t>/T9-</w:t>
      </w:r>
      <w:bookmarkEnd w:id="0"/>
    </w:p>
    <w:p w14:paraId="20633097" w14:textId="77777777" w:rsidR="00F96088" w:rsidRDefault="00F96088" w:rsidP="00F96088"/>
    <w:p w14:paraId="184BD4F8" w14:textId="77777777" w:rsidR="00F96088" w:rsidRPr="00A5560F" w:rsidRDefault="00F96088" w:rsidP="00F96088">
      <w:pPr>
        <w:rPr>
          <w:sz w:val="4"/>
          <w:szCs w:val="4"/>
        </w:rPr>
      </w:pPr>
    </w:p>
    <w:p w14:paraId="3035E5D7" w14:textId="77777777" w:rsidR="00F96088" w:rsidRPr="00F81990" w:rsidRDefault="00F96088" w:rsidP="00F96088">
      <w:pPr>
        <w:rPr>
          <w:sz w:val="4"/>
          <w:szCs w:val="4"/>
        </w:rPr>
      </w:pPr>
    </w:p>
    <w:p w14:paraId="1EBF4857" w14:textId="77777777" w:rsidR="00453B13" w:rsidRPr="003E097E" w:rsidRDefault="00453B13" w:rsidP="00453B13">
      <w:pPr>
        <w:jc w:val="center"/>
        <w:rPr>
          <w:b/>
        </w:rPr>
      </w:pPr>
      <w:r w:rsidRPr="003E097E">
        <w:rPr>
          <w:b/>
        </w:rPr>
        <w:t xml:space="preserve">SKUODO </w:t>
      </w:r>
      <w:r w:rsidR="00615982">
        <w:rPr>
          <w:b/>
        </w:rPr>
        <w:t xml:space="preserve">RAJONO YLAKIŲ </w:t>
      </w:r>
      <w:r w:rsidRPr="003E097E">
        <w:rPr>
          <w:b/>
        </w:rPr>
        <w:t>GIMNAZIJOS</w:t>
      </w:r>
      <w:r w:rsidR="006A4E1E">
        <w:rPr>
          <w:b/>
        </w:rPr>
        <w:t xml:space="preserve"> </w:t>
      </w:r>
      <w:r w:rsidRPr="003E097E">
        <w:rPr>
          <w:b/>
        </w:rPr>
        <w:t>DIREKTORIAUS 201</w:t>
      </w:r>
      <w:r>
        <w:rPr>
          <w:b/>
        </w:rPr>
        <w:t>7</w:t>
      </w:r>
      <w:r w:rsidRPr="003E097E">
        <w:rPr>
          <w:b/>
        </w:rPr>
        <w:t xml:space="preserve"> M</w:t>
      </w:r>
      <w:r w:rsidR="00E82615">
        <w:rPr>
          <w:b/>
        </w:rPr>
        <w:t>ETŲ</w:t>
      </w:r>
      <w:r w:rsidRPr="003E097E">
        <w:rPr>
          <w:b/>
        </w:rPr>
        <w:t xml:space="preserve"> VEIKLOS ATASKAITA</w:t>
      </w:r>
    </w:p>
    <w:p w14:paraId="2B470647" w14:textId="77777777" w:rsidR="00615982" w:rsidRDefault="00615982" w:rsidP="00615982">
      <w:pPr>
        <w:rPr>
          <w:b/>
        </w:rPr>
      </w:pPr>
    </w:p>
    <w:p w14:paraId="5EC88F02" w14:textId="77777777" w:rsidR="00615982" w:rsidRPr="001A5EE5" w:rsidRDefault="00615982" w:rsidP="00615982">
      <w:pPr>
        <w:pStyle w:val="a"/>
        <w:tabs>
          <w:tab w:val="left" w:pos="1710"/>
        </w:tabs>
        <w:spacing w:before="0" w:beforeAutospacing="0" w:after="0" w:afterAutospacing="0"/>
        <w:ind w:firstLine="1276"/>
        <w:jc w:val="both"/>
      </w:pPr>
      <w:r>
        <w:rPr>
          <w:bCs/>
        </w:rPr>
        <w:t xml:space="preserve"> </w:t>
      </w:r>
      <w:r w:rsidRPr="007C0632">
        <w:rPr>
          <w:bCs/>
        </w:rPr>
        <w:t xml:space="preserve"> </w:t>
      </w:r>
      <w:r w:rsidRPr="001A5EE5">
        <w:rPr>
          <w:bCs/>
        </w:rPr>
        <w:t xml:space="preserve">Gimnazijos veiklos sritis – švietimas. Gimnazijos švietimo veiklos rūšys – pradinis ugdymas, pagrindinis ugdymas, vidurinis ugdymas, neformalusis švietimas. </w:t>
      </w:r>
      <w:r w:rsidRPr="001A5EE5">
        <w:t>Skuodo rajono Ylakių gimnazija aptarnauja Ylakių seniūnij</w:t>
      </w:r>
      <w:r w:rsidR="00497DF4">
        <w:t>os</w:t>
      </w:r>
      <w:r w:rsidRPr="001A5EE5">
        <w:t xml:space="preserve"> ir dalį Aleksandrijos seniūnijos gyventojų mokyklinio amžiaus vaik</w:t>
      </w:r>
      <w:r w:rsidR="00497DF4">
        <w:t>ų</w:t>
      </w:r>
      <w:r w:rsidRPr="001A5EE5">
        <w:t>. Ketvirtus metus veikia Skuodo rajono Ylakių gimnazijos Barstyčių vidurinio ugdymo skyrius, kurį lanko Barstyčių ir Notėnų seniūnijų vaikai.</w:t>
      </w:r>
    </w:p>
    <w:p w14:paraId="4F2328ED" w14:textId="77777777" w:rsidR="00615982" w:rsidRPr="001A5EE5" w:rsidRDefault="00615982" w:rsidP="00615982">
      <w:pPr>
        <w:pStyle w:val="a"/>
        <w:tabs>
          <w:tab w:val="left" w:pos="1710"/>
        </w:tabs>
        <w:spacing w:before="0" w:beforeAutospacing="0" w:after="0" w:afterAutospacing="0"/>
        <w:ind w:firstLine="1276"/>
        <w:jc w:val="both"/>
      </w:pPr>
      <w:r w:rsidRPr="001A5EE5">
        <w:t xml:space="preserve">   Gimnazijos direktoriaus įsakymu sudarytos darbo grupės įvairioms gimnazijos veikloms planuoti. Gimnazija savo veiklą planuoja rengdama strateginį veiklos planą (2014–2018 metų). Pagal strateginį veiklos planą rengiamas gimnazijos veiklos planas,  pradinio, pagrindinio ir vidurinio ugdymo dalykų ugdymo programų ugdymo planai. Gimnazijos administracija kiekvieną mėnesį rengia mėnesinį gimnazijos veiklos planą. Vadovaudamiesi gimnazijos strateginiu veiklos planu, metine veiklos programa ir ugdymo programa</w:t>
      </w:r>
      <w:r w:rsidR="00497DF4">
        <w:t>,</w:t>
      </w:r>
      <w:r w:rsidRPr="001A5EE5">
        <w:t xml:space="preserve"> savo planus metams rengia pagalbos mokiniui specialistai (logoped</w:t>
      </w:r>
      <w:r w:rsidR="00497DF4">
        <w:t>as</w:t>
      </w:r>
      <w:r w:rsidRPr="001A5EE5">
        <w:t>, socialin</w:t>
      </w:r>
      <w:r w:rsidR="00497DF4">
        <w:t>is</w:t>
      </w:r>
      <w:r w:rsidRPr="001A5EE5">
        <w:t xml:space="preserve"> pedagog</w:t>
      </w:r>
      <w:r w:rsidR="00497DF4">
        <w:t>as</w:t>
      </w:r>
      <w:r w:rsidRPr="001A5EE5">
        <w:t>, mokytojo padėjėja</w:t>
      </w:r>
      <w:r w:rsidR="00497DF4">
        <w:t>s</w:t>
      </w:r>
      <w:r w:rsidRPr="001A5EE5">
        <w:t>), vyresn</w:t>
      </w:r>
      <w:r w:rsidR="00497DF4">
        <w:t>ysis</w:t>
      </w:r>
      <w:r w:rsidRPr="001A5EE5">
        <w:t xml:space="preserve"> bibliotekinink</w:t>
      </w:r>
      <w:r w:rsidR="00497DF4">
        <w:t>as</w:t>
      </w:r>
      <w:r w:rsidRPr="001A5EE5">
        <w:t>, sveikatos priežiūros specialist</w:t>
      </w:r>
      <w:r w:rsidR="00497DF4">
        <w:t>as</w:t>
      </w:r>
      <w:r w:rsidRPr="001A5EE5">
        <w:t>. Mokytojai parengia ilgalaikius dalyko planus mokslo metams. Klasių vadovai planuoja savo veiklą vieniems mokslo metams.</w:t>
      </w:r>
    </w:p>
    <w:p w14:paraId="12E5E6D7" w14:textId="77777777" w:rsidR="00615982" w:rsidRPr="001A5EE5" w:rsidRDefault="00615982" w:rsidP="00615982">
      <w:pPr>
        <w:pStyle w:val="a"/>
        <w:tabs>
          <w:tab w:val="left" w:pos="1710"/>
        </w:tabs>
        <w:spacing w:before="0" w:beforeAutospacing="0" w:after="0" w:afterAutospacing="0"/>
        <w:ind w:firstLine="1276"/>
        <w:jc w:val="both"/>
      </w:pPr>
      <w:r w:rsidRPr="001A5EE5">
        <w:rPr>
          <w:rFonts w:eastAsia="Calibri"/>
          <w:lang w:eastAsia="en-US"/>
        </w:rPr>
        <w:t>Skuodo rajono Ylakių gimnazijos strateginio plano tikslas – efektyviai ir kokybiškai organizuoti bendrojo ugdymo įstaigos veiklą, telkti gimnazijos bendruomenę spendžiant aktualiausias šiuolaikinio ugdymo problemas, numatyti, kaip bus įgyvendinami gimnazijos įvairiapus</w:t>
      </w:r>
      <w:r>
        <w:rPr>
          <w:rFonts w:eastAsia="Calibri"/>
          <w:lang w:eastAsia="en-US"/>
        </w:rPr>
        <w:t>e</w:t>
      </w:r>
      <w:r w:rsidRPr="001A5EE5">
        <w:rPr>
          <w:rFonts w:eastAsia="Calibri"/>
          <w:lang w:eastAsia="en-US"/>
        </w:rPr>
        <w:t xml:space="preserve">i ugdymo veiklai keliami tikslai ir uždaviniai, pasirinktos reikiamos gimnazijos veiklos kryptys ir prioritetai, numatomi ir planuojami švietimo kaitos pokyčiai.   </w:t>
      </w:r>
      <w:r w:rsidRPr="001A5EE5">
        <w:t xml:space="preserve"> </w:t>
      </w:r>
    </w:p>
    <w:p w14:paraId="18D5784F" w14:textId="77777777" w:rsidR="00615982" w:rsidRPr="001A5EE5" w:rsidRDefault="00615982" w:rsidP="00615982">
      <w:pPr>
        <w:pStyle w:val="a"/>
        <w:tabs>
          <w:tab w:val="left" w:pos="1710"/>
        </w:tabs>
        <w:spacing w:before="0" w:beforeAutospacing="0" w:after="0" w:afterAutospacing="0"/>
        <w:ind w:firstLine="1276"/>
        <w:jc w:val="both"/>
      </w:pPr>
      <w:r w:rsidRPr="001A5EE5">
        <w:t xml:space="preserve"> Kiekvienais mokslo metais atliekamas veiklos įsivertinimas. Veiklos įsivertinimas parodė, kad 2017 metais išsikelti gimnazijos tikslai ir uždaviniai buvo sėkmingai įgyvendinami: </w:t>
      </w:r>
    </w:p>
    <w:p w14:paraId="50753D00"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1. Kūrėme saugią ir kultūringą gimnazijos aplinką, </w:t>
      </w:r>
      <w:r>
        <w:t>laiduojančią gerą ugdymo kokybę:</w:t>
      </w:r>
    </w:p>
    <w:p w14:paraId="3CB1FBB9"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1.1. </w:t>
      </w:r>
      <w:r>
        <w:t>e</w:t>
      </w:r>
      <w:r w:rsidRPr="001A5EE5">
        <w:t>fektyvinome klasės vadovų veiklą, stiprin</w:t>
      </w:r>
      <w:r w:rsidR="00497DF4">
        <w:t>dami</w:t>
      </w:r>
      <w:r w:rsidRPr="001A5EE5">
        <w:t xml:space="preserve"> klasės bendruomenę;</w:t>
      </w:r>
    </w:p>
    <w:p w14:paraId="1312B011" w14:textId="77777777" w:rsidR="00615982" w:rsidRPr="001A5EE5" w:rsidRDefault="00615982" w:rsidP="00615982">
      <w:pPr>
        <w:pStyle w:val="a"/>
        <w:tabs>
          <w:tab w:val="left" w:pos="1080"/>
          <w:tab w:val="left" w:pos="1980"/>
        </w:tabs>
        <w:spacing w:before="0" w:beforeAutospacing="0" w:after="0" w:afterAutospacing="0"/>
        <w:ind w:firstLine="1276"/>
        <w:jc w:val="both"/>
      </w:pPr>
      <w:r w:rsidRPr="001A5EE5">
        <w:t xml:space="preserve">1.2. </w:t>
      </w:r>
      <w:r>
        <w:t>u</w:t>
      </w:r>
      <w:r w:rsidRPr="001A5EE5">
        <w:t>gdėme mokinių kultūrą, tapatumą gimnazijai</w:t>
      </w:r>
      <w:r>
        <w:t>.</w:t>
      </w:r>
    </w:p>
    <w:p w14:paraId="4EF93712"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 2. Efektyvinome ugdymo procesą, siekdami kokybiško, orien</w:t>
      </w:r>
      <w:r>
        <w:t>tuoto į mokinių pažangą, ugdymo:</w:t>
      </w:r>
    </w:p>
    <w:p w14:paraId="49C27E89"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2.1. </w:t>
      </w:r>
      <w:r>
        <w:t>t</w:t>
      </w:r>
      <w:r w:rsidRPr="001A5EE5">
        <w:t>enkinome gabių ir  mokymosi sunkumų turinčių mokinių poreikius;</w:t>
      </w:r>
    </w:p>
    <w:p w14:paraId="457D352C" w14:textId="77777777" w:rsidR="00615982" w:rsidRPr="001A5EE5" w:rsidRDefault="00615982" w:rsidP="00615982">
      <w:pPr>
        <w:pStyle w:val="a"/>
        <w:tabs>
          <w:tab w:val="left" w:pos="1080"/>
        </w:tabs>
        <w:spacing w:before="0" w:beforeAutospacing="0" w:after="0" w:afterAutospacing="0"/>
        <w:ind w:firstLine="1276"/>
        <w:jc w:val="both"/>
      </w:pPr>
      <w:r>
        <w:t>2.2. a</w:t>
      </w:r>
      <w:r w:rsidRPr="001A5EE5">
        <w:t>nalizavome mokinių pažangos gerinimo galimybes;</w:t>
      </w:r>
    </w:p>
    <w:p w14:paraId="6F6DA5EF" w14:textId="77777777" w:rsidR="00615982" w:rsidRPr="001A5EE5" w:rsidRDefault="00615982" w:rsidP="00615982">
      <w:pPr>
        <w:pStyle w:val="a"/>
        <w:tabs>
          <w:tab w:val="left" w:pos="1080"/>
        </w:tabs>
        <w:spacing w:before="0" w:beforeAutospacing="0" w:after="0" w:afterAutospacing="0"/>
        <w:ind w:firstLine="1276"/>
        <w:jc w:val="both"/>
      </w:pPr>
      <w:r>
        <w:t>2.3. t</w:t>
      </w:r>
      <w:r w:rsidRPr="001A5EE5">
        <w:t>obulinome ugdymo proceso priežiūrą.</w:t>
      </w:r>
    </w:p>
    <w:p w14:paraId="5C83B091" w14:textId="77777777" w:rsidR="00615982" w:rsidRPr="001A5EE5" w:rsidRDefault="00615982" w:rsidP="00615982">
      <w:pPr>
        <w:pStyle w:val="a"/>
        <w:tabs>
          <w:tab w:val="left" w:pos="1080"/>
        </w:tabs>
        <w:spacing w:before="0" w:beforeAutospacing="0" w:after="0" w:afterAutospacing="0"/>
        <w:ind w:firstLine="1276"/>
        <w:jc w:val="both"/>
      </w:pPr>
      <w:r w:rsidRPr="001A5EE5">
        <w:tab/>
        <w:t>3. Stiprinome ben</w:t>
      </w:r>
      <w:r>
        <w:t>dradarbiavimą su mokinių tėvais:</w:t>
      </w:r>
    </w:p>
    <w:p w14:paraId="4319967F" w14:textId="77777777" w:rsidR="00615982" w:rsidRPr="001A5EE5" w:rsidRDefault="00615982" w:rsidP="00615982">
      <w:pPr>
        <w:pStyle w:val="a"/>
        <w:tabs>
          <w:tab w:val="left" w:pos="1080"/>
        </w:tabs>
        <w:spacing w:before="0" w:beforeAutospacing="0" w:after="0" w:afterAutospacing="0"/>
        <w:ind w:firstLine="1276"/>
        <w:jc w:val="both"/>
      </w:pPr>
      <w:r>
        <w:t>3.1. i</w:t>
      </w:r>
      <w:r w:rsidRPr="001A5EE5">
        <w:t>šplėtojome mokinių tėvų įtraukimo į gimnazijos veiklas formas;</w:t>
      </w:r>
    </w:p>
    <w:p w14:paraId="47AF6E96" w14:textId="77777777" w:rsidR="00615982" w:rsidRPr="001A5EE5" w:rsidRDefault="00615982" w:rsidP="00615982">
      <w:pPr>
        <w:pStyle w:val="a"/>
        <w:tabs>
          <w:tab w:val="left" w:pos="1080"/>
        </w:tabs>
        <w:spacing w:before="0" w:beforeAutospacing="0" w:after="0" w:afterAutospacing="0"/>
        <w:ind w:firstLine="1276"/>
        <w:jc w:val="both"/>
      </w:pPr>
      <w:r>
        <w:t>3.2. v</w:t>
      </w:r>
      <w:r w:rsidRPr="001A5EE5">
        <w:t>ykdėme mokinių tėvų švietimą mokinių elgesio prevencijos klausimais.</w:t>
      </w:r>
    </w:p>
    <w:p w14:paraId="30325246" w14:textId="77777777" w:rsidR="00615982" w:rsidRPr="001A5EE5" w:rsidRDefault="00615982" w:rsidP="00615982">
      <w:pPr>
        <w:pStyle w:val="a"/>
        <w:tabs>
          <w:tab w:val="left" w:pos="1080"/>
        </w:tabs>
        <w:spacing w:before="0" w:beforeAutospacing="0" w:after="0" w:afterAutospacing="0"/>
        <w:ind w:firstLine="1276"/>
        <w:jc w:val="both"/>
      </w:pPr>
      <w:r w:rsidRPr="001A5EE5">
        <w:t>Mokiniai teigia, kad dauguma mokytojų suprantamai pasako pamokos uždavinius, aptaria juos su mokiniais, siūlo patiems kelti uždavinius. Pamoka visada prasideda punktualiai, reikalinga medžiaga paruošta, daugumoje pamokų visas laikas išnaudojamas prasmingam darbui. Mokantis naujų dalykų remiamasi turimomis arba per kitų pamokas įgytomis žiniomis, paaiškinama, kaip įgytas žinias bus galima pritaikyti praktiškai.</w:t>
      </w:r>
    </w:p>
    <w:p w14:paraId="158B22D8"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Mokytojų nuomone, šiuo metu reikalingiausi ir naudingiausi seminarai psichologinėmis temomis. Išklausius juos, keičiasi požiūris į mokinių mokymosi poreikius, mokslumo skirtumus, galima geriau pažinti mokinių emocinę būseną, išmokti tinkamai elgtis konfliktinėse situacijose, gerėja bendravimas su tėvais. Po dalykinių seminarų kūrybiškiau pamokose taikomos IT, dirbama su e. pratybomis (peliukai.lt, išmanieji robotukai ir kt.). Lietuvių kalbos ir literatūros pamokose naudojamos skaitymo strategijų kortelės, atkreipiamas didesnis dėmesys į fonetinę rašybą, gerėja raštingumas. Gerėja individualios pažangos matavimo įgūdžiai, pamokos refleksija. Didžiausią dėmesį pamokos tobulinimui, daugumos mokytojų nuomone, turėjo kolegialus pamokų stebėjimas ir jų aptarimas, atvirų pamokų stebėjimas kitose mokyklose. Daug idėjų mokytojai parsiveža iš seminarų, metodinių-praktinių konferencijų, ypač naudingas </w:t>
      </w:r>
      <w:r w:rsidRPr="001A5EE5">
        <w:lastRenderedPageBreak/>
        <w:t>dalijimasis patirtimi rajono metodiniuose būreliuose. Anglų kalbos mokytoj</w:t>
      </w:r>
      <w:r w:rsidR="00497DF4">
        <w:t>ai</w:t>
      </w:r>
      <w:r w:rsidRPr="001A5EE5">
        <w:t xml:space="preserve"> savo pamokas aprašo „Teaching for suecess“ mokymosi erdvėje ir gauna mokslininkų praktinių pastabų, patarimų, kaip tobulinti pamoką.</w:t>
      </w:r>
    </w:p>
    <w:p w14:paraId="15C48306" w14:textId="77777777" w:rsidR="00615982" w:rsidRPr="001A5EE5" w:rsidRDefault="00615982" w:rsidP="00615982">
      <w:pPr>
        <w:pStyle w:val="a"/>
        <w:tabs>
          <w:tab w:val="left" w:pos="1080"/>
        </w:tabs>
        <w:spacing w:before="0" w:beforeAutospacing="0" w:after="0" w:afterAutospacing="0"/>
        <w:ind w:firstLine="1276"/>
        <w:jc w:val="both"/>
      </w:pPr>
      <w:r w:rsidRPr="001A5EE5">
        <w:t xml:space="preserve">Sunkiausiai sekėsi turtinti materialinę gimnazijos bazę. Tikslas buvo sukurti jaukią ir modernią ugdomąją aplinką bei atnaujinti ir modernizuoti kabinetų mokymo priemonių bazę, bet dėl lėšų stygiaus dauguma darbų buvo neatlikta. Labai blogai atrodo Ylakių gimnazijos lauko sporto aikštynas – nėra bėgimo takų, krepšinio aikštelės ir kt. Gimnazijos mokytojams reikalingi kompiuteriai, spausdintuvai, projektoriai. </w:t>
      </w:r>
    </w:p>
    <w:p w14:paraId="2EE34CC1" w14:textId="77777777" w:rsidR="00615982" w:rsidRPr="001A5EE5" w:rsidRDefault="00615982" w:rsidP="00615982">
      <w:pPr>
        <w:pStyle w:val="a"/>
        <w:tabs>
          <w:tab w:val="left" w:pos="1080"/>
        </w:tabs>
        <w:spacing w:before="0" w:beforeAutospacing="0" w:after="0" w:afterAutospacing="0"/>
        <w:ind w:firstLine="1276"/>
        <w:jc w:val="both"/>
      </w:pPr>
      <w:r w:rsidRPr="001A5EE5">
        <w:t>Su Skuodo rajono savivaldybės administracija yra parengtas projektas Ylakių gimnazijos aktų salės renovacijai, todėl 2018 m. gimnazijoje bus atliekami aktų salės remonto darbai. Pritarta 2018 m. parašytam Ylakių gimnazijos projektui ,,Sportuojanti gimnazijos bendruomenė – sveika visuomenė</w:t>
      </w:r>
      <w:r w:rsidR="00497DF4">
        <w:t>“</w:t>
      </w:r>
      <w:r w:rsidRPr="001A5EE5">
        <w:rPr>
          <w:b/>
        </w:rPr>
        <w:t xml:space="preserve"> </w:t>
      </w:r>
      <w:r w:rsidRPr="001A5EE5">
        <w:t>pagal VPS priemonę ,,Pagrindinės paslaugos ir kaimų atnaujinimas kaimo vietovėse</w:t>
      </w:r>
      <w:r w:rsidR="00497DF4">
        <w:t>“</w:t>
      </w:r>
      <w:r w:rsidRPr="001A5EE5">
        <w:t>, veiklos sritį ,,Parama investicijoms į visų rūšių mažos apimties infrastruktūrą</w:t>
      </w:r>
      <w:r w:rsidR="00497DF4">
        <w:t>“</w:t>
      </w:r>
      <w:r w:rsidRPr="001A5EE5">
        <w:t>. Šio projekto vienas iš uždavinių yra suteikti Ylakių gimnazijos bendruomenei fiziškai aktyviai leisti laisvalaikį ir stiprinti sveikatą siūlant jai įvairius fizinio aktyvumo užsiėmimus ir sportinės veiklos formas. Bus perkami dviračiai, treniruokliai ir kita sveikam gyvenimo būdui reikalinga įranga.</w:t>
      </w:r>
    </w:p>
    <w:p w14:paraId="61045E34" w14:textId="77777777" w:rsidR="00615982" w:rsidRDefault="00615982" w:rsidP="00615982"/>
    <w:p w14:paraId="7F9EE5C6" w14:textId="77777777" w:rsidR="00615982" w:rsidRDefault="00615982" w:rsidP="00615982">
      <w:pPr>
        <w:ind w:left="1080"/>
        <w:jc w:val="center"/>
      </w:pPr>
      <w:r>
        <w:t>1</w:t>
      </w:r>
      <w:r w:rsidRPr="00F721A7">
        <w:t xml:space="preserve"> lentelė. </w:t>
      </w:r>
      <w:r>
        <w:t>Informacija apie mokinių ir klasių komplektų skaičių mokykloje</w:t>
      </w:r>
    </w:p>
    <w:p w14:paraId="0DE1EAEC" w14:textId="77777777" w:rsidR="00615982" w:rsidRDefault="00615982" w:rsidP="00615982">
      <w:pPr>
        <w:ind w:left="1080"/>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736"/>
        <w:gridCol w:w="4326"/>
      </w:tblGrid>
      <w:tr w:rsidR="00615982" w:rsidRPr="00B42C7F" w14:paraId="151793A3" w14:textId="77777777" w:rsidTr="00DE4CAF">
        <w:tc>
          <w:tcPr>
            <w:tcW w:w="3429" w:type="dxa"/>
            <w:shd w:val="clear" w:color="auto" w:fill="auto"/>
          </w:tcPr>
          <w:p w14:paraId="2EFE1B4E" w14:textId="77777777" w:rsidR="00615982" w:rsidRPr="00B42C7F" w:rsidRDefault="00615982" w:rsidP="00497DF4">
            <w:pPr>
              <w:jc w:val="center"/>
            </w:pPr>
            <w:r w:rsidRPr="00B42C7F">
              <w:t>Kriterijai</w:t>
            </w:r>
          </w:p>
        </w:tc>
        <w:tc>
          <w:tcPr>
            <w:tcW w:w="1736" w:type="dxa"/>
            <w:shd w:val="clear" w:color="auto" w:fill="auto"/>
          </w:tcPr>
          <w:p w14:paraId="656A4252" w14:textId="77777777" w:rsidR="00615982" w:rsidRPr="00B42C7F" w:rsidRDefault="00615982" w:rsidP="00497DF4">
            <w:pPr>
              <w:jc w:val="center"/>
            </w:pPr>
            <w:r>
              <w:t xml:space="preserve">2017  m. </w:t>
            </w:r>
          </w:p>
        </w:tc>
        <w:tc>
          <w:tcPr>
            <w:tcW w:w="4326" w:type="dxa"/>
            <w:shd w:val="clear" w:color="auto" w:fill="auto"/>
          </w:tcPr>
          <w:p w14:paraId="387F2C77" w14:textId="77777777" w:rsidR="00615982" w:rsidRDefault="00615982" w:rsidP="00497DF4">
            <w:pPr>
              <w:jc w:val="center"/>
            </w:pPr>
            <w:r>
              <w:t>Komentarai</w:t>
            </w:r>
          </w:p>
          <w:p w14:paraId="01D9A18F" w14:textId="77777777" w:rsidR="00615982" w:rsidRPr="00B42C7F" w:rsidRDefault="00615982" w:rsidP="00497DF4">
            <w:pPr>
              <w:jc w:val="center"/>
            </w:pPr>
          </w:p>
        </w:tc>
      </w:tr>
      <w:tr w:rsidR="00615982" w14:paraId="4DB140EE" w14:textId="77777777" w:rsidTr="00DE4CAF">
        <w:tc>
          <w:tcPr>
            <w:tcW w:w="3429" w:type="dxa"/>
            <w:shd w:val="clear" w:color="auto" w:fill="F4B083"/>
          </w:tcPr>
          <w:p w14:paraId="44879FE5" w14:textId="77777777" w:rsidR="00615982" w:rsidRDefault="00615982" w:rsidP="00497DF4">
            <w:r>
              <w:t>Mokinių skaičius iš viso, iš jų:</w:t>
            </w:r>
          </w:p>
        </w:tc>
        <w:tc>
          <w:tcPr>
            <w:tcW w:w="1736" w:type="dxa"/>
            <w:shd w:val="clear" w:color="auto" w:fill="F4B083"/>
          </w:tcPr>
          <w:p w14:paraId="220DF035" w14:textId="77777777" w:rsidR="00615982" w:rsidRDefault="00615982" w:rsidP="00497DF4">
            <w:pPr>
              <w:jc w:val="center"/>
            </w:pPr>
            <w:r>
              <w:t>336</w:t>
            </w:r>
          </w:p>
        </w:tc>
        <w:tc>
          <w:tcPr>
            <w:tcW w:w="4326" w:type="dxa"/>
            <w:shd w:val="clear" w:color="auto" w:fill="F4B083"/>
          </w:tcPr>
          <w:p w14:paraId="0BC4D6D5" w14:textId="77777777" w:rsidR="00615982" w:rsidRDefault="00615982" w:rsidP="00497DF4">
            <w:r>
              <w:t>2014 m. –  429 mokiniai</w:t>
            </w:r>
          </w:p>
          <w:p w14:paraId="197257FD" w14:textId="77777777" w:rsidR="00615982" w:rsidRDefault="00615982" w:rsidP="00497DF4">
            <w:r>
              <w:t>2015 m. – 392 mokiniai</w:t>
            </w:r>
          </w:p>
          <w:p w14:paraId="52A637A3" w14:textId="77777777" w:rsidR="00615982" w:rsidRDefault="00615982" w:rsidP="00497DF4">
            <w:r>
              <w:t>2016 m. – 353 mokiniai</w:t>
            </w:r>
          </w:p>
        </w:tc>
      </w:tr>
      <w:tr w:rsidR="00615982" w14:paraId="14F23F98" w14:textId="77777777" w:rsidTr="00DE4CAF">
        <w:tc>
          <w:tcPr>
            <w:tcW w:w="3429" w:type="dxa"/>
            <w:shd w:val="clear" w:color="auto" w:fill="FFFFFF"/>
          </w:tcPr>
          <w:p w14:paraId="2414C6B3" w14:textId="77777777" w:rsidR="00615982" w:rsidRPr="003A68DA" w:rsidRDefault="00615982" w:rsidP="00497DF4">
            <w:r w:rsidRPr="003A68DA">
              <w:t>mokosi pagal priešmokyklinio ugdymo programą</w:t>
            </w:r>
          </w:p>
        </w:tc>
        <w:tc>
          <w:tcPr>
            <w:tcW w:w="1736" w:type="dxa"/>
            <w:shd w:val="clear" w:color="auto" w:fill="FFFFFF"/>
          </w:tcPr>
          <w:p w14:paraId="4C178B81" w14:textId="77777777" w:rsidR="00615982" w:rsidRDefault="00615982" w:rsidP="00497DF4">
            <w:pPr>
              <w:jc w:val="center"/>
            </w:pPr>
            <w:r>
              <w:t>-</w:t>
            </w:r>
          </w:p>
        </w:tc>
        <w:tc>
          <w:tcPr>
            <w:tcW w:w="4326" w:type="dxa"/>
            <w:shd w:val="clear" w:color="auto" w:fill="FFFFFF"/>
          </w:tcPr>
          <w:p w14:paraId="3E4FC2D5" w14:textId="77777777" w:rsidR="00615982" w:rsidRDefault="00615982" w:rsidP="00497DF4">
            <w:r>
              <w:t>P</w:t>
            </w:r>
            <w:r w:rsidRPr="003A68DA">
              <w:t>riešmokyklinio ugdymo</w:t>
            </w:r>
            <w:r>
              <w:t xml:space="preserve"> grupės yra Ylakių </w:t>
            </w:r>
            <w:r w:rsidR="00497DF4">
              <w:t>lopšelyje-</w:t>
            </w:r>
            <w:r>
              <w:t>darželyje</w:t>
            </w:r>
          </w:p>
        </w:tc>
      </w:tr>
      <w:tr w:rsidR="00615982" w14:paraId="6A58757C" w14:textId="77777777" w:rsidTr="00DE4CAF">
        <w:tc>
          <w:tcPr>
            <w:tcW w:w="3429" w:type="dxa"/>
            <w:shd w:val="clear" w:color="auto" w:fill="auto"/>
          </w:tcPr>
          <w:p w14:paraId="2C7E785F" w14:textId="77777777" w:rsidR="00615982" w:rsidRPr="003A68DA" w:rsidRDefault="00615982" w:rsidP="00497DF4">
            <w:r w:rsidRPr="003A68DA">
              <w:t xml:space="preserve">mokosi pagal pradinio ugdymo programą </w:t>
            </w:r>
          </w:p>
        </w:tc>
        <w:tc>
          <w:tcPr>
            <w:tcW w:w="1736" w:type="dxa"/>
            <w:shd w:val="clear" w:color="auto" w:fill="auto"/>
          </w:tcPr>
          <w:p w14:paraId="0ADC994D" w14:textId="77777777" w:rsidR="00615982" w:rsidRDefault="00615982" w:rsidP="00497DF4">
            <w:pPr>
              <w:jc w:val="center"/>
            </w:pPr>
            <w:r>
              <w:t>91</w:t>
            </w:r>
          </w:p>
        </w:tc>
        <w:tc>
          <w:tcPr>
            <w:tcW w:w="4326" w:type="dxa"/>
            <w:shd w:val="clear" w:color="auto" w:fill="auto"/>
          </w:tcPr>
          <w:p w14:paraId="4BF1C8B5" w14:textId="77777777" w:rsidR="00615982" w:rsidRDefault="00615982" w:rsidP="00497DF4">
            <w:r>
              <w:t>2014 m. – 108 mokiniai</w:t>
            </w:r>
          </w:p>
          <w:p w14:paraId="15ADA844" w14:textId="77777777" w:rsidR="00615982" w:rsidRDefault="00615982" w:rsidP="00497DF4">
            <w:r>
              <w:t>2015 m. – 100 mokinių</w:t>
            </w:r>
          </w:p>
          <w:p w14:paraId="421CEA61" w14:textId="77777777" w:rsidR="00615982" w:rsidRDefault="00615982" w:rsidP="00497DF4">
            <w:r>
              <w:t>2016 m. – 102 mokiniai</w:t>
            </w:r>
          </w:p>
        </w:tc>
      </w:tr>
      <w:tr w:rsidR="00615982" w14:paraId="1EB98907" w14:textId="77777777" w:rsidTr="00DE4CAF">
        <w:tc>
          <w:tcPr>
            <w:tcW w:w="3429" w:type="dxa"/>
            <w:shd w:val="clear" w:color="auto" w:fill="auto"/>
          </w:tcPr>
          <w:p w14:paraId="5EA0059D" w14:textId="77777777" w:rsidR="00615982" w:rsidRPr="003A68DA" w:rsidRDefault="00615982" w:rsidP="00497DF4">
            <w:r w:rsidRPr="003A68DA">
              <w:t>mokosi pagal pagrindinio ugdymo programą</w:t>
            </w:r>
          </w:p>
        </w:tc>
        <w:tc>
          <w:tcPr>
            <w:tcW w:w="1736" w:type="dxa"/>
            <w:shd w:val="clear" w:color="auto" w:fill="auto"/>
          </w:tcPr>
          <w:p w14:paraId="3C0443A2" w14:textId="77777777" w:rsidR="00615982" w:rsidRDefault="00615982" w:rsidP="00497DF4">
            <w:pPr>
              <w:jc w:val="center"/>
            </w:pPr>
            <w:r>
              <w:t>165</w:t>
            </w:r>
          </w:p>
        </w:tc>
        <w:tc>
          <w:tcPr>
            <w:tcW w:w="4326" w:type="dxa"/>
            <w:shd w:val="clear" w:color="auto" w:fill="auto"/>
          </w:tcPr>
          <w:p w14:paraId="0AA37166" w14:textId="77777777" w:rsidR="00615982" w:rsidRDefault="00615982" w:rsidP="00497DF4">
            <w:r>
              <w:t>2014 m. – 250 mokinių</w:t>
            </w:r>
          </w:p>
          <w:p w14:paraId="3B421DD6" w14:textId="77777777" w:rsidR="00615982" w:rsidRDefault="00615982" w:rsidP="00497DF4">
            <w:r>
              <w:t>2015 m. – 207 mokiniai</w:t>
            </w:r>
          </w:p>
          <w:p w14:paraId="727F7507" w14:textId="77777777" w:rsidR="00615982" w:rsidRDefault="00615982" w:rsidP="00497DF4">
            <w:r>
              <w:t>2016 m. – 185 mokiniai</w:t>
            </w:r>
          </w:p>
        </w:tc>
      </w:tr>
      <w:tr w:rsidR="00615982" w14:paraId="7D3CC62A" w14:textId="77777777" w:rsidTr="00DE4CAF">
        <w:tc>
          <w:tcPr>
            <w:tcW w:w="3429" w:type="dxa"/>
            <w:shd w:val="clear" w:color="auto" w:fill="auto"/>
          </w:tcPr>
          <w:p w14:paraId="4ECA9235" w14:textId="77777777" w:rsidR="00615982" w:rsidRPr="003A68DA" w:rsidRDefault="00615982" w:rsidP="00497DF4">
            <w:r w:rsidRPr="003A68DA">
              <w:t>mokosi pagal vidurinio ugdymo programą</w:t>
            </w:r>
          </w:p>
        </w:tc>
        <w:tc>
          <w:tcPr>
            <w:tcW w:w="1736" w:type="dxa"/>
            <w:shd w:val="clear" w:color="auto" w:fill="auto"/>
          </w:tcPr>
          <w:p w14:paraId="4C57CBBA" w14:textId="77777777" w:rsidR="00615982" w:rsidRDefault="00615982" w:rsidP="00497DF4">
            <w:pPr>
              <w:jc w:val="center"/>
            </w:pPr>
            <w:r>
              <w:t>80</w:t>
            </w:r>
          </w:p>
        </w:tc>
        <w:tc>
          <w:tcPr>
            <w:tcW w:w="4326" w:type="dxa"/>
            <w:shd w:val="clear" w:color="auto" w:fill="auto"/>
          </w:tcPr>
          <w:p w14:paraId="5F2F7B8E" w14:textId="77777777" w:rsidR="00615982" w:rsidRDefault="00615982" w:rsidP="00497DF4">
            <w:r>
              <w:t>2014 m. – 71 mokinys</w:t>
            </w:r>
          </w:p>
          <w:p w14:paraId="3BA3E063" w14:textId="77777777" w:rsidR="00615982" w:rsidRDefault="00615982" w:rsidP="00497DF4">
            <w:r>
              <w:t>2015 m. – 85 mokiniai</w:t>
            </w:r>
          </w:p>
          <w:p w14:paraId="18E3FBBA" w14:textId="77777777" w:rsidR="00615982" w:rsidRDefault="00615982" w:rsidP="00497DF4">
            <w:r>
              <w:t>2016 m. – 66 mokiniai</w:t>
            </w:r>
          </w:p>
        </w:tc>
      </w:tr>
      <w:tr w:rsidR="00615982" w14:paraId="1CC0BB28" w14:textId="77777777" w:rsidTr="00DE4CAF">
        <w:tc>
          <w:tcPr>
            <w:tcW w:w="3429" w:type="dxa"/>
            <w:shd w:val="clear" w:color="auto" w:fill="F4B083"/>
          </w:tcPr>
          <w:p w14:paraId="1F8B30EC" w14:textId="77777777" w:rsidR="00615982" w:rsidRPr="007135E0" w:rsidRDefault="00615982" w:rsidP="00497DF4">
            <w:pPr>
              <w:rPr>
                <w:sz w:val="22"/>
                <w:szCs w:val="22"/>
              </w:rPr>
            </w:pPr>
            <w:r w:rsidRPr="007135E0">
              <w:rPr>
                <w:sz w:val="22"/>
                <w:szCs w:val="22"/>
              </w:rPr>
              <w:t>Komplektų skaičius iš viso, iš jų:</w:t>
            </w:r>
          </w:p>
        </w:tc>
        <w:tc>
          <w:tcPr>
            <w:tcW w:w="1736" w:type="dxa"/>
            <w:shd w:val="clear" w:color="auto" w:fill="F4B083"/>
          </w:tcPr>
          <w:p w14:paraId="39E0845C" w14:textId="77777777" w:rsidR="00615982" w:rsidRDefault="00615982" w:rsidP="00497DF4">
            <w:pPr>
              <w:jc w:val="center"/>
            </w:pPr>
            <w:r>
              <w:t>19</w:t>
            </w:r>
          </w:p>
        </w:tc>
        <w:tc>
          <w:tcPr>
            <w:tcW w:w="4326" w:type="dxa"/>
            <w:shd w:val="clear" w:color="auto" w:fill="F4B083"/>
          </w:tcPr>
          <w:p w14:paraId="754280DB" w14:textId="77777777" w:rsidR="00615982" w:rsidRDefault="00615982" w:rsidP="00497DF4">
            <w:r>
              <w:t>2014 m. – 21</w:t>
            </w:r>
          </w:p>
          <w:p w14:paraId="13563DAF" w14:textId="77777777" w:rsidR="00615982" w:rsidRPr="008D0DB1" w:rsidRDefault="00615982" w:rsidP="00497DF4">
            <w:r>
              <w:t>2015 m. – 21</w:t>
            </w:r>
          </w:p>
          <w:p w14:paraId="6E891A3E" w14:textId="77777777" w:rsidR="00615982" w:rsidRDefault="00615982" w:rsidP="00497DF4">
            <w:r>
              <w:t>2016 m. – 19</w:t>
            </w:r>
          </w:p>
        </w:tc>
      </w:tr>
      <w:tr w:rsidR="00615982" w14:paraId="05442E36" w14:textId="77777777" w:rsidTr="00DE4CAF">
        <w:tc>
          <w:tcPr>
            <w:tcW w:w="3429" w:type="dxa"/>
            <w:shd w:val="clear" w:color="auto" w:fill="FFFFFF"/>
          </w:tcPr>
          <w:p w14:paraId="28D8A01C" w14:textId="77777777" w:rsidR="00615982" w:rsidRPr="003A68DA" w:rsidRDefault="00615982" w:rsidP="00497DF4">
            <w:pPr>
              <w:rPr>
                <w:sz w:val="22"/>
                <w:szCs w:val="22"/>
              </w:rPr>
            </w:pPr>
            <w:r w:rsidRPr="003A68DA">
              <w:rPr>
                <w:sz w:val="22"/>
                <w:szCs w:val="22"/>
              </w:rPr>
              <w:t>priešmokyklinio ugdymo</w:t>
            </w:r>
          </w:p>
        </w:tc>
        <w:tc>
          <w:tcPr>
            <w:tcW w:w="1736" w:type="dxa"/>
            <w:shd w:val="clear" w:color="auto" w:fill="FFFFFF"/>
          </w:tcPr>
          <w:p w14:paraId="19831CF4" w14:textId="77777777" w:rsidR="00615982" w:rsidRDefault="00615982" w:rsidP="00497DF4">
            <w:pPr>
              <w:jc w:val="center"/>
            </w:pPr>
            <w:r>
              <w:t>-</w:t>
            </w:r>
          </w:p>
        </w:tc>
        <w:tc>
          <w:tcPr>
            <w:tcW w:w="4326" w:type="dxa"/>
            <w:shd w:val="clear" w:color="auto" w:fill="FFFFFF"/>
          </w:tcPr>
          <w:p w14:paraId="55FA7AC1" w14:textId="77777777" w:rsidR="00615982" w:rsidRDefault="00615982" w:rsidP="00497DF4">
            <w:r>
              <w:t>Niekada šių grupių neturėjome</w:t>
            </w:r>
          </w:p>
        </w:tc>
      </w:tr>
      <w:tr w:rsidR="00615982" w14:paraId="2FC68CF3" w14:textId="77777777" w:rsidTr="00DE4CAF">
        <w:tc>
          <w:tcPr>
            <w:tcW w:w="3429" w:type="dxa"/>
            <w:shd w:val="clear" w:color="auto" w:fill="auto"/>
          </w:tcPr>
          <w:p w14:paraId="23AD76E8" w14:textId="77777777" w:rsidR="00615982" w:rsidRPr="003A68DA" w:rsidRDefault="00615982" w:rsidP="00497DF4">
            <w:r w:rsidRPr="003A68DA">
              <w:t>pradinio ugdymo</w:t>
            </w:r>
          </w:p>
        </w:tc>
        <w:tc>
          <w:tcPr>
            <w:tcW w:w="1736" w:type="dxa"/>
            <w:shd w:val="clear" w:color="auto" w:fill="auto"/>
          </w:tcPr>
          <w:p w14:paraId="50B758FA" w14:textId="77777777" w:rsidR="00615982" w:rsidRDefault="00615982" w:rsidP="00497DF4">
            <w:pPr>
              <w:jc w:val="center"/>
            </w:pPr>
            <w:r>
              <w:t>6</w:t>
            </w:r>
          </w:p>
        </w:tc>
        <w:tc>
          <w:tcPr>
            <w:tcW w:w="4326" w:type="dxa"/>
            <w:shd w:val="clear" w:color="auto" w:fill="auto"/>
          </w:tcPr>
          <w:p w14:paraId="24DD5F97" w14:textId="77777777" w:rsidR="00615982" w:rsidRDefault="00615982" w:rsidP="00497DF4">
            <w:r>
              <w:t>2014 m. – 7</w:t>
            </w:r>
          </w:p>
          <w:p w14:paraId="5BA8E57E" w14:textId="77777777" w:rsidR="00615982" w:rsidRDefault="00615982" w:rsidP="00497DF4">
            <w:r>
              <w:t>2015 m. – 6</w:t>
            </w:r>
          </w:p>
          <w:p w14:paraId="7978F11B" w14:textId="77777777" w:rsidR="00615982" w:rsidRDefault="00615982" w:rsidP="00497DF4">
            <w:r>
              <w:t>2016 m. – 6</w:t>
            </w:r>
          </w:p>
        </w:tc>
      </w:tr>
      <w:tr w:rsidR="00615982" w14:paraId="447776A1" w14:textId="77777777" w:rsidTr="00DE4CAF">
        <w:tc>
          <w:tcPr>
            <w:tcW w:w="3429" w:type="dxa"/>
            <w:shd w:val="clear" w:color="auto" w:fill="auto"/>
          </w:tcPr>
          <w:p w14:paraId="6F1A0EBB" w14:textId="77777777" w:rsidR="00615982" w:rsidRPr="003A68DA" w:rsidRDefault="00615982" w:rsidP="00497DF4">
            <w:r w:rsidRPr="003A68DA">
              <w:t>pagrindinio ugdymo</w:t>
            </w:r>
          </w:p>
        </w:tc>
        <w:tc>
          <w:tcPr>
            <w:tcW w:w="1736" w:type="dxa"/>
            <w:shd w:val="clear" w:color="auto" w:fill="auto"/>
          </w:tcPr>
          <w:p w14:paraId="55B40E93" w14:textId="77777777" w:rsidR="00615982" w:rsidRDefault="00615982" w:rsidP="00497DF4">
            <w:pPr>
              <w:jc w:val="center"/>
            </w:pPr>
            <w:r>
              <w:t>9</w:t>
            </w:r>
          </w:p>
        </w:tc>
        <w:tc>
          <w:tcPr>
            <w:tcW w:w="4326" w:type="dxa"/>
            <w:shd w:val="clear" w:color="auto" w:fill="auto"/>
          </w:tcPr>
          <w:p w14:paraId="779FF3F1" w14:textId="77777777" w:rsidR="00615982" w:rsidRDefault="00615982" w:rsidP="00497DF4">
            <w:r>
              <w:t>2014 m. – 11</w:t>
            </w:r>
          </w:p>
          <w:p w14:paraId="4E5E5CE3" w14:textId="77777777" w:rsidR="00615982" w:rsidRDefault="00615982" w:rsidP="00497DF4">
            <w:r>
              <w:t>2015 m. – 11</w:t>
            </w:r>
          </w:p>
          <w:p w14:paraId="151E3F84" w14:textId="77777777" w:rsidR="00615982" w:rsidRDefault="00615982" w:rsidP="00497DF4">
            <w:r>
              <w:t>2016 m. – 10</w:t>
            </w:r>
          </w:p>
        </w:tc>
      </w:tr>
      <w:tr w:rsidR="00615982" w14:paraId="5AF25CCB" w14:textId="77777777" w:rsidTr="00DE4CAF">
        <w:tc>
          <w:tcPr>
            <w:tcW w:w="3429" w:type="dxa"/>
            <w:shd w:val="clear" w:color="auto" w:fill="auto"/>
          </w:tcPr>
          <w:p w14:paraId="360EE9DD" w14:textId="77777777" w:rsidR="00615982" w:rsidRPr="003A68DA" w:rsidRDefault="00615982" w:rsidP="00497DF4">
            <w:r w:rsidRPr="003A68DA">
              <w:t>vidurinio ugdymo</w:t>
            </w:r>
          </w:p>
        </w:tc>
        <w:tc>
          <w:tcPr>
            <w:tcW w:w="1736" w:type="dxa"/>
            <w:shd w:val="clear" w:color="auto" w:fill="auto"/>
          </w:tcPr>
          <w:p w14:paraId="752E81EC" w14:textId="77777777" w:rsidR="00615982" w:rsidRDefault="00615982" w:rsidP="00497DF4">
            <w:pPr>
              <w:jc w:val="center"/>
            </w:pPr>
            <w:r>
              <w:t>4 (2 kompl. Ylakių gimnazijoje, 2 kompl. Barstyčių vid. ugd. skyriuje)</w:t>
            </w:r>
          </w:p>
        </w:tc>
        <w:tc>
          <w:tcPr>
            <w:tcW w:w="4326" w:type="dxa"/>
            <w:shd w:val="clear" w:color="auto" w:fill="auto"/>
          </w:tcPr>
          <w:p w14:paraId="143B353F" w14:textId="77777777" w:rsidR="00615982" w:rsidRDefault="00615982" w:rsidP="00497DF4">
            <w:r>
              <w:t>2014 m. – 4</w:t>
            </w:r>
          </w:p>
          <w:p w14:paraId="3E7664C3" w14:textId="77777777" w:rsidR="00615982" w:rsidRDefault="00615982" w:rsidP="00497DF4">
            <w:r>
              <w:t>2015 m. – 4</w:t>
            </w:r>
          </w:p>
          <w:p w14:paraId="5F04737D" w14:textId="77777777" w:rsidR="00615982" w:rsidRDefault="00615982" w:rsidP="00497DF4">
            <w:r>
              <w:t>2016 m. – 3</w:t>
            </w:r>
          </w:p>
          <w:p w14:paraId="48CF7CC5" w14:textId="77777777" w:rsidR="00615982" w:rsidRDefault="00615982" w:rsidP="00497DF4">
            <w:r>
              <w:t>2018–2019 m. m. Ylakių gimnazijos Barstyčių vidurinio ugdymo skyriuje liks 1 klasių komplektas (IV gimnazinė klasė).</w:t>
            </w:r>
          </w:p>
        </w:tc>
      </w:tr>
      <w:tr w:rsidR="00615982" w14:paraId="70FDA748" w14:textId="77777777" w:rsidTr="00DE4CAF">
        <w:tc>
          <w:tcPr>
            <w:tcW w:w="3429" w:type="dxa"/>
            <w:shd w:val="clear" w:color="auto" w:fill="F4B083"/>
          </w:tcPr>
          <w:p w14:paraId="1EDEBFAD" w14:textId="77777777" w:rsidR="00615982" w:rsidRDefault="00615982" w:rsidP="00497DF4">
            <w:r>
              <w:lastRenderedPageBreak/>
              <w:t>Vidutinis mokinių skaičius klasėje iš viso, iš jų:</w:t>
            </w:r>
          </w:p>
        </w:tc>
        <w:tc>
          <w:tcPr>
            <w:tcW w:w="1736" w:type="dxa"/>
            <w:shd w:val="clear" w:color="auto" w:fill="F4B083"/>
          </w:tcPr>
          <w:p w14:paraId="626C00D9" w14:textId="77777777" w:rsidR="00615982" w:rsidRDefault="00615982" w:rsidP="00497DF4">
            <w:pPr>
              <w:jc w:val="center"/>
            </w:pPr>
            <w:r>
              <w:t>17,7</w:t>
            </w:r>
          </w:p>
        </w:tc>
        <w:tc>
          <w:tcPr>
            <w:tcW w:w="4326" w:type="dxa"/>
            <w:shd w:val="clear" w:color="auto" w:fill="F4B083"/>
          </w:tcPr>
          <w:p w14:paraId="64697D17" w14:textId="77777777" w:rsidR="00615982" w:rsidRDefault="00615982" w:rsidP="00497DF4">
            <w:r>
              <w:t>2014 m. – 19,5</w:t>
            </w:r>
          </w:p>
          <w:p w14:paraId="3DF0C9A6" w14:textId="77777777" w:rsidR="00615982" w:rsidRDefault="00615982" w:rsidP="00497DF4">
            <w:r>
              <w:t>2015 m. – 18</w:t>
            </w:r>
          </w:p>
          <w:p w14:paraId="5974CD87" w14:textId="77777777" w:rsidR="00615982" w:rsidRDefault="00615982" w:rsidP="00497DF4">
            <w:r>
              <w:t>2016 m. – 18,6</w:t>
            </w:r>
          </w:p>
        </w:tc>
      </w:tr>
      <w:tr w:rsidR="00615982" w14:paraId="75EEAE2F" w14:textId="77777777" w:rsidTr="00DE4CAF">
        <w:tc>
          <w:tcPr>
            <w:tcW w:w="3429" w:type="dxa"/>
            <w:shd w:val="clear" w:color="auto" w:fill="FFFFFF"/>
          </w:tcPr>
          <w:p w14:paraId="4E075CEE" w14:textId="77777777" w:rsidR="00615982" w:rsidRPr="00444FDF" w:rsidRDefault="00615982" w:rsidP="00497DF4">
            <w:r w:rsidRPr="003A68DA">
              <w:rPr>
                <w:sz w:val="22"/>
                <w:szCs w:val="22"/>
              </w:rPr>
              <w:t>priešmokyklinio ugdymo</w:t>
            </w:r>
          </w:p>
        </w:tc>
        <w:tc>
          <w:tcPr>
            <w:tcW w:w="1736" w:type="dxa"/>
            <w:shd w:val="clear" w:color="auto" w:fill="FFFFFF"/>
          </w:tcPr>
          <w:p w14:paraId="0B850655" w14:textId="77777777" w:rsidR="00615982" w:rsidRDefault="00615982" w:rsidP="00497DF4">
            <w:pPr>
              <w:jc w:val="center"/>
            </w:pPr>
            <w:r>
              <w:t>-</w:t>
            </w:r>
          </w:p>
        </w:tc>
        <w:tc>
          <w:tcPr>
            <w:tcW w:w="4326" w:type="dxa"/>
            <w:shd w:val="clear" w:color="auto" w:fill="FFFFFF"/>
          </w:tcPr>
          <w:p w14:paraId="0950A5A0" w14:textId="77777777" w:rsidR="00615982" w:rsidRDefault="00615982" w:rsidP="00497DF4"/>
        </w:tc>
      </w:tr>
      <w:tr w:rsidR="00615982" w14:paraId="3D1D7426" w14:textId="77777777" w:rsidTr="00DE4CAF">
        <w:tc>
          <w:tcPr>
            <w:tcW w:w="3429" w:type="dxa"/>
            <w:shd w:val="clear" w:color="auto" w:fill="auto"/>
          </w:tcPr>
          <w:p w14:paraId="609D30B7" w14:textId="77777777" w:rsidR="00615982" w:rsidRPr="003A68DA" w:rsidRDefault="00615982" w:rsidP="00497DF4">
            <w:r w:rsidRPr="003A68DA">
              <w:t>pradinio ugdymo</w:t>
            </w:r>
          </w:p>
        </w:tc>
        <w:tc>
          <w:tcPr>
            <w:tcW w:w="1736" w:type="dxa"/>
            <w:shd w:val="clear" w:color="auto" w:fill="auto"/>
          </w:tcPr>
          <w:p w14:paraId="0962CF33" w14:textId="77777777" w:rsidR="00615982" w:rsidRDefault="00615982" w:rsidP="00497DF4">
            <w:pPr>
              <w:jc w:val="center"/>
            </w:pPr>
            <w:r>
              <w:t>15,17</w:t>
            </w:r>
          </w:p>
        </w:tc>
        <w:tc>
          <w:tcPr>
            <w:tcW w:w="4326" w:type="dxa"/>
            <w:shd w:val="clear" w:color="auto" w:fill="auto"/>
          </w:tcPr>
          <w:p w14:paraId="2EB38E87" w14:textId="77777777" w:rsidR="00615982" w:rsidRDefault="00615982" w:rsidP="00497DF4">
            <w:r>
              <w:t>2014 m. – 15,4</w:t>
            </w:r>
          </w:p>
          <w:p w14:paraId="396F90F5" w14:textId="77777777" w:rsidR="00615982" w:rsidRDefault="00615982" w:rsidP="00497DF4">
            <w:r>
              <w:t>2015 m. – 17</w:t>
            </w:r>
          </w:p>
          <w:p w14:paraId="0818DE86" w14:textId="77777777" w:rsidR="00615982" w:rsidRDefault="00615982" w:rsidP="00497DF4">
            <w:r>
              <w:t>2016 m. – 17</w:t>
            </w:r>
          </w:p>
        </w:tc>
      </w:tr>
      <w:tr w:rsidR="00615982" w14:paraId="1E775683" w14:textId="77777777" w:rsidTr="00DE4CAF">
        <w:tc>
          <w:tcPr>
            <w:tcW w:w="3429" w:type="dxa"/>
            <w:shd w:val="clear" w:color="auto" w:fill="auto"/>
          </w:tcPr>
          <w:p w14:paraId="2DFDBBDC" w14:textId="77777777" w:rsidR="00615982" w:rsidRPr="003A68DA" w:rsidRDefault="00615982" w:rsidP="00497DF4">
            <w:r w:rsidRPr="003A68DA">
              <w:t>pagrindinio ugdymo</w:t>
            </w:r>
          </w:p>
        </w:tc>
        <w:tc>
          <w:tcPr>
            <w:tcW w:w="1736" w:type="dxa"/>
            <w:shd w:val="clear" w:color="auto" w:fill="auto"/>
          </w:tcPr>
          <w:p w14:paraId="7A1CA988" w14:textId="77777777" w:rsidR="00615982" w:rsidRDefault="00615982" w:rsidP="00497DF4">
            <w:pPr>
              <w:jc w:val="center"/>
            </w:pPr>
            <w:r>
              <w:t>18,3</w:t>
            </w:r>
          </w:p>
        </w:tc>
        <w:tc>
          <w:tcPr>
            <w:tcW w:w="4326" w:type="dxa"/>
            <w:shd w:val="clear" w:color="auto" w:fill="auto"/>
          </w:tcPr>
          <w:p w14:paraId="38A0B29A" w14:textId="77777777" w:rsidR="00615982" w:rsidRDefault="00615982" w:rsidP="00497DF4">
            <w:r>
              <w:t>2014 m. – 22,7</w:t>
            </w:r>
          </w:p>
          <w:p w14:paraId="07F0A2E1" w14:textId="77777777" w:rsidR="00615982" w:rsidRDefault="00615982" w:rsidP="00497DF4">
            <w:r>
              <w:t>2015 m. – 19</w:t>
            </w:r>
          </w:p>
          <w:p w14:paraId="35A5388D" w14:textId="77777777" w:rsidR="00615982" w:rsidRDefault="00615982" w:rsidP="00497DF4">
            <w:r>
              <w:t>2016 m. – 18,5</w:t>
            </w:r>
          </w:p>
        </w:tc>
      </w:tr>
      <w:tr w:rsidR="00615982" w14:paraId="7A915F90" w14:textId="77777777" w:rsidTr="00DE4CAF">
        <w:tc>
          <w:tcPr>
            <w:tcW w:w="3429" w:type="dxa"/>
            <w:shd w:val="clear" w:color="auto" w:fill="auto"/>
          </w:tcPr>
          <w:p w14:paraId="633E9889" w14:textId="77777777" w:rsidR="00615982" w:rsidRPr="003A68DA" w:rsidRDefault="00615982" w:rsidP="00497DF4">
            <w:r w:rsidRPr="003A68DA">
              <w:t>vidurinio ugdymo</w:t>
            </w:r>
          </w:p>
        </w:tc>
        <w:tc>
          <w:tcPr>
            <w:tcW w:w="1736" w:type="dxa"/>
            <w:shd w:val="clear" w:color="auto" w:fill="auto"/>
          </w:tcPr>
          <w:p w14:paraId="736E9B67" w14:textId="77777777" w:rsidR="00615982" w:rsidRDefault="00615982" w:rsidP="00497DF4">
            <w:pPr>
              <w:jc w:val="center"/>
            </w:pPr>
            <w:r>
              <w:t>20</w:t>
            </w:r>
          </w:p>
        </w:tc>
        <w:tc>
          <w:tcPr>
            <w:tcW w:w="4326" w:type="dxa"/>
            <w:shd w:val="clear" w:color="auto" w:fill="auto"/>
          </w:tcPr>
          <w:p w14:paraId="754CC43D" w14:textId="77777777" w:rsidR="00615982" w:rsidRDefault="00615982" w:rsidP="00497DF4">
            <w:r>
              <w:t>2014 m. – 17,7</w:t>
            </w:r>
          </w:p>
          <w:p w14:paraId="1D1141E3" w14:textId="77777777" w:rsidR="00615982" w:rsidRDefault="00615982" w:rsidP="00497DF4">
            <w:r>
              <w:t>2015 m. – 21</w:t>
            </w:r>
          </w:p>
          <w:p w14:paraId="3A196055" w14:textId="77777777" w:rsidR="00615982" w:rsidRDefault="00615982" w:rsidP="00497DF4">
            <w:r>
              <w:t>2016 m. – 22</w:t>
            </w:r>
          </w:p>
        </w:tc>
      </w:tr>
      <w:tr w:rsidR="00615982" w14:paraId="18FCB7CA" w14:textId="77777777" w:rsidTr="00DE4CAF">
        <w:tc>
          <w:tcPr>
            <w:tcW w:w="3429" w:type="dxa"/>
            <w:shd w:val="clear" w:color="auto" w:fill="F4B083"/>
          </w:tcPr>
          <w:p w14:paraId="360C0A7A" w14:textId="77777777" w:rsidR="00615982" w:rsidRPr="00AC012A" w:rsidRDefault="00615982" w:rsidP="00497DF4">
            <w:r>
              <w:t>Mokinių, gyvenančių bendrabutyje, skaičius</w:t>
            </w:r>
          </w:p>
        </w:tc>
        <w:tc>
          <w:tcPr>
            <w:tcW w:w="1736" w:type="dxa"/>
            <w:shd w:val="clear" w:color="auto" w:fill="F4B083"/>
          </w:tcPr>
          <w:p w14:paraId="06FACB35" w14:textId="77777777" w:rsidR="00615982" w:rsidRDefault="00615982" w:rsidP="00497DF4">
            <w:pPr>
              <w:jc w:val="center"/>
            </w:pPr>
            <w:r>
              <w:t>-</w:t>
            </w:r>
          </w:p>
        </w:tc>
        <w:tc>
          <w:tcPr>
            <w:tcW w:w="4326" w:type="dxa"/>
            <w:shd w:val="clear" w:color="auto" w:fill="F4B083"/>
          </w:tcPr>
          <w:p w14:paraId="5E525E69" w14:textId="77777777" w:rsidR="00615982" w:rsidRDefault="00615982" w:rsidP="00497DF4">
            <w:r>
              <w:t>Bendrabučio neturime</w:t>
            </w:r>
          </w:p>
        </w:tc>
      </w:tr>
      <w:tr w:rsidR="00615982" w14:paraId="02A01B36" w14:textId="77777777" w:rsidTr="00DE4CAF">
        <w:tc>
          <w:tcPr>
            <w:tcW w:w="3429" w:type="dxa"/>
            <w:shd w:val="clear" w:color="auto" w:fill="auto"/>
          </w:tcPr>
          <w:p w14:paraId="32238B76" w14:textId="77777777" w:rsidR="00615982" w:rsidRPr="009C4FA9" w:rsidRDefault="00615982" w:rsidP="00497DF4">
            <w:pPr>
              <w:rPr>
                <w:color w:val="000000"/>
              </w:rPr>
            </w:pPr>
            <w:r w:rsidRPr="009C4FA9">
              <w:rPr>
                <w:color w:val="000000"/>
              </w:rPr>
              <w:t>Mokinių su spec</w:t>
            </w:r>
            <w:r>
              <w:rPr>
                <w:color w:val="000000"/>
              </w:rPr>
              <w:t>ialiaisiais</w:t>
            </w:r>
            <w:r w:rsidRPr="009C4FA9">
              <w:rPr>
                <w:color w:val="000000"/>
              </w:rPr>
              <w:t xml:space="preserve"> poreikiais skaičius</w:t>
            </w:r>
          </w:p>
        </w:tc>
        <w:tc>
          <w:tcPr>
            <w:tcW w:w="1736" w:type="dxa"/>
            <w:shd w:val="clear" w:color="auto" w:fill="auto"/>
          </w:tcPr>
          <w:p w14:paraId="18AA07DC" w14:textId="77777777" w:rsidR="00615982" w:rsidRPr="001F7BAC" w:rsidRDefault="00615982" w:rsidP="00497DF4">
            <w:pPr>
              <w:jc w:val="center"/>
            </w:pPr>
            <w:r w:rsidRPr="001F7BAC">
              <w:t>17</w:t>
            </w:r>
          </w:p>
        </w:tc>
        <w:tc>
          <w:tcPr>
            <w:tcW w:w="4326" w:type="dxa"/>
            <w:shd w:val="clear" w:color="auto" w:fill="auto"/>
          </w:tcPr>
          <w:p w14:paraId="4DFC3C2B" w14:textId="77777777" w:rsidR="00615982" w:rsidRDefault="00615982" w:rsidP="00497DF4">
            <w:r>
              <w:t>2014 m. – 22</w:t>
            </w:r>
          </w:p>
          <w:p w14:paraId="609D0EC4" w14:textId="77777777" w:rsidR="00615982" w:rsidRDefault="00615982" w:rsidP="00497DF4">
            <w:r>
              <w:t xml:space="preserve">2015 m. – 18 </w:t>
            </w:r>
          </w:p>
          <w:p w14:paraId="044C6A8B" w14:textId="77777777" w:rsidR="00615982" w:rsidRDefault="00615982" w:rsidP="00497DF4">
            <w:r>
              <w:t>2016 m. – 17</w:t>
            </w:r>
          </w:p>
        </w:tc>
      </w:tr>
    </w:tbl>
    <w:p w14:paraId="53408962" w14:textId="77777777" w:rsidR="00615982" w:rsidRDefault="00615982" w:rsidP="00615982"/>
    <w:p w14:paraId="6DE3593B" w14:textId="77777777" w:rsidR="00615982" w:rsidRDefault="00615982" w:rsidP="00615982">
      <w:pPr>
        <w:ind w:firstLine="1247"/>
      </w:pPr>
      <w:r>
        <w:t>Kilusios problemos, p</w:t>
      </w:r>
      <w:r w:rsidRPr="003F56E6">
        <w:t>astabos ir pasiūlymai</w:t>
      </w:r>
      <w:r>
        <w:t>.</w:t>
      </w:r>
    </w:p>
    <w:p w14:paraId="45E31B1A" w14:textId="77777777" w:rsidR="00615982" w:rsidRDefault="00615982" w:rsidP="00615982">
      <w:pPr>
        <w:ind w:firstLine="1247"/>
        <w:jc w:val="both"/>
      </w:pPr>
      <w:r>
        <w:t>Kiekvienais metais mokinių skaičius Ylakių gimnazijoje mažėja. Mokinių skaičius šiek tiek stabilizavosi, kai buvo prijungtas Barstyčių vidurinio ugdymo skyrius, tačiau 2018–2019 m. m. Barstyčiuose liks 1 klasės komplektas (IV gimnazinė klasė). 2019–2020 m. m. Barstyčių vidurinio ugdymo skyrius užsidarys.</w:t>
      </w:r>
    </w:p>
    <w:p w14:paraId="3493993A" w14:textId="77777777" w:rsidR="00615982" w:rsidRDefault="00615982" w:rsidP="00615982">
      <w:pPr>
        <w:ind w:firstLine="1247"/>
        <w:jc w:val="both"/>
      </w:pPr>
      <w:r>
        <w:t>Prognozuojame, kad 2018–2019 m. m. Ylakių gimnazijoje mokysis mažiau kaip 300 mokinių. Mažės komplektų skaičius, mažės ir mokytojų skaičius.</w:t>
      </w:r>
    </w:p>
    <w:p w14:paraId="1D6A0550" w14:textId="77777777" w:rsidR="00615982" w:rsidRDefault="00615982" w:rsidP="00615982">
      <w:pPr>
        <w:ind w:firstLine="1247"/>
        <w:jc w:val="both"/>
      </w:pPr>
      <w:r>
        <w:t xml:space="preserve">Pagrindinės mokinių skaičiaus mažėjimo priežastys: </w:t>
      </w:r>
    </w:p>
    <w:p w14:paraId="075A8D3B" w14:textId="77777777" w:rsidR="00615982" w:rsidRDefault="00615982" w:rsidP="00615982">
      <w:pPr>
        <w:numPr>
          <w:ilvl w:val="0"/>
          <w:numId w:val="21"/>
        </w:numPr>
        <w:jc w:val="both"/>
      </w:pPr>
      <w:r>
        <w:t>Sensta kaimų gyventojai</w:t>
      </w:r>
      <w:r w:rsidR="00497DF4">
        <w:t>.</w:t>
      </w:r>
    </w:p>
    <w:p w14:paraId="37E8C8A1" w14:textId="77777777" w:rsidR="00615982" w:rsidRDefault="00615982" w:rsidP="00615982">
      <w:pPr>
        <w:numPr>
          <w:ilvl w:val="0"/>
          <w:numId w:val="21"/>
        </w:numPr>
        <w:jc w:val="both"/>
      </w:pPr>
      <w:r>
        <w:t>Nedarbas kaimuose</w:t>
      </w:r>
      <w:r w:rsidR="00497DF4">
        <w:t>.</w:t>
      </w:r>
    </w:p>
    <w:p w14:paraId="7865AB2A" w14:textId="77777777" w:rsidR="00615982" w:rsidRDefault="00615982" w:rsidP="00615982">
      <w:pPr>
        <w:numPr>
          <w:ilvl w:val="0"/>
          <w:numId w:val="21"/>
        </w:numPr>
        <w:jc w:val="both"/>
      </w:pPr>
      <w:r>
        <w:t>Jaunų žmonių migracija į Lietuvos miestus</w:t>
      </w:r>
      <w:r w:rsidR="00497DF4">
        <w:t>.</w:t>
      </w:r>
    </w:p>
    <w:p w14:paraId="6F6472ED" w14:textId="77777777" w:rsidR="00615982" w:rsidRDefault="00615982" w:rsidP="00615982">
      <w:pPr>
        <w:numPr>
          <w:ilvl w:val="0"/>
          <w:numId w:val="21"/>
        </w:numPr>
        <w:jc w:val="both"/>
      </w:pPr>
      <w:r>
        <w:t>Jaunų žmonių emigracija.</w:t>
      </w:r>
    </w:p>
    <w:p w14:paraId="7B99D3EC" w14:textId="77777777" w:rsidR="00615982" w:rsidRDefault="00615982" w:rsidP="00615982">
      <w:pPr>
        <w:ind w:firstLine="1247"/>
        <w:jc w:val="both"/>
      </w:pPr>
    </w:p>
    <w:p w14:paraId="5763FF3E" w14:textId="77777777" w:rsidR="00615982" w:rsidRDefault="00615982" w:rsidP="00615982">
      <w:pPr>
        <w:ind w:left="1607"/>
        <w:jc w:val="both"/>
        <w:sectPr w:rsidR="00615982" w:rsidSect="00615982">
          <w:headerReference w:type="even" r:id="rId7"/>
          <w:headerReference w:type="default" r:id="rId8"/>
          <w:headerReference w:type="first" r:id="rId9"/>
          <w:pgSz w:w="11906" w:h="16838" w:code="9"/>
          <w:pgMar w:top="1135" w:right="709" w:bottom="567" w:left="1701" w:header="567" w:footer="567" w:gutter="0"/>
          <w:cols w:space="1296"/>
          <w:titlePg/>
          <w:docGrid w:linePitch="360"/>
        </w:sectPr>
      </w:pPr>
    </w:p>
    <w:p w14:paraId="3243C6C4" w14:textId="77777777" w:rsidR="00615982" w:rsidRDefault="00615982" w:rsidP="00615982">
      <w:pPr>
        <w:jc w:val="center"/>
      </w:pPr>
      <w:r>
        <w:lastRenderedPageBreak/>
        <w:t>2 lentelė. Informacija apie darbuotojų skaičių ir krūvį ugdymo įstaigose</w:t>
      </w:r>
    </w:p>
    <w:p w14:paraId="6D2D0D7D" w14:textId="77777777" w:rsidR="00615982" w:rsidRDefault="00615982" w:rsidP="00615982">
      <w:pPr>
        <w:jc w:val="center"/>
      </w:pP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1276"/>
        <w:gridCol w:w="1701"/>
        <w:gridCol w:w="1559"/>
        <w:gridCol w:w="1701"/>
        <w:gridCol w:w="4253"/>
      </w:tblGrid>
      <w:tr w:rsidR="00615982" w:rsidRPr="009619C3" w14:paraId="595969C0" w14:textId="77777777" w:rsidTr="00DE4CAF">
        <w:trPr>
          <w:jc w:val="center"/>
        </w:trPr>
        <w:tc>
          <w:tcPr>
            <w:tcW w:w="3845" w:type="dxa"/>
            <w:shd w:val="clear" w:color="auto" w:fill="auto"/>
          </w:tcPr>
          <w:p w14:paraId="746B6EC4" w14:textId="77777777" w:rsidR="00615982" w:rsidRPr="009619C3" w:rsidRDefault="00615982" w:rsidP="00497DF4">
            <w:pPr>
              <w:jc w:val="center"/>
            </w:pPr>
            <w:r w:rsidRPr="009619C3">
              <w:t xml:space="preserve">Rodikliai </w:t>
            </w:r>
          </w:p>
        </w:tc>
        <w:tc>
          <w:tcPr>
            <w:tcW w:w="1276" w:type="dxa"/>
            <w:shd w:val="clear" w:color="auto" w:fill="auto"/>
          </w:tcPr>
          <w:p w14:paraId="588546DE" w14:textId="77777777" w:rsidR="00615982" w:rsidRPr="009619C3" w:rsidRDefault="00615982" w:rsidP="00497DF4">
            <w:pPr>
              <w:jc w:val="center"/>
              <w:rPr>
                <w:sz w:val="20"/>
                <w:szCs w:val="20"/>
              </w:rPr>
            </w:pPr>
            <w:r w:rsidRPr="009619C3">
              <w:rPr>
                <w:sz w:val="20"/>
                <w:szCs w:val="20"/>
              </w:rPr>
              <w:t xml:space="preserve">Etatų skaičius </w:t>
            </w:r>
          </w:p>
        </w:tc>
        <w:tc>
          <w:tcPr>
            <w:tcW w:w="1701" w:type="dxa"/>
            <w:shd w:val="clear" w:color="auto" w:fill="auto"/>
          </w:tcPr>
          <w:p w14:paraId="0BFCA19F" w14:textId="77777777" w:rsidR="00615982" w:rsidRPr="009619C3" w:rsidRDefault="00615982" w:rsidP="00497DF4">
            <w:pPr>
              <w:jc w:val="center"/>
              <w:rPr>
                <w:sz w:val="20"/>
                <w:szCs w:val="20"/>
              </w:rPr>
            </w:pPr>
            <w:r w:rsidRPr="009619C3">
              <w:rPr>
                <w:sz w:val="20"/>
                <w:szCs w:val="20"/>
              </w:rPr>
              <w:t>Pareiginės algos koef.</w:t>
            </w:r>
          </w:p>
        </w:tc>
        <w:tc>
          <w:tcPr>
            <w:tcW w:w="1559" w:type="dxa"/>
            <w:shd w:val="clear" w:color="auto" w:fill="auto"/>
          </w:tcPr>
          <w:p w14:paraId="75D1049C" w14:textId="77777777" w:rsidR="00615982" w:rsidRPr="009619C3" w:rsidRDefault="00615982" w:rsidP="00497DF4">
            <w:pPr>
              <w:jc w:val="center"/>
              <w:rPr>
                <w:sz w:val="20"/>
                <w:szCs w:val="20"/>
              </w:rPr>
            </w:pPr>
            <w:r w:rsidRPr="009619C3">
              <w:rPr>
                <w:sz w:val="20"/>
                <w:szCs w:val="20"/>
              </w:rPr>
              <w:t xml:space="preserve">Priedai, priemokos, </w:t>
            </w:r>
            <w:r w:rsidR="00497DF4">
              <w:rPr>
                <w:sz w:val="20"/>
                <w:szCs w:val="20"/>
              </w:rPr>
              <w:t>proc.</w:t>
            </w:r>
          </w:p>
        </w:tc>
        <w:tc>
          <w:tcPr>
            <w:tcW w:w="1701" w:type="dxa"/>
          </w:tcPr>
          <w:p w14:paraId="6EAAC92F" w14:textId="77777777" w:rsidR="00615982" w:rsidRPr="009619C3" w:rsidRDefault="00615982" w:rsidP="00497DF4">
            <w:pPr>
              <w:jc w:val="center"/>
            </w:pPr>
            <w:r w:rsidRPr="009619C3">
              <w:rPr>
                <w:sz w:val="20"/>
                <w:szCs w:val="20"/>
              </w:rPr>
              <w:t xml:space="preserve">Priskaičiuota suma, </w:t>
            </w:r>
            <w:r w:rsidR="00497DF4">
              <w:rPr>
                <w:sz w:val="20"/>
                <w:szCs w:val="20"/>
              </w:rPr>
              <w:t xml:space="preserve">Eur – </w:t>
            </w:r>
            <w:r w:rsidRPr="009619C3">
              <w:rPr>
                <w:sz w:val="20"/>
                <w:szCs w:val="20"/>
              </w:rPr>
              <w:t>mėn.</w:t>
            </w:r>
          </w:p>
        </w:tc>
        <w:tc>
          <w:tcPr>
            <w:tcW w:w="4253" w:type="dxa"/>
            <w:shd w:val="clear" w:color="auto" w:fill="auto"/>
          </w:tcPr>
          <w:p w14:paraId="28F4FB4C" w14:textId="77777777" w:rsidR="00615982" w:rsidRPr="009619C3" w:rsidRDefault="00615982" w:rsidP="00497DF4">
            <w:pPr>
              <w:jc w:val="center"/>
            </w:pPr>
            <w:r w:rsidRPr="009619C3">
              <w:t xml:space="preserve">Komentarai </w:t>
            </w:r>
          </w:p>
        </w:tc>
      </w:tr>
      <w:tr w:rsidR="00615982" w:rsidRPr="009619C3" w14:paraId="5D093EAE" w14:textId="77777777" w:rsidTr="00DE4CAF">
        <w:trPr>
          <w:jc w:val="center"/>
        </w:trPr>
        <w:tc>
          <w:tcPr>
            <w:tcW w:w="3845" w:type="dxa"/>
            <w:shd w:val="clear" w:color="auto" w:fill="F4B083"/>
          </w:tcPr>
          <w:p w14:paraId="563ACE1B" w14:textId="77777777" w:rsidR="00615982" w:rsidRPr="009619C3" w:rsidRDefault="00615982" w:rsidP="00497DF4">
            <w:pPr>
              <w:rPr>
                <w:sz w:val="20"/>
                <w:szCs w:val="20"/>
              </w:rPr>
            </w:pPr>
            <w:r w:rsidRPr="009619C3">
              <w:rPr>
                <w:sz w:val="20"/>
                <w:szCs w:val="20"/>
              </w:rPr>
              <w:t>Darbuotojai pagal pareigybes ir finansavimo šaltinius</w:t>
            </w:r>
          </w:p>
        </w:tc>
        <w:tc>
          <w:tcPr>
            <w:tcW w:w="1276" w:type="dxa"/>
            <w:shd w:val="clear" w:color="auto" w:fill="F4B083"/>
          </w:tcPr>
          <w:p w14:paraId="2901B61B" w14:textId="77777777" w:rsidR="00615982" w:rsidRPr="009619C3" w:rsidRDefault="00615982" w:rsidP="00497DF4">
            <w:pPr>
              <w:jc w:val="center"/>
            </w:pPr>
          </w:p>
        </w:tc>
        <w:tc>
          <w:tcPr>
            <w:tcW w:w="1701" w:type="dxa"/>
            <w:shd w:val="clear" w:color="auto" w:fill="F4B083"/>
          </w:tcPr>
          <w:p w14:paraId="41B3EA8C" w14:textId="77777777" w:rsidR="00615982" w:rsidRPr="009619C3" w:rsidRDefault="00615982" w:rsidP="00497DF4">
            <w:pPr>
              <w:jc w:val="center"/>
            </w:pPr>
          </w:p>
        </w:tc>
        <w:tc>
          <w:tcPr>
            <w:tcW w:w="1559" w:type="dxa"/>
            <w:shd w:val="clear" w:color="auto" w:fill="F4B083"/>
          </w:tcPr>
          <w:p w14:paraId="2E39D44D" w14:textId="77777777" w:rsidR="00615982" w:rsidRPr="009619C3" w:rsidRDefault="00615982" w:rsidP="00497DF4">
            <w:pPr>
              <w:jc w:val="center"/>
            </w:pPr>
          </w:p>
        </w:tc>
        <w:tc>
          <w:tcPr>
            <w:tcW w:w="1701" w:type="dxa"/>
            <w:shd w:val="clear" w:color="auto" w:fill="F4B083"/>
          </w:tcPr>
          <w:p w14:paraId="7B9266D6" w14:textId="77777777" w:rsidR="00615982" w:rsidRPr="009619C3" w:rsidRDefault="00615982" w:rsidP="00497DF4">
            <w:pPr>
              <w:jc w:val="center"/>
            </w:pPr>
          </w:p>
        </w:tc>
        <w:tc>
          <w:tcPr>
            <w:tcW w:w="4253" w:type="dxa"/>
            <w:shd w:val="clear" w:color="auto" w:fill="F4B083"/>
          </w:tcPr>
          <w:p w14:paraId="3A8009EB" w14:textId="77777777" w:rsidR="00615982" w:rsidRPr="009619C3" w:rsidRDefault="00615982" w:rsidP="00497DF4">
            <w:pPr>
              <w:jc w:val="center"/>
            </w:pPr>
          </w:p>
        </w:tc>
      </w:tr>
      <w:tr w:rsidR="00615982" w:rsidRPr="009619C3" w14:paraId="7B5B39DE" w14:textId="77777777" w:rsidTr="00DE4CAF">
        <w:trPr>
          <w:jc w:val="center"/>
        </w:trPr>
        <w:tc>
          <w:tcPr>
            <w:tcW w:w="3845" w:type="dxa"/>
            <w:shd w:val="clear" w:color="auto" w:fill="FBE4D5"/>
          </w:tcPr>
          <w:p w14:paraId="46B68FE6" w14:textId="77777777" w:rsidR="00615982" w:rsidRPr="009619C3" w:rsidRDefault="00615982" w:rsidP="00497DF4">
            <w:pPr>
              <w:rPr>
                <w:i/>
                <w:sz w:val="20"/>
                <w:szCs w:val="20"/>
              </w:rPr>
            </w:pPr>
            <w:r w:rsidRPr="009619C3">
              <w:rPr>
                <w:i/>
                <w:sz w:val="20"/>
                <w:szCs w:val="20"/>
              </w:rPr>
              <w:t>Savivaldybės biudžeto lėšos</w:t>
            </w:r>
          </w:p>
        </w:tc>
        <w:tc>
          <w:tcPr>
            <w:tcW w:w="1276" w:type="dxa"/>
            <w:shd w:val="clear" w:color="auto" w:fill="FBE4D5"/>
          </w:tcPr>
          <w:p w14:paraId="64BB399A" w14:textId="77777777" w:rsidR="00615982" w:rsidRPr="009619C3" w:rsidRDefault="00615982" w:rsidP="00497DF4">
            <w:pPr>
              <w:jc w:val="center"/>
            </w:pPr>
            <w:r>
              <w:t>20</w:t>
            </w:r>
          </w:p>
        </w:tc>
        <w:tc>
          <w:tcPr>
            <w:tcW w:w="1701" w:type="dxa"/>
            <w:shd w:val="clear" w:color="auto" w:fill="FBE4D5"/>
          </w:tcPr>
          <w:p w14:paraId="7D9DBAFC" w14:textId="77777777" w:rsidR="00615982" w:rsidRPr="009619C3" w:rsidRDefault="00615982" w:rsidP="00497DF4">
            <w:pPr>
              <w:jc w:val="center"/>
            </w:pPr>
          </w:p>
        </w:tc>
        <w:tc>
          <w:tcPr>
            <w:tcW w:w="1559" w:type="dxa"/>
            <w:shd w:val="clear" w:color="auto" w:fill="FBE4D5"/>
          </w:tcPr>
          <w:p w14:paraId="271B40EC" w14:textId="77777777" w:rsidR="00615982" w:rsidRPr="009619C3" w:rsidRDefault="00615982" w:rsidP="00497DF4">
            <w:pPr>
              <w:jc w:val="center"/>
            </w:pPr>
          </w:p>
        </w:tc>
        <w:tc>
          <w:tcPr>
            <w:tcW w:w="1701" w:type="dxa"/>
            <w:shd w:val="clear" w:color="auto" w:fill="FBE4D5"/>
          </w:tcPr>
          <w:p w14:paraId="5B965C73" w14:textId="77777777" w:rsidR="00615982" w:rsidRPr="00CB7466" w:rsidRDefault="00615982" w:rsidP="00497DF4">
            <w:pPr>
              <w:jc w:val="center"/>
            </w:pPr>
            <w:r w:rsidRPr="00CB7466">
              <w:t>8489,6</w:t>
            </w:r>
          </w:p>
        </w:tc>
        <w:tc>
          <w:tcPr>
            <w:tcW w:w="4253" w:type="dxa"/>
            <w:shd w:val="clear" w:color="auto" w:fill="FBE4D5"/>
          </w:tcPr>
          <w:p w14:paraId="326582E4" w14:textId="77777777" w:rsidR="00615982" w:rsidRPr="009619C3" w:rsidRDefault="00615982" w:rsidP="00497DF4">
            <w:pPr>
              <w:jc w:val="center"/>
            </w:pPr>
          </w:p>
        </w:tc>
      </w:tr>
      <w:tr w:rsidR="00615982" w:rsidRPr="009619C3" w14:paraId="2CC8187C" w14:textId="77777777" w:rsidTr="00DE4CAF">
        <w:trPr>
          <w:jc w:val="center"/>
        </w:trPr>
        <w:tc>
          <w:tcPr>
            <w:tcW w:w="3845" w:type="dxa"/>
            <w:tcBorders>
              <w:bottom w:val="single" w:sz="2" w:space="0" w:color="auto"/>
            </w:tcBorders>
            <w:shd w:val="clear" w:color="auto" w:fill="auto"/>
          </w:tcPr>
          <w:p w14:paraId="75C80011" w14:textId="77777777" w:rsidR="00615982" w:rsidRPr="009619C3" w:rsidRDefault="00615982" w:rsidP="00497DF4">
            <w:pPr>
              <w:rPr>
                <w:i/>
                <w:sz w:val="20"/>
                <w:szCs w:val="20"/>
              </w:rPr>
            </w:pPr>
            <w:r>
              <w:rPr>
                <w:sz w:val="20"/>
                <w:szCs w:val="20"/>
              </w:rPr>
              <w:t>Direktoriaus pavaduotojas ūkio reikalams</w:t>
            </w:r>
          </w:p>
        </w:tc>
        <w:tc>
          <w:tcPr>
            <w:tcW w:w="1276" w:type="dxa"/>
            <w:tcBorders>
              <w:bottom w:val="single" w:sz="2" w:space="0" w:color="auto"/>
            </w:tcBorders>
            <w:shd w:val="clear" w:color="auto" w:fill="auto"/>
          </w:tcPr>
          <w:p w14:paraId="14B78749" w14:textId="77777777" w:rsidR="00615982" w:rsidRPr="009619C3" w:rsidRDefault="00615982" w:rsidP="00497DF4">
            <w:pPr>
              <w:jc w:val="center"/>
            </w:pPr>
            <w:r>
              <w:t>1</w:t>
            </w:r>
          </w:p>
        </w:tc>
        <w:tc>
          <w:tcPr>
            <w:tcW w:w="1701" w:type="dxa"/>
            <w:tcBorders>
              <w:bottom w:val="single" w:sz="2" w:space="0" w:color="auto"/>
            </w:tcBorders>
            <w:shd w:val="clear" w:color="auto" w:fill="auto"/>
          </w:tcPr>
          <w:p w14:paraId="5FCDBFC7" w14:textId="77777777" w:rsidR="00615982" w:rsidRPr="009B3BDC" w:rsidRDefault="00615982" w:rsidP="00497DF4">
            <w:pPr>
              <w:jc w:val="center"/>
            </w:pPr>
            <w:r w:rsidRPr="009B3BDC">
              <w:t>4,9</w:t>
            </w:r>
          </w:p>
        </w:tc>
        <w:tc>
          <w:tcPr>
            <w:tcW w:w="1559" w:type="dxa"/>
            <w:tcBorders>
              <w:bottom w:val="single" w:sz="2" w:space="0" w:color="auto"/>
            </w:tcBorders>
            <w:shd w:val="clear" w:color="auto" w:fill="auto"/>
          </w:tcPr>
          <w:p w14:paraId="73432156" w14:textId="77777777" w:rsidR="00615982" w:rsidRPr="009619C3" w:rsidRDefault="00615982" w:rsidP="00497DF4">
            <w:pPr>
              <w:jc w:val="center"/>
            </w:pPr>
          </w:p>
        </w:tc>
        <w:tc>
          <w:tcPr>
            <w:tcW w:w="1701" w:type="dxa"/>
            <w:tcBorders>
              <w:bottom w:val="single" w:sz="2" w:space="0" w:color="auto"/>
            </w:tcBorders>
          </w:tcPr>
          <w:p w14:paraId="7162DD98" w14:textId="77777777" w:rsidR="00615982" w:rsidRPr="00CB7466" w:rsidRDefault="00615982" w:rsidP="00497DF4">
            <w:pPr>
              <w:jc w:val="center"/>
            </w:pPr>
            <w:r w:rsidRPr="00CB7466">
              <w:t>639,45</w:t>
            </w:r>
          </w:p>
        </w:tc>
        <w:tc>
          <w:tcPr>
            <w:tcW w:w="4253" w:type="dxa"/>
            <w:tcBorders>
              <w:bottom w:val="single" w:sz="2" w:space="0" w:color="auto"/>
            </w:tcBorders>
            <w:shd w:val="clear" w:color="auto" w:fill="auto"/>
          </w:tcPr>
          <w:p w14:paraId="78DC0C12" w14:textId="77777777" w:rsidR="00615982" w:rsidRPr="009619C3" w:rsidRDefault="00615982" w:rsidP="00497DF4">
            <w:r>
              <w:t>Nuo 2018 m. kovo 12 d. direktoriaus pavaduotojo ūkio reikalams pareigybė pakeista į ūkvedžio</w:t>
            </w:r>
          </w:p>
        </w:tc>
      </w:tr>
      <w:tr w:rsidR="00615982" w:rsidRPr="009619C3" w14:paraId="28F09527" w14:textId="77777777" w:rsidTr="00DE4CAF">
        <w:trPr>
          <w:jc w:val="center"/>
        </w:trPr>
        <w:tc>
          <w:tcPr>
            <w:tcW w:w="3845" w:type="dxa"/>
            <w:tcBorders>
              <w:bottom w:val="single" w:sz="2" w:space="0" w:color="auto"/>
            </w:tcBorders>
            <w:shd w:val="clear" w:color="auto" w:fill="auto"/>
          </w:tcPr>
          <w:p w14:paraId="13600FF6" w14:textId="77777777" w:rsidR="00615982" w:rsidRDefault="00615982" w:rsidP="00497DF4">
            <w:pPr>
              <w:rPr>
                <w:sz w:val="20"/>
                <w:szCs w:val="20"/>
              </w:rPr>
            </w:pPr>
            <w:r>
              <w:rPr>
                <w:sz w:val="20"/>
                <w:szCs w:val="20"/>
              </w:rPr>
              <w:t>Vyr. buhalter</w:t>
            </w:r>
            <w:r w:rsidR="00497DF4">
              <w:rPr>
                <w:sz w:val="20"/>
                <w:szCs w:val="20"/>
              </w:rPr>
              <w:t>is</w:t>
            </w:r>
          </w:p>
        </w:tc>
        <w:tc>
          <w:tcPr>
            <w:tcW w:w="1276" w:type="dxa"/>
            <w:tcBorders>
              <w:bottom w:val="single" w:sz="2" w:space="0" w:color="auto"/>
            </w:tcBorders>
            <w:shd w:val="clear" w:color="auto" w:fill="auto"/>
          </w:tcPr>
          <w:p w14:paraId="67510BB5" w14:textId="77777777" w:rsidR="00615982" w:rsidRDefault="00615982" w:rsidP="00497DF4">
            <w:pPr>
              <w:jc w:val="center"/>
            </w:pPr>
            <w:r>
              <w:t>1</w:t>
            </w:r>
          </w:p>
        </w:tc>
        <w:tc>
          <w:tcPr>
            <w:tcW w:w="1701" w:type="dxa"/>
            <w:tcBorders>
              <w:bottom w:val="single" w:sz="2" w:space="0" w:color="auto"/>
            </w:tcBorders>
            <w:shd w:val="clear" w:color="auto" w:fill="auto"/>
          </w:tcPr>
          <w:p w14:paraId="2B3B1990" w14:textId="77777777" w:rsidR="00615982" w:rsidRPr="00A40157" w:rsidRDefault="00615982" w:rsidP="00497DF4">
            <w:pPr>
              <w:jc w:val="center"/>
            </w:pPr>
            <w:r w:rsidRPr="00A40157">
              <w:t>6,3</w:t>
            </w:r>
          </w:p>
        </w:tc>
        <w:tc>
          <w:tcPr>
            <w:tcW w:w="1559" w:type="dxa"/>
            <w:tcBorders>
              <w:bottom w:val="single" w:sz="2" w:space="0" w:color="auto"/>
            </w:tcBorders>
            <w:shd w:val="clear" w:color="auto" w:fill="auto"/>
          </w:tcPr>
          <w:p w14:paraId="155077FD" w14:textId="77777777" w:rsidR="00615982" w:rsidRPr="009619C3" w:rsidRDefault="00615982" w:rsidP="00497DF4">
            <w:pPr>
              <w:jc w:val="center"/>
            </w:pPr>
          </w:p>
        </w:tc>
        <w:tc>
          <w:tcPr>
            <w:tcW w:w="1701" w:type="dxa"/>
            <w:tcBorders>
              <w:bottom w:val="single" w:sz="2" w:space="0" w:color="auto"/>
            </w:tcBorders>
          </w:tcPr>
          <w:p w14:paraId="4B17F41C" w14:textId="77777777" w:rsidR="00615982" w:rsidRPr="00CB7466" w:rsidRDefault="00615982" w:rsidP="00497DF4">
            <w:pPr>
              <w:jc w:val="center"/>
            </w:pPr>
            <w:r w:rsidRPr="00CB7466">
              <w:t>822,15</w:t>
            </w:r>
          </w:p>
        </w:tc>
        <w:tc>
          <w:tcPr>
            <w:tcW w:w="4253" w:type="dxa"/>
            <w:tcBorders>
              <w:bottom w:val="single" w:sz="2" w:space="0" w:color="auto"/>
            </w:tcBorders>
            <w:shd w:val="clear" w:color="auto" w:fill="auto"/>
          </w:tcPr>
          <w:p w14:paraId="70FCAFC9" w14:textId="77777777" w:rsidR="00615982" w:rsidRPr="009619C3" w:rsidRDefault="00615982" w:rsidP="00497DF4">
            <w:r>
              <w:t>Nuo 2017 m. gruodžio 27 d. panaikintas vyr. buhalter</w:t>
            </w:r>
            <w:r w:rsidR="00137170">
              <w:t>io</w:t>
            </w:r>
            <w:r>
              <w:t xml:space="preserve"> etatas</w:t>
            </w:r>
          </w:p>
        </w:tc>
      </w:tr>
      <w:tr w:rsidR="00615982" w:rsidRPr="009619C3" w14:paraId="71810D38" w14:textId="77777777" w:rsidTr="00DE4CAF">
        <w:trPr>
          <w:jc w:val="center"/>
        </w:trPr>
        <w:tc>
          <w:tcPr>
            <w:tcW w:w="3845" w:type="dxa"/>
            <w:tcBorders>
              <w:bottom w:val="single" w:sz="2" w:space="0" w:color="auto"/>
            </w:tcBorders>
            <w:shd w:val="clear" w:color="auto" w:fill="auto"/>
          </w:tcPr>
          <w:p w14:paraId="3096B8A2" w14:textId="77777777" w:rsidR="00615982" w:rsidRDefault="00615982" w:rsidP="00497DF4">
            <w:pPr>
              <w:rPr>
                <w:sz w:val="20"/>
                <w:szCs w:val="20"/>
              </w:rPr>
            </w:pPr>
            <w:r>
              <w:rPr>
                <w:sz w:val="20"/>
                <w:szCs w:val="20"/>
              </w:rPr>
              <w:t>Raštved</w:t>
            </w:r>
            <w:r w:rsidR="00497DF4">
              <w:rPr>
                <w:sz w:val="20"/>
                <w:szCs w:val="20"/>
              </w:rPr>
              <w:t>ys</w:t>
            </w:r>
          </w:p>
        </w:tc>
        <w:tc>
          <w:tcPr>
            <w:tcW w:w="1276" w:type="dxa"/>
            <w:tcBorders>
              <w:bottom w:val="single" w:sz="2" w:space="0" w:color="auto"/>
            </w:tcBorders>
            <w:shd w:val="clear" w:color="auto" w:fill="auto"/>
          </w:tcPr>
          <w:p w14:paraId="2135F2EC" w14:textId="77777777" w:rsidR="00615982" w:rsidRDefault="00615982" w:rsidP="00497DF4">
            <w:pPr>
              <w:jc w:val="center"/>
            </w:pPr>
            <w:r>
              <w:t>1</w:t>
            </w:r>
          </w:p>
        </w:tc>
        <w:tc>
          <w:tcPr>
            <w:tcW w:w="1701" w:type="dxa"/>
            <w:tcBorders>
              <w:bottom w:val="single" w:sz="2" w:space="0" w:color="auto"/>
            </w:tcBorders>
            <w:shd w:val="clear" w:color="auto" w:fill="auto"/>
          </w:tcPr>
          <w:p w14:paraId="2DB519EF" w14:textId="77777777" w:rsidR="00615982" w:rsidRPr="009B3BDC" w:rsidRDefault="00615982" w:rsidP="00497DF4">
            <w:pPr>
              <w:jc w:val="center"/>
            </w:pPr>
            <w:r w:rsidRPr="009B3BDC">
              <w:t>4,3</w:t>
            </w:r>
          </w:p>
        </w:tc>
        <w:tc>
          <w:tcPr>
            <w:tcW w:w="1559" w:type="dxa"/>
            <w:tcBorders>
              <w:bottom w:val="single" w:sz="2" w:space="0" w:color="auto"/>
            </w:tcBorders>
            <w:shd w:val="clear" w:color="auto" w:fill="auto"/>
          </w:tcPr>
          <w:p w14:paraId="17B0A345" w14:textId="77777777" w:rsidR="00615982" w:rsidRPr="009619C3" w:rsidRDefault="00615982" w:rsidP="00497DF4">
            <w:pPr>
              <w:jc w:val="center"/>
            </w:pPr>
          </w:p>
        </w:tc>
        <w:tc>
          <w:tcPr>
            <w:tcW w:w="1701" w:type="dxa"/>
            <w:tcBorders>
              <w:bottom w:val="single" w:sz="2" w:space="0" w:color="auto"/>
            </w:tcBorders>
          </w:tcPr>
          <w:p w14:paraId="6E743F71" w14:textId="77777777" w:rsidR="00615982" w:rsidRPr="00CB7466" w:rsidRDefault="00615982" w:rsidP="00497DF4">
            <w:pPr>
              <w:jc w:val="center"/>
            </w:pPr>
            <w:r w:rsidRPr="00CB7466">
              <w:t>561,15</w:t>
            </w:r>
          </w:p>
        </w:tc>
        <w:tc>
          <w:tcPr>
            <w:tcW w:w="4253" w:type="dxa"/>
            <w:tcBorders>
              <w:bottom w:val="single" w:sz="2" w:space="0" w:color="auto"/>
            </w:tcBorders>
            <w:shd w:val="clear" w:color="auto" w:fill="auto"/>
          </w:tcPr>
          <w:p w14:paraId="7CB2C6C9" w14:textId="77777777" w:rsidR="00615982" w:rsidRPr="009619C3" w:rsidRDefault="00615982" w:rsidP="00497DF4">
            <w:pPr>
              <w:jc w:val="center"/>
            </w:pPr>
          </w:p>
        </w:tc>
      </w:tr>
      <w:tr w:rsidR="00615982" w:rsidRPr="009619C3" w14:paraId="0436B484" w14:textId="77777777" w:rsidTr="00DE4CAF">
        <w:trPr>
          <w:jc w:val="center"/>
        </w:trPr>
        <w:tc>
          <w:tcPr>
            <w:tcW w:w="3845" w:type="dxa"/>
            <w:tcBorders>
              <w:bottom w:val="single" w:sz="2" w:space="0" w:color="auto"/>
            </w:tcBorders>
            <w:shd w:val="clear" w:color="auto" w:fill="auto"/>
          </w:tcPr>
          <w:p w14:paraId="7EE51573" w14:textId="77777777" w:rsidR="00615982" w:rsidRDefault="00615982" w:rsidP="00497DF4">
            <w:pPr>
              <w:rPr>
                <w:sz w:val="20"/>
                <w:szCs w:val="20"/>
              </w:rPr>
            </w:pPr>
            <w:r>
              <w:rPr>
                <w:sz w:val="20"/>
                <w:szCs w:val="20"/>
              </w:rPr>
              <w:t>Vyresn</w:t>
            </w:r>
            <w:r w:rsidR="00497DF4">
              <w:rPr>
                <w:sz w:val="20"/>
                <w:szCs w:val="20"/>
              </w:rPr>
              <w:t>ysis</w:t>
            </w:r>
            <w:r>
              <w:rPr>
                <w:sz w:val="20"/>
                <w:szCs w:val="20"/>
              </w:rPr>
              <w:t xml:space="preserve"> specialist</w:t>
            </w:r>
            <w:r w:rsidR="00497DF4">
              <w:rPr>
                <w:sz w:val="20"/>
                <w:szCs w:val="20"/>
              </w:rPr>
              <w:t>as</w:t>
            </w:r>
          </w:p>
        </w:tc>
        <w:tc>
          <w:tcPr>
            <w:tcW w:w="1276" w:type="dxa"/>
            <w:tcBorders>
              <w:bottom w:val="single" w:sz="2" w:space="0" w:color="auto"/>
            </w:tcBorders>
            <w:shd w:val="clear" w:color="auto" w:fill="auto"/>
          </w:tcPr>
          <w:p w14:paraId="3574E393" w14:textId="77777777" w:rsidR="00615982" w:rsidRDefault="00615982" w:rsidP="00497DF4">
            <w:pPr>
              <w:jc w:val="center"/>
            </w:pPr>
            <w:r>
              <w:t>1</w:t>
            </w:r>
          </w:p>
        </w:tc>
        <w:tc>
          <w:tcPr>
            <w:tcW w:w="1701" w:type="dxa"/>
            <w:tcBorders>
              <w:bottom w:val="single" w:sz="2" w:space="0" w:color="auto"/>
            </w:tcBorders>
            <w:shd w:val="clear" w:color="auto" w:fill="auto"/>
          </w:tcPr>
          <w:p w14:paraId="604B4F8C" w14:textId="77777777" w:rsidR="00615982" w:rsidRPr="009B3BDC" w:rsidRDefault="00615982" w:rsidP="00497DF4">
            <w:pPr>
              <w:jc w:val="center"/>
            </w:pPr>
            <w:r w:rsidRPr="009B3BDC">
              <w:t>4,1</w:t>
            </w:r>
          </w:p>
        </w:tc>
        <w:tc>
          <w:tcPr>
            <w:tcW w:w="1559" w:type="dxa"/>
            <w:tcBorders>
              <w:bottom w:val="single" w:sz="2" w:space="0" w:color="auto"/>
            </w:tcBorders>
            <w:shd w:val="clear" w:color="auto" w:fill="auto"/>
          </w:tcPr>
          <w:p w14:paraId="4437A332" w14:textId="77777777" w:rsidR="00615982" w:rsidRPr="009619C3" w:rsidRDefault="00615982" w:rsidP="00497DF4">
            <w:pPr>
              <w:jc w:val="center"/>
            </w:pPr>
          </w:p>
        </w:tc>
        <w:tc>
          <w:tcPr>
            <w:tcW w:w="1701" w:type="dxa"/>
            <w:tcBorders>
              <w:bottom w:val="single" w:sz="2" w:space="0" w:color="auto"/>
            </w:tcBorders>
          </w:tcPr>
          <w:p w14:paraId="257CA03D" w14:textId="77777777" w:rsidR="00615982" w:rsidRPr="00CB7466" w:rsidRDefault="00615982" w:rsidP="00497DF4">
            <w:pPr>
              <w:jc w:val="center"/>
            </w:pPr>
            <w:r w:rsidRPr="00CB7466">
              <w:t>535,05</w:t>
            </w:r>
          </w:p>
        </w:tc>
        <w:tc>
          <w:tcPr>
            <w:tcW w:w="4253" w:type="dxa"/>
            <w:tcBorders>
              <w:bottom w:val="single" w:sz="2" w:space="0" w:color="auto"/>
            </w:tcBorders>
            <w:shd w:val="clear" w:color="auto" w:fill="auto"/>
          </w:tcPr>
          <w:p w14:paraId="391C0D4A" w14:textId="77777777" w:rsidR="00615982" w:rsidRPr="009619C3" w:rsidRDefault="00615982" w:rsidP="00497DF4">
            <w:pPr>
              <w:jc w:val="center"/>
            </w:pPr>
          </w:p>
        </w:tc>
      </w:tr>
      <w:tr w:rsidR="00615982" w:rsidRPr="009619C3" w14:paraId="471D7595" w14:textId="77777777" w:rsidTr="00DE4CAF">
        <w:trPr>
          <w:jc w:val="center"/>
        </w:trPr>
        <w:tc>
          <w:tcPr>
            <w:tcW w:w="3845" w:type="dxa"/>
            <w:tcBorders>
              <w:bottom w:val="single" w:sz="2" w:space="0" w:color="auto"/>
            </w:tcBorders>
            <w:shd w:val="clear" w:color="auto" w:fill="auto"/>
          </w:tcPr>
          <w:p w14:paraId="41B7DD42" w14:textId="77777777" w:rsidR="00615982" w:rsidRDefault="00615982" w:rsidP="00497DF4">
            <w:pPr>
              <w:rPr>
                <w:sz w:val="20"/>
                <w:szCs w:val="20"/>
              </w:rPr>
            </w:pPr>
            <w:r>
              <w:rPr>
                <w:sz w:val="20"/>
                <w:szCs w:val="20"/>
              </w:rPr>
              <w:t>Technikos inžinierius</w:t>
            </w:r>
          </w:p>
        </w:tc>
        <w:tc>
          <w:tcPr>
            <w:tcW w:w="1276" w:type="dxa"/>
            <w:tcBorders>
              <w:bottom w:val="single" w:sz="2" w:space="0" w:color="auto"/>
            </w:tcBorders>
            <w:shd w:val="clear" w:color="auto" w:fill="auto"/>
          </w:tcPr>
          <w:p w14:paraId="45AFF462" w14:textId="77777777" w:rsidR="00615982" w:rsidRDefault="00615982" w:rsidP="00497DF4">
            <w:pPr>
              <w:jc w:val="center"/>
            </w:pPr>
            <w:r>
              <w:t>1</w:t>
            </w:r>
          </w:p>
        </w:tc>
        <w:tc>
          <w:tcPr>
            <w:tcW w:w="1701" w:type="dxa"/>
            <w:tcBorders>
              <w:bottom w:val="single" w:sz="2" w:space="0" w:color="auto"/>
            </w:tcBorders>
            <w:shd w:val="clear" w:color="auto" w:fill="auto"/>
          </w:tcPr>
          <w:p w14:paraId="0A3F316A" w14:textId="77777777" w:rsidR="00615982" w:rsidRPr="009B3BDC" w:rsidRDefault="00615982" w:rsidP="00497DF4">
            <w:pPr>
              <w:jc w:val="center"/>
            </w:pPr>
            <w:r w:rsidRPr="009B3BDC">
              <w:t>4,1</w:t>
            </w:r>
          </w:p>
        </w:tc>
        <w:tc>
          <w:tcPr>
            <w:tcW w:w="1559" w:type="dxa"/>
            <w:tcBorders>
              <w:bottom w:val="single" w:sz="2" w:space="0" w:color="auto"/>
            </w:tcBorders>
            <w:shd w:val="clear" w:color="auto" w:fill="auto"/>
          </w:tcPr>
          <w:p w14:paraId="355772DF" w14:textId="77777777" w:rsidR="00615982" w:rsidRPr="009619C3" w:rsidRDefault="00615982" w:rsidP="00497DF4">
            <w:pPr>
              <w:jc w:val="center"/>
            </w:pPr>
          </w:p>
        </w:tc>
        <w:tc>
          <w:tcPr>
            <w:tcW w:w="1701" w:type="dxa"/>
            <w:tcBorders>
              <w:bottom w:val="single" w:sz="2" w:space="0" w:color="auto"/>
            </w:tcBorders>
          </w:tcPr>
          <w:p w14:paraId="76DE93CC" w14:textId="77777777" w:rsidR="00615982" w:rsidRPr="00CB7466" w:rsidRDefault="00615982" w:rsidP="00497DF4">
            <w:pPr>
              <w:jc w:val="center"/>
            </w:pPr>
            <w:r w:rsidRPr="00CB7466">
              <w:t>535,05</w:t>
            </w:r>
          </w:p>
        </w:tc>
        <w:tc>
          <w:tcPr>
            <w:tcW w:w="4253" w:type="dxa"/>
            <w:tcBorders>
              <w:bottom w:val="single" w:sz="2" w:space="0" w:color="auto"/>
            </w:tcBorders>
            <w:shd w:val="clear" w:color="auto" w:fill="auto"/>
          </w:tcPr>
          <w:p w14:paraId="53D9018E" w14:textId="77777777" w:rsidR="00615982" w:rsidRPr="009619C3" w:rsidRDefault="00615982" w:rsidP="00497DF4">
            <w:pPr>
              <w:jc w:val="center"/>
            </w:pPr>
          </w:p>
        </w:tc>
      </w:tr>
      <w:tr w:rsidR="00615982" w:rsidRPr="009619C3" w14:paraId="5BA57A6B" w14:textId="77777777" w:rsidTr="00DE4CAF">
        <w:trPr>
          <w:jc w:val="center"/>
        </w:trPr>
        <w:tc>
          <w:tcPr>
            <w:tcW w:w="3845" w:type="dxa"/>
            <w:tcBorders>
              <w:bottom w:val="single" w:sz="2" w:space="0" w:color="auto"/>
            </w:tcBorders>
            <w:shd w:val="clear" w:color="auto" w:fill="auto"/>
          </w:tcPr>
          <w:p w14:paraId="5034BC87" w14:textId="77777777" w:rsidR="00615982" w:rsidRDefault="00615982" w:rsidP="00497DF4">
            <w:pPr>
              <w:rPr>
                <w:sz w:val="20"/>
                <w:szCs w:val="20"/>
              </w:rPr>
            </w:pPr>
            <w:r>
              <w:rPr>
                <w:sz w:val="20"/>
                <w:szCs w:val="20"/>
              </w:rPr>
              <w:t>Vairuotojas</w:t>
            </w:r>
          </w:p>
        </w:tc>
        <w:tc>
          <w:tcPr>
            <w:tcW w:w="1276" w:type="dxa"/>
            <w:tcBorders>
              <w:bottom w:val="single" w:sz="2" w:space="0" w:color="auto"/>
            </w:tcBorders>
            <w:shd w:val="clear" w:color="auto" w:fill="auto"/>
          </w:tcPr>
          <w:p w14:paraId="12317A5C" w14:textId="77777777" w:rsidR="00615982" w:rsidRDefault="00615982" w:rsidP="00497DF4">
            <w:pPr>
              <w:jc w:val="center"/>
            </w:pPr>
            <w:r>
              <w:t>2</w:t>
            </w:r>
          </w:p>
        </w:tc>
        <w:tc>
          <w:tcPr>
            <w:tcW w:w="1701" w:type="dxa"/>
            <w:tcBorders>
              <w:bottom w:val="single" w:sz="2" w:space="0" w:color="auto"/>
            </w:tcBorders>
            <w:shd w:val="clear" w:color="auto" w:fill="auto"/>
          </w:tcPr>
          <w:p w14:paraId="0F2FE3CE" w14:textId="77777777" w:rsidR="00615982" w:rsidRDefault="00615982" w:rsidP="00497DF4">
            <w:pPr>
              <w:jc w:val="center"/>
            </w:pPr>
            <w:r>
              <w:t>3,5</w:t>
            </w:r>
          </w:p>
        </w:tc>
        <w:tc>
          <w:tcPr>
            <w:tcW w:w="1559" w:type="dxa"/>
            <w:tcBorders>
              <w:bottom w:val="single" w:sz="2" w:space="0" w:color="auto"/>
            </w:tcBorders>
            <w:shd w:val="clear" w:color="auto" w:fill="auto"/>
          </w:tcPr>
          <w:p w14:paraId="3B431B25" w14:textId="77777777" w:rsidR="00615982" w:rsidRPr="009619C3" w:rsidRDefault="00615982" w:rsidP="00497DF4">
            <w:pPr>
              <w:jc w:val="center"/>
            </w:pPr>
          </w:p>
        </w:tc>
        <w:tc>
          <w:tcPr>
            <w:tcW w:w="1701" w:type="dxa"/>
            <w:tcBorders>
              <w:bottom w:val="single" w:sz="2" w:space="0" w:color="auto"/>
            </w:tcBorders>
          </w:tcPr>
          <w:p w14:paraId="187534F5" w14:textId="77777777" w:rsidR="00615982" w:rsidRPr="00CB7466" w:rsidRDefault="00615982" w:rsidP="00497DF4">
            <w:pPr>
              <w:jc w:val="center"/>
            </w:pPr>
            <w:r w:rsidRPr="00CB7466">
              <w:t>456,75</w:t>
            </w:r>
          </w:p>
        </w:tc>
        <w:tc>
          <w:tcPr>
            <w:tcW w:w="4253" w:type="dxa"/>
            <w:tcBorders>
              <w:bottom w:val="single" w:sz="2" w:space="0" w:color="auto"/>
            </w:tcBorders>
            <w:shd w:val="clear" w:color="auto" w:fill="auto"/>
          </w:tcPr>
          <w:p w14:paraId="637D5EAA" w14:textId="77777777" w:rsidR="00615982" w:rsidRPr="009619C3" w:rsidRDefault="00615982" w:rsidP="00497DF4">
            <w:pPr>
              <w:jc w:val="center"/>
            </w:pPr>
          </w:p>
        </w:tc>
      </w:tr>
      <w:tr w:rsidR="00615982" w:rsidRPr="009619C3" w14:paraId="52C29FE4" w14:textId="77777777" w:rsidTr="00DE4CAF">
        <w:trPr>
          <w:jc w:val="center"/>
        </w:trPr>
        <w:tc>
          <w:tcPr>
            <w:tcW w:w="3845" w:type="dxa"/>
            <w:tcBorders>
              <w:bottom w:val="single" w:sz="2" w:space="0" w:color="auto"/>
            </w:tcBorders>
            <w:shd w:val="clear" w:color="auto" w:fill="auto"/>
          </w:tcPr>
          <w:p w14:paraId="765652D4" w14:textId="77777777" w:rsidR="00615982" w:rsidRDefault="00615982" w:rsidP="00497DF4">
            <w:pPr>
              <w:rPr>
                <w:sz w:val="20"/>
                <w:szCs w:val="20"/>
              </w:rPr>
            </w:pPr>
            <w:r>
              <w:rPr>
                <w:sz w:val="20"/>
                <w:szCs w:val="20"/>
              </w:rPr>
              <w:t>Darbininkas</w:t>
            </w:r>
          </w:p>
        </w:tc>
        <w:tc>
          <w:tcPr>
            <w:tcW w:w="1276" w:type="dxa"/>
            <w:tcBorders>
              <w:bottom w:val="single" w:sz="2" w:space="0" w:color="auto"/>
            </w:tcBorders>
            <w:shd w:val="clear" w:color="auto" w:fill="auto"/>
          </w:tcPr>
          <w:p w14:paraId="68B487CC" w14:textId="77777777" w:rsidR="00615982" w:rsidRDefault="00615982" w:rsidP="00497DF4">
            <w:pPr>
              <w:jc w:val="center"/>
            </w:pPr>
            <w:r>
              <w:t>2</w:t>
            </w:r>
          </w:p>
        </w:tc>
        <w:tc>
          <w:tcPr>
            <w:tcW w:w="1701" w:type="dxa"/>
            <w:tcBorders>
              <w:bottom w:val="single" w:sz="2" w:space="0" w:color="auto"/>
            </w:tcBorders>
            <w:shd w:val="clear" w:color="auto" w:fill="auto"/>
          </w:tcPr>
          <w:p w14:paraId="70CA95D1" w14:textId="77777777" w:rsidR="00615982" w:rsidRDefault="00615982" w:rsidP="00497DF4">
            <w:pPr>
              <w:jc w:val="center"/>
            </w:pPr>
            <w:r>
              <w:t>MMA</w:t>
            </w:r>
          </w:p>
        </w:tc>
        <w:tc>
          <w:tcPr>
            <w:tcW w:w="1559" w:type="dxa"/>
            <w:tcBorders>
              <w:bottom w:val="single" w:sz="2" w:space="0" w:color="auto"/>
            </w:tcBorders>
            <w:shd w:val="clear" w:color="auto" w:fill="auto"/>
          </w:tcPr>
          <w:p w14:paraId="26E264AB" w14:textId="77777777" w:rsidR="00615982" w:rsidRPr="009619C3" w:rsidRDefault="00615982" w:rsidP="00497DF4">
            <w:pPr>
              <w:jc w:val="center"/>
            </w:pPr>
          </w:p>
        </w:tc>
        <w:tc>
          <w:tcPr>
            <w:tcW w:w="1701" w:type="dxa"/>
            <w:tcBorders>
              <w:bottom w:val="single" w:sz="2" w:space="0" w:color="auto"/>
            </w:tcBorders>
          </w:tcPr>
          <w:p w14:paraId="563CC3C5" w14:textId="77777777" w:rsidR="00615982" w:rsidRPr="00CB7466" w:rsidRDefault="00615982" w:rsidP="00497DF4">
            <w:pPr>
              <w:jc w:val="center"/>
            </w:pPr>
            <w:r w:rsidRPr="00CB7466">
              <w:t>760,00</w:t>
            </w:r>
          </w:p>
        </w:tc>
        <w:tc>
          <w:tcPr>
            <w:tcW w:w="4253" w:type="dxa"/>
            <w:tcBorders>
              <w:bottom w:val="single" w:sz="2" w:space="0" w:color="auto"/>
            </w:tcBorders>
            <w:shd w:val="clear" w:color="auto" w:fill="auto"/>
          </w:tcPr>
          <w:p w14:paraId="742F39A0" w14:textId="77777777" w:rsidR="00615982" w:rsidRPr="009619C3" w:rsidRDefault="00615982" w:rsidP="00497DF4">
            <w:pPr>
              <w:jc w:val="center"/>
            </w:pPr>
          </w:p>
        </w:tc>
      </w:tr>
      <w:tr w:rsidR="00615982" w:rsidRPr="009619C3" w14:paraId="6A7B154A" w14:textId="77777777" w:rsidTr="00DE4CAF">
        <w:trPr>
          <w:jc w:val="center"/>
        </w:trPr>
        <w:tc>
          <w:tcPr>
            <w:tcW w:w="3845" w:type="dxa"/>
            <w:tcBorders>
              <w:bottom w:val="single" w:sz="2" w:space="0" w:color="auto"/>
            </w:tcBorders>
            <w:shd w:val="clear" w:color="auto" w:fill="auto"/>
          </w:tcPr>
          <w:p w14:paraId="0F7CD5E8" w14:textId="77777777" w:rsidR="00615982" w:rsidRDefault="00615982" w:rsidP="00497DF4">
            <w:pPr>
              <w:rPr>
                <w:sz w:val="20"/>
                <w:szCs w:val="20"/>
              </w:rPr>
            </w:pPr>
            <w:r>
              <w:rPr>
                <w:sz w:val="20"/>
                <w:szCs w:val="20"/>
              </w:rPr>
              <w:t>Valytoja</w:t>
            </w:r>
            <w:r w:rsidR="00497DF4">
              <w:rPr>
                <w:sz w:val="20"/>
                <w:szCs w:val="20"/>
              </w:rPr>
              <w:t>s</w:t>
            </w:r>
          </w:p>
        </w:tc>
        <w:tc>
          <w:tcPr>
            <w:tcW w:w="1276" w:type="dxa"/>
            <w:tcBorders>
              <w:bottom w:val="single" w:sz="2" w:space="0" w:color="auto"/>
            </w:tcBorders>
            <w:shd w:val="clear" w:color="auto" w:fill="auto"/>
          </w:tcPr>
          <w:p w14:paraId="4326E439" w14:textId="77777777" w:rsidR="00615982" w:rsidRDefault="00615982" w:rsidP="00497DF4">
            <w:pPr>
              <w:jc w:val="center"/>
            </w:pPr>
            <w:r>
              <w:t>6,5</w:t>
            </w:r>
          </w:p>
        </w:tc>
        <w:tc>
          <w:tcPr>
            <w:tcW w:w="1701" w:type="dxa"/>
            <w:tcBorders>
              <w:bottom w:val="single" w:sz="2" w:space="0" w:color="auto"/>
            </w:tcBorders>
            <w:shd w:val="clear" w:color="auto" w:fill="auto"/>
          </w:tcPr>
          <w:p w14:paraId="460E285D" w14:textId="77777777" w:rsidR="00615982" w:rsidRDefault="00615982" w:rsidP="00497DF4">
            <w:pPr>
              <w:jc w:val="center"/>
            </w:pPr>
            <w:r>
              <w:t>MMA</w:t>
            </w:r>
          </w:p>
        </w:tc>
        <w:tc>
          <w:tcPr>
            <w:tcW w:w="1559" w:type="dxa"/>
            <w:tcBorders>
              <w:bottom w:val="single" w:sz="2" w:space="0" w:color="auto"/>
            </w:tcBorders>
            <w:shd w:val="clear" w:color="auto" w:fill="auto"/>
          </w:tcPr>
          <w:p w14:paraId="282F4078" w14:textId="77777777" w:rsidR="00615982" w:rsidRPr="009619C3" w:rsidRDefault="00615982" w:rsidP="00497DF4">
            <w:pPr>
              <w:jc w:val="center"/>
            </w:pPr>
          </w:p>
        </w:tc>
        <w:tc>
          <w:tcPr>
            <w:tcW w:w="1701" w:type="dxa"/>
            <w:tcBorders>
              <w:bottom w:val="single" w:sz="2" w:space="0" w:color="auto"/>
            </w:tcBorders>
          </w:tcPr>
          <w:p w14:paraId="37C8F66A" w14:textId="77777777" w:rsidR="00615982" w:rsidRPr="00CB7466" w:rsidRDefault="00615982" w:rsidP="00497DF4">
            <w:pPr>
              <w:jc w:val="center"/>
            </w:pPr>
            <w:r w:rsidRPr="00CB7466">
              <w:t>2470,00</w:t>
            </w:r>
          </w:p>
        </w:tc>
        <w:tc>
          <w:tcPr>
            <w:tcW w:w="4253" w:type="dxa"/>
            <w:tcBorders>
              <w:bottom w:val="single" w:sz="2" w:space="0" w:color="auto"/>
            </w:tcBorders>
            <w:shd w:val="clear" w:color="auto" w:fill="auto"/>
          </w:tcPr>
          <w:p w14:paraId="33A20A8A" w14:textId="77777777" w:rsidR="00615982" w:rsidRPr="009619C3" w:rsidRDefault="00615982" w:rsidP="00497DF4">
            <w:r>
              <w:t>Nuo 2018 m. kovo 12 d. mažėja valytojų etatų (iš 6,5 etato lieka 5,5 etato).</w:t>
            </w:r>
          </w:p>
        </w:tc>
      </w:tr>
      <w:tr w:rsidR="00615982" w:rsidRPr="009619C3" w14:paraId="0898070F" w14:textId="77777777" w:rsidTr="00DE4CAF">
        <w:trPr>
          <w:jc w:val="center"/>
        </w:trPr>
        <w:tc>
          <w:tcPr>
            <w:tcW w:w="3845" w:type="dxa"/>
            <w:tcBorders>
              <w:bottom w:val="single" w:sz="2" w:space="0" w:color="auto"/>
            </w:tcBorders>
            <w:shd w:val="clear" w:color="auto" w:fill="auto"/>
          </w:tcPr>
          <w:p w14:paraId="0EECAAD3" w14:textId="77777777" w:rsidR="00615982" w:rsidRDefault="00615982" w:rsidP="00497DF4">
            <w:pPr>
              <w:rPr>
                <w:sz w:val="20"/>
                <w:szCs w:val="20"/>
              </w:rPr>
            </w:pPr>
            <w:r>
              <w:rPr>
                <w:sz w:val="20"/>
                <w:szCs w:val="20"/>
              </w:rPr>
              <w:t>Kiemsargis</w:t>
            </w:r>
          </w:p>
        </w:tc>
        <w:tc>
          <w:tcPr>
            <w:tcW w:w="1276" w:type="dxa"/>
            <w:tcBorders>
              <w:bottom w:val="single" w:sz="2" w:space="0" w:color="auto"/>
            </w:tcBorders>
            <w:shd w:val="clear" w:color="auto" w:fill="auto"/>
          </w:tcPr>
          <w:p w14:paraId="28622C8E" w14:textId="77777777" w:rsidR="00615982" w:rsidRDefault="00615982" w:rsidP="00497DF4">
            <w:pPr>
              <w:jc w:val="center"/>
            </w:pPr>
            <w:r>
              <w:t>1</w:t>
            </w:r>
          </w:p>
        </w:tc>
        <w:tc>
          <w:tcPr>
            <w:tcW w:w="1701" w:type="dxa"/>
            <w:tcBorders>
              <w:bottom w:val="single" w:sz="2" w:space="0" w:color="auto"/>
            </w:tcBorders>
            <w:shd w:val="clear" w:color="auto" w:fill="auto"/>
          </w:tcPr>
          <w:p w14:paraId="59541D80" w14:textId="77777777" w:rsidR="00615982" w:rsidRDefault="00615982" w:rsidP="00497DF4">
            <w:pPr>
              <w:jc w:val="center"/>
            </w:pPr>
            <w:r>
              <w:t>MMA</w:t>
            </w:r>
          </w:p>
        </w:tc>
        <w:tc>
          <w:tcPr>
            <w:tcW w:w="1559" w:type="dxa"/>
            <w:tcBorders>
              <w:bottom w:val="single" w:sz="2" w:space="0" w:color="auto"/>
            </w:tcBorders>
            <w:shd w:val="clear" w:color="auto" w:fill="auto"/>
          </w:tcPr>
          <w:p w14:paraId="0AFC9025" w14:textId="77777777" w:rsidR="00615982" w:rsidRPr="009619C3" w:rsidRDefault="00615982" w:rsidP="00497DF4">
            <w:pPr>
              <w:jc w:val="center"/>
            </w:pPr>
          </w:p>
        </w:tc>
        <w:tc>
          <w:tcPr>
            <w:tcW w:w="1701" w:type="dxa"/>
            <w:tcBorders>
              <w:bottom w:val="single" w:sz="2" w:space="0" w:color="auto"/>
            </w:tcBorders>
          </w:tcPr>
          <w:p w14:paraId="16328A59" w14:textId="77777777" w:rsidR="00615982" w:rsidRPr="00CB7466" w:rsidRDefault="00615982" w:rsidP="00497DF4">
            <w:pPr>
              <w:jc w:val="center"/>
            </w:pPr>
            <w:r w:rsidRPr="00CB7466">
              <w:t>380,00</w:t>
            </w:r>
          </w:p>
        </w:tc>
        <w:tc>
          <w:tcPr>
            <w:tcW w:w="4253" w:type="dxa"/>
            <w:tcBorders>
              <w:bottom w:val="single" w:sz="2" w:space="0" w:color="auto"/>
            </w:tcBorders>
            <w:shd w:val="clear" w:color="auto" w:fill="auto"/>
          </w:tcPr>
          <w:p w14:paraId="2BF246EF" w14:textId="77777777" w:rsidR="00615982" w:rsidRPr="009619C3" w:rsidRDefault="00615982" w:rsidP="00497DF4">
            <w:pPr>
              <w:jc w:val="center"/>
            </w:pPr>
          </w:p>
        </w:tc>
      </w:tr>
      <w:tr w:rsidR="00615982" w:rsidRPr="009619C3" w14:paraId="25A2EC93" w14:textId="77777777" w:rsidTr="00DE4CAF">
        <w:trPr>
          <w:jc w:val="center"/>
        </w:trPr>
        <w:tc>
          <w:tcPr>
            <w:tcW w:w="3845" w:type="dxa"/>
            <w:tcBorders>
              <w:bottom w:val="single" w:sz="2" w:space="0" w:color="auto"/>
            </w:tcBorders>
            <w:shd w:val="clear" w:color="auto" w:fill="auto"/>
          </w:tcPr>
          <w:p w14:paraId="4B5381D2" w14:textId="77777777" w:rsidR="00615982" w:rsidRDefault="00615982" w:rsidP="00497DF4">
            <w:pPr>
              <w:rPr>
                <w:sz w:val="20"/>
                <w:szCs w:val="20"/>
              </w:rPr>
            </w:pPr>
            <w:r>
              <w:rPr>
                <w:sz w:val="20"/>
                <w:szCs w:val="20"/>
              </w:rPr>
              <w:t>Rūbininkas</w:t>
            </w:r>
          </w:p>
        </w:tc>
        <w:tc>
          <w:tcPr>
            <w:tcW w:w="1276" w:type="dxa"/>
            <w:tcBorders>
              <w:bottom w:val="single" w:sz="2" w:space="0" w:color="auto"/>
            </w:tcBorders>
            <w:shd w:val="clear" w:color="auto" w:fill="auto"/>
          </w:tcPr>
          <w:p w14:paraId="5DA8380B" w14:textId="77777777" w:rsidR="00615982" w:rsidRDefault="00615982" w:rsidP="00497DF4">
            <w:pPr>
              <w:jc w:val="center"/>
            </w:pPr>
            <w:r>
              <w:t>1,5</w:t>
            </w:r>
          </w:p>
        </w:tc>
        <w:tc>
          <w:tcPr>
            <w:tcW w:w="1701" w:type="dxa"/>
            <w:tcBorders>
              <w:bottom w:val="single" w:sz="2" w:space="0" w:color="auto"/>
            </w:tcBorders>
            <w:shd w:val="clear" w:color="auto" w:fill="auto"/>
          </w:tcPr>
          <w:p w14:paraId="197AE746" w14:textId="77777777" w:rsidR="00615982" w:rsidRDefault="00615982" w:rsidP="00497DF4">
            <w:pPr>
              <w:jc w:val="center"/>
            </w:pPr>
            <w:r>
              <w:t>MMA</w:t>
            </w:r>
          </w:p>
        </w:tc>
        <w:tc>
          <w:tcPr>
            <w:tcW w:w="1559" w:type="dxa"/>
            <w:tcBorders>
              <w:bottom w:val="single" w:sz="2" w:space="0" w:color="auto"/>
            </w:tcBorders>
            <w:shd w:val="clear" w:color="auto" w:fill="auto"/>
          </w:tcPr>
          <w:p w14:paraId="1B0723C7" w14:textId="77777777" w:rsidR="00615982" w:rsidRPr="009619C3" w:rsidRDefault="00615982" w:rsidP="00497DF4">
            <w:pPr>
              <w:jc w:val="center"/>
            </w:pPr>
          </w:p>
        </w:tc>
        <w:tc>
          <w:tcPr>
            <w:tcW w:w="1701" w:type="dxa"/>
            <w:tcBorders>
              <w:bottom w:val="single" w:sz="2" w:space="0" w:color="auto"/>
            </w:tcBorders>
          </w:tcPr>
          <w:p w14:paraId="7BF4375F" w14:textId="77777777" w:rsidR="00615982" w:rsidRPr="00CB7466" w:rsidRDefault="00615982" w:rsidP="00497DF4">
            <w:pPr>
              <w:jc w:val="center"/>
            </w:pPr>
            <w:r w:rsidRPr="00CB7466">
              <w:t>570,00</w:t>
            </w:r>
          </w:p>
        </w:tc>
        <w:tc>
          <w:tcPr>
            <w:tcW w:w="4253" w:type="dxa"/>
            <w:tcBorders>
              <w:bottom w:val="single" w:sz="2" w:space="0" w:color="auto"/>
            </w:tcBorders>
            <w:shd w:val="clear" w:color="auto" w:fill="auto"/>
          </w:tcPr>
          <w:p w14:paraId="62FD2C8C" w14:textId="77777777" w:rsidR="00615982" w:rsidRPr="009619C3" w:rsidRDefault="00615982" w:rsidP="00497DF4">
            <w:pPr>
              <w:jc w:val="center"/>
            </w:pPr>
          </w:p>
        </w:tc>
      </w:tr>
      <w:tr w:rsidR="00615982" w:rsidRPr="009619C3" w14:paraId="4C9AA7DA" w14:textId="77777777" w:rsidTr="00DE4CAF">
        <w:trPr>
          <w:jc w:val="center"/>
        </w:trPr>
        <w:tc>
          <w:tcPr>
            <w:tcW w:w="3845" w:type="dxa"/>
            <w:tcBorders>
              <w:bottom w:val="single" w:sz="2" w:space="0" w:color="auto"/>
            </w:tcBorders>
            <w:shd w:val="clear" w:color="auto" w:fill="auto"/>
          </w:tcPr>
          <w:p w14:paraId="765A8496" w14:textId="77777777" w:rsidR="00615982" w:rsidRDefault="00615982" w:rsidP="00497DF4">
            <w:pPr>
              <w:rPr>
                <w:sz w:val="20"/>
                <w:szCs w:val="20"/>
              </w:rPr>
            </w:pPr>
            <w:r>
              <w:rPr>
                <w:sz w:val="20"/>
                <w:szCs w:val="20"/>
              </w:rPr>
              <w:t>Budintysis</w:t>
            </w:r>
          </w:p>
        </w:tc>
        <w:tc>
          <w:tcPr>
            <w:tcW w:w="1276" w:type="dxa"/>
            <w:tcBorders>
              <w:bottom w:val="single" w:sz="2" w:space="0" w:color="auto"/>
            </w:tcBorders>
            <w:shd w:val="clear" w:color="auto" w:fill="auto"/>
          </w:tcPr>
          <w:p w14:paraId="099D6FBF" w14:textId="77777777" w:rsidR="00615982" w:rsidRDefault="00615982" w:rsidP="00497DF4">
            <w:pPr>
              <w:jc w:val="center"/>
            </w:pPr>
            <w:r>
              <w:t>0,5</w:t>
            </w:r>
          </w:p>
        </w:tc>
        <w:tc>
          <w:tcPr>
            <w:tcW w:w="1701" w:type="dxa"/>
            <w:tcBorders>
              <w:bottom w:val="single" w:sz="2" w:space="0" w:color="auto"/>
            </w:tcBorders>
            <w:shd w:val="clear" w:color="auto" w:fill="auto"/>
          </w:tcPr>
          <w:p w14:paraId="77D4B299" w14:textId="77777777" w:rsidR="00615982" w:rsidRDefault="00615982" w:rsidP="00497DF4">
            <w:pPr>
              <w:jc w:val="center"/>
            </w:pPr>
            <w:r>
              <w:t>MMA</w:t>
            </w:r>
          </w:p>
        </w:tc>
        <w:tc>
          <w:tcPr>
            <w:tcW w:w="1559" w:type="dxa"/>
            <w:tcBorders>
              <w:bottom w:val="single" w:sz="2" w:space="0" w:color="auto"/>
            </w:tcBorders>
            <w:shd w:val="clear" w:color="auto" w:fill="auto"/>
          </w:tcPr>
          <w:p w14:paraId="35D48AF9" w14:textId="77777777" w:rsidR="00615982" w:rsidRPr="009619C3" w:rsidRDefault="00615982" w:rsidP="00497DF4">
            <w:pPr>
              <w:jc w:val="center"/>
            </w:pPr>
          </w:p>
        </w:tc>
        <w:tc>
          <w:tcPr>
            <w:tcW w:w="1701" w:type="dxa"/>
            <w:tcBorders>
              <w:bottom w:val="single" w:sz="2" w:space="0" w:color="auto"/>
            </w:tcBorders>
          </w:tcPr>
          <w:p w14:paraId="35E441CF" w14:textId="77777777" w:rsidR="00615982" w:rsidRPr="00CB7466" w:rsidRDefault="00615982" w:rsidP="00497DF4">
            <w:pPr>
              <w:jc w:val="center"/>
            </w:pPr>
            <w:r w:rsidRPr="00CB7466">
              <w:t>190,00</w:t>
            </w:r>
          </w:p>
        </w:tc>
        <w:tc>
          <w:tcPr>
            <w:tcW w:w="4253" w:type="dxa"/>
            <w:tcBorders>
              <w:bottom w:val="single" w:sz="2" w:space="0" w:color="auto"/>
            </w:tcBorders>
            <w:shd w:val="clear" w:color="auto" w:fill="auto"/>
          </w:tcPr>
          <w:p w14:paraId="10BD6364" w14:textId="77777777" w:rsidR="00615982" w:rsidRPr="009619C3" w:rsidRDefault="00615982" w:rsidP="00497DF4">
            <w:r>
              <w:t>Nuo 2018 m. balandžio 13 d. naikinamas budinčiojo 0,5 et.</w:t>
            </w:r>
          </w:p>
        </w:tc>
      </w:tr>
      <w:tr w:rsidR="00615982" w:rsidRPr="009619C3" w14:paraId="4A3B4D1E" w14:textId="77777777" w:rsidTr="00DE4CAF">
        <w:trPr>
          <w:jc w:val="center"/>
        </w:trPr>
        <w:tc>
          <w:tcPr>
            <w:tcW w:w="3845" w:type="dxa"/>
            <w:tcBorders>
              <w:bottom w:val="single" w:sz="4" w:space="0" w:color="auto"/>
            </w:tcBorders>
            <w:shd w:val="clear" w:color="auto" w:fill="auto"/>
          </w:tcPr>
          <w:p w14:paraId="64263CB2" w14:textId="77777777" w:rsidR="00615982" w:rsidRDefault="00615982" w:rsidP="00497DF4">
            <w:pPr>
              <w:rPr>
                <w:sz w:val="20"/>
                <w:szCs w:val="20"/>
              </w:rPr>
            </w:pPr>
            <w:r>
              <w:rPr>
                <w:sz w:val="20"/>
                <w:szCs w:val="20"/>
              </w:rPr>
              <w:t>Laborantas</w:t>
            </w:r>
          </w:p>
        </w:tc>
        <w:tc>
          <w:tcPr>
            <w:tcW w:w="1276" w:type="dxa"/>
            <w:tcBorders>
              <w:bottom w:val="single" w:sz="4" w:space="0" w:color="auto"/>
            </w:tcBorders>
            <w:shd w:val="clear" w:color="auto" w:fill="auto"/>
          </w:tcPr>
          <w:p w14:paraId="29F36516" w14:textId="77777777" w:rsidR="00615982" w:rsidRDefault="00615982" w:rsidP="00497DF4">
            <w:pPr>
              <w:jc w:val="center"/>
            </w:pPr>
            <w:r>
              <w:t>0,5</w:t>
            </w:r>
          </w:p>
        </w:tc>
        <w:tc>
          <w:tcPr>
            <w:tcW w:w="1701" w:type="dxa"/>
            <w:tcBorders>
              <w:bottom w:val="single" w:sz="4" w:space="0" w:color="auto"/>
            </w:tcBorders>
            <w:shd w:val="clear" w:color="auto" w:fill="auto"/>
          </w:tcPr>
          <w:p w14:paraId="7979D076" w14:textId="77777777" w:rsidR="00615982" w:rsidRDefault="00615982" w:rsidP="00497DF4">
            <w:pPr>
              <w:jc w:val="center"/>
            </w:pPr>
            <w:r>
              <w:t>MMA</w:t>
            </w:r>
          </w:p>
        </w:tc>
        <w:tc>
          <w:tcPr>
            <w:tcW w:w="1559" w:type="dxa"/>
            <w:tcBorders>
              <w:bottom w:val="single" w:sz="4" w:space="0" w:color="auto"/>
            </w:tcBorders>
            <w:shd w:val="clear" w:color="auto" w:fill="auto"/>
          </w:tcPr>
          <w:p w14:paraId="513F260B" w14:textId="77777777" w:rsidR="00615982" w:rsidRPr="009619C3" w:rsidRDefault="00615982" w:rsidP="00497DF4">
            <w:pPr>
              <w:jc w:val="center"/>
            </w:pPr>
          </w:p>
        </w:tc>
        <w:tc>
          <w:tcPr>
            <w:tcW w:w="1701" w:type="dxa"/>
            <w:tcBorders>
              <w:bottom w:val="single" w:sz="4" w:space="0" w:color="auto"/>
            </w:tcBorders>
          </w:tcPr>
          <w:p w14:paraId="7EA3527A" w14:textId="77777777" w:rsidR="00615982" w:rsidRPr="00CB7466" w:rsidRDefault="00615982" w:rsidP="00497DF4">
            <w:pPr>
              <w:jc w:val="center"/>
            </w:pPr>
            <w:r w:rsidRPr="00CB7466">
              <w:t>190,00</w:t>
            </w:r>
          </w:p>
        </w:tc>
        <w:tc>
          <w:tcPr>
            <w:tcW w:w="4253" w:type="dxa"/>
            <w:tcBorders>
              <w:bottom w:val="single" w:sz="4" w:space="0" w:color="auto"/>
            </w:tcBorders>
            <w:shd w:val="clear" w:color="auto" w:fill="auto"/>
          </w:tcPr>
          <w:p w14:paraId="5AA01465" w14:textId="77777777" w:rsidR="00615982" w:rsidRPr="009619C3" w:rsidRDefault="00615982" w:rsidP="00497DF4">
            <w:pPr>
              <w:jc w:val="center"/>
            </w:pPr>
          </w:p>
        </w:tc>
      </w:tr>
      <w:tr w:rsidR="00615982" w:rsidRPr="009619C3" w14:paraId="07FFFA05" w14:textId="77777777" w:rsidTr="00DE4CAF">
        <w:trPr>
          <w:jc w:val="center"/>
        </w:trPr>
        <w:tc>
          <w:tcPr>
            <w:tcW w:w="3845" w:type="dxa"/>
            <w:tcBorders>
              <w:top w:val="single" w:sz="4" w:space="0" w:color="auto"/>
              <w:left w:val="single" w:sz="4" w:space="0" w:color="auto"/>
              <w:bottom w:val="single" w:sz="4" w:space="0" w:color="auto"/>
              <w:right w:val="single" w:sz="4" w:space="0" w:color="auto"/>
            </w:tcBorders>
            <w:shd w:val="clear" w:color="auto" w:fill="auto"/>
          </w:tcPr>
          <w:p w14:paraId="600A5D5A" w14:textId="77777777" w:rsidR="00615982" w:rsidRPr="006C62D7" w:rsidRDefault="00615982" w:rsidP="00497DF4">
            <w:pPr>
              <w:rPr>
                <w:sz w:val="20"/>
                <w:szCs w:val="20"/>
              </w:rPr>
            </w:pPr>
            <w:r>
              <w:rPr>
                <w:sz w:val="20"/>
                <w:szCs w:val="20"/>
              </w:rPr>
              <w:t>Kūrikas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C1D4A" w14:textId="77777777" w:rsidR="00615982" w:rsidRPr="009619C3" w:rsidRDefault="00615982" w:rsidP="00497DF4">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EC6052" w14:textId="77777777" w:rsidR="00615982" w:rsidRPr="009619C3" w:rsidRDefault="00615982" w:rsidP="00497DF4">
            <w:pPr>
              <w:jc w:val="center"/>
            </w:pPr>
            <w:r>
              <w:t>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80BB9" w14:textId="77777777" w:rsidR="00615982" w:rsidRPr="009619C3" w:rsidRDefault="00615982" w:rsidP="00497DF4">
            <w:pPr>
              <w:jc w:val="center"/>
            </w:pPr>
          </w:p>
        </w:tc>
        <w:tc>
          <w:tcPr>
            <w:tcW w:w="1701" w:type="dxa"/>
            <w:tcBorders>
              <w:top w:val="single" w:sz="4" w:space="0" w:color="auto"/>
              <w:left w:val="single" w:sz="4" w:space="0" w:color="auto"/>
              <w:bottom w:val="single" w:sz="4" w:space="0" w:color="auto"/>
              <w:right w:val="single" w:sz="4" w:space="0" w:color="auto"/>
            </w:tcBorders>
          </w:tcPr>
          <w:p w14:paraId="01267B32" w14:textId="77777777" w:rsidR="00615982" w:rsidRPr="00CB7466" w:rsidRDefault="00615982" w:rsidP="00497DF4">
            <w:pPr>
              <w:jc w:val="center"/>
            </w:pPr>
            <w:r w:rsidRPr="00CB7466">
              <w:t>380,00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50EF7A" w14:textId="77777777" w:rsidR="00615982" w:rsidRPr="009619C3" w:rsidRDefault="00615982" w:rsidP="00497DF4">
            <w:r>
              <w:t>2018–2019 metų šildymo sezonui liks 0,5 kūriko etato</w:t>
            </w:r>
          </w:p>
        </w:tc>
      </w:tr>
      <w:tr w:rsidR="00615982" w:rsidRPr="009619C3" w14:paraId="16C30260" w14:textId="77777777" w:rsidTr="00DE4CAF">
        <w:trPr>
          <w:jc w:val="center"/>
        </w:trPr>
        <w:tc>
          <w:tcPr>
            <w:tcW w:w="3845" w:type="dxa"/>
            <w:tcBorders>
              <w:top w:val="single" w:sz="4" w:space="0" w:color="auto"/>
              <w:left w:val="single" w:sz="4" w:space="0" w:color="auto"/>
              <w:bottom w:val="single" w:sz="4" w:space="0" w:color="auto"/>
              <w:right w:val="single" w:sz="4" w:space="0" w:color="auto"/>
            </w:tcBorders>
            <w:shd w:val="clear" w:color="auto" w:fill="auto"/>
          </w:tcPr>
          <w:p w14:paraId="022750AF" w14:textId="77777777" w:rsidR="00615982" w:rsidRPr="009619C3" w:rsidRDefault="00615982" w:rsidP="00497DF4">
            <w:pPr>
              <w:rPr>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4F0C43" w14:textId="77777777" w:rsidR="00615982" w:rsidRPr="009619C3" w:rsidRDefault="00615982" w:rsidP="00497DF4">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63325" w14:textId="77777777" w:rsidR="00615982" w:rsidRPr="009619C3" w:rsidRDefault="00615982" w:rsidP="00497DF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4E3E4" w14:textId="77777777" w:rsidR="00615982" w:rsidRPr="009619C3" w:rsidRDefault="00615982" w:rsidP="00497DF4">
            <w:pPr>
              <w:jc w:val="center"/>
            </w:pPr>
          </w:p>
        </w:tc>
        <w:tc>
          <w:tcPr>
            <w:tcW w:w="1701" w:type="dxa"/>
            <w:tcBorders>
              <w:top w:val="single" w:sz="4" w:space="0" w:color="auto"/>
              <w:left w:val="single" w:sz="4" w:space="0" w:color="auto"/>
              <w:bottom w:val="single" w:sz="4" w:space="0" w:color="auto"/>
              <w:right w:val="single" w:sz="4" w:space="0" w:color="auto"/>
            </w:tcBorders>
          </w:tcPr>
          <w:p w14:paraId="7917664F" w14:textId="77777777" w:rsidR="00615982" w:rsidRPr="009619C3" w:rsidRDefault="00615982" w:rsidP="00497DF4">
            <w:pPr>
              <w:jc w:val="cente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BCE5A7" w14:textId="77777777" w:rsidR="00615982" w:rsidRPr="009619C3" w:rsidRDefault="00615982" w:rsidP="00497DF4">
            <w:pPr>
              <w:jc w:val="center"/>
            </w:pPr>
          </w:p>
        </w:tc>
      </w:tr>
      <w:tr w:rsidR="00615982" w:rsidRPr="009619C3" w14:paraId="42F948AE" w14:textId="77777777" w:rsidTr="00DE4CAF">
        <w:trPr>
          <w:jc w:val="center"/>
        </w:trPr>
        <w:tc>
          <w:tcPr>
            <w:tcW w:w="3845" w:type="dxa"/>
            <w:tcBorders>
              <w:top w:val="single" w:sz="4" w:space="0" w:color="auto"/>
            </w:tcBorders>
            <w:shd w:val="clear" w:color="auto" w:fill="F4B083"/>
          </w:tcPr>
          <w:p w14:paraId="523ED405" w14:textId="77777777" w:rsidR="00615982" w:rsidRPr="009619C3" w:rsidRDefault="00615982" w:rsidP="00497DF4">
            <w:pPr>
              <w:rPr>
                <w:i/>
                <w:sz w:val="20"/>
                <w:szCs w:val="20"/>
              </w:rPr>
            </w:pPr>
          </w:p>
        </w:tc>
        <w:tc>
          <w:tcPr>
            <w:tcW w:w="1276" w:type="dxa"/>
            <w:tcBorders>
              <w:top w:val="single" w:sz="4" w:space="0" w:color="auto"/>
            </w:tcBorders>
            <w:shd w:val="clear" w:color="auto" w:fill="F4B083"/>
          </w:tcPr>
          <w:p w14:paraId="4F58B808" w14:textId="77777777" w:rsidR="00615982" w:rsidRPr="009619C3" w:rsidRDefault="00615982" w:rsidP="00497DF4">
            <w:pPr>
              <w:jc w:val="center"/>
            </w:pPr>
          </w:p>
        </w:tc>
        <w:tc>
          <w:tcPr>
            <w:tcW w:w="1701" w:type="dxa"/>
            <w:tcBorders>
              <w:top w:val="single" w:sz="4" w:space="0" w:color="auto"/>
            </w:tcBorders>
            <w:shd w:val="clear" w:color="auto" w:fill="F4B083"/>
          </w:tcPr>
          <w:p w14:paraId="1998DA2F" w14:textId="77777777" w:rsidR="00615982" w:rsidRPr="009619C3" w:rsidRDefault="00615982" w:rsidP="00497DF4">
            <w:pPr>
              <w:jc w:val="center"/>
            </w:pPr>
          </w:p>
        </w:tc>
        <w:tc>
          <w:tcPr>
            <w:tcW w:w="1559" w:type="dxa"/>
            <w:tcBorders>
              <w:top w:val="single" w:sz="4" w:space="0" w:color="auto"/>
            </w:tcBorders>
            <w:shd w:val="clear" w:color="auto" w:fill="F4B083"/>
          </w:tcPr>
          <w:p w14:paraId="17F6F74C" w14:textId="77777777" w:rsidR="00615982" w:rsidRPr="009619C3" w:rsidRDefault="00615982" w:rsidP="00497DF4">
            <w:pPr>
              <w:jc w:val="center"/>
            </w:pPr>
          </w:p>
        </w:tc>
        <w:tc>
          <w:tcPr>
            <w:tcW w:w="1701" w:type="dxa"/>
            <w:tcBorders>
              <w:top w:val="single" w:sz="4" w:space="0" w:color="auto"/>
            </w:tcBorders>
            <w:shd w:val="clear" w:color="auto" w:fill="F4B083"/>
          </w:tcPr>
          <w:p w14:paraId="7879D741" w14:textId="77777777" w:rsidR="00615982" w:rsidRPr="009619C3" w:rsidRDefault="00615982" w:rsidP="00497DF4">
            <w:pPr>
              <w:jc w:val="center"/>
            </w:pPr>
          </w:p>
        </w:tc>
        <w:tc>
          <w:tcPr>
            <w:tcW w:w="4253" w:type="dxa"/>
            <w:tcBorders>
              <w:top w:val="single" w:sz="4" w:space="0" w:color="auto"/>
            </w:tcBorders>
            <w:shd w:val="clear" w:color="auto" w:fill="F4B083"/>
          </w:tcPr>
          <w:p w14:paraId="7543BEBD" w14:textId="77777777" w:rsidR="00615982" w:rsidRPr="009619C3" w:rsidRDefault="00615982" w:rsidP="00497DF4">
            <w:pPr>
              <w:jc w:val="center"/>
            </w:pPr>
          </w:p>
        </w:tc>
      </w:tr>
      <w:tr w:rsidR="00615982" w:rsidRPr="009619C3" w14:paraId="516D3209" w14:textId="77777777" w:rsidTr="00DE4CAF">
        <w:trPr>
          <w:jc w:val="center"/>
        </w:trPr>
        <w:tc>
          <w:tcPr>
            <w:tcW w:w="3845" w:type="dxa"/>
            <w:shd w:val="clear" w:color="auto" w:fill="FBE4D5"/>
          </w:tcPr>
          <w:p w14:paraId="706603F7" w14:textId="77777777" w:rsidR="00615982" w:rsidRPr="009619C3" w:rsidRDefault="00615982" w:rsidP="00497DF4">
            <w:pPr>
              <w:rPr>
                <w:i/>
                <w:sz w:val="20"/>
                <w:szCs w:val="20"/>
              </w:rPr>
            </w:pPr>
            <w:r w:rsidRPr="009619C3">
              <w:rPr>
                <w:i/>
                <w:sz w:val="20"/>
                <w:szCs w:val="20"/>
              </w:rPr>
              <w:t xml:space="preserve">Mokinio krepšelio lėšos </w:t>
            </w:r>
          </w:p>
        </w:tc>
        <w:tc>
          <w:tcPr>
            <w:tcW w:w="1276" w:type="dxa"/>
            <w:shd w:val="clear" w:color="auto" w:fill="FBE4D5"/>
          </w:tcPr>
          <w:p w14:paraId="14B302E2" w14:textId="77777777" w:rsidR="00615982" w:rsidRPr="009619C3" w:rsidRDefault="00615982" w:rsidP="00497DF4">
            <w:pPr>
              <w:jc w:val="center"/>
            </w:pPr>
            <w:r>
              <w:t>6</w:t>
            </w:r>
          </w:p>
        </w:tc>
        <w:tc>
          <w:tcPr>
            <w:tcW w:w="1701" w:type="dxa"/>
            <w:shd w:val="clear" w:color="auto" w:fill="FBE4D5"/>
          </w:tcPr>
          <w:p w14:paraId="32825E29" w14:textId="77777777" w:rsidR="00615982" w:rsidRPr="009619C3" w:rsidRDefault="00615982" w:rsidP="00497DF4">
            <w:pPr>
              <w:jc w:val="center"/>
            </w:pPr>
          </w:p>
        </w:tc>
        <w:tc>
          <w:tcPr>
            <w:tcW w:w="1559" w:type="dxa"/>
            <w:shd w:val="clear" w:color="auto" w:fill="FBE4D5"/>
          </w:tcPr>
          <w:p w14:paraId="4E631E5D" w14:textId="77777777" w:rsidR="00615982" w:rsidRPr="009619C3" w:rsidRDefault="00615982" w:rsidP="00497DF4">
            <w:pPr>
              <w:jc w:val="center"/>
            </w:pPr>
          </w:p>
        </w:tc>
        <w:tc>
          <w:tcPr>
            <w:tcW w:w="1701" w:type="dxa"/>
            <w:shd w:val="clear" w:color="auto" w:fill="FBE4D5"/>
          </w:tcPr>
          <w:p w14:paraId="4B90BCF6" w14:textId="77777777" w:rsidR="00615982" w:rsidRPr="00A94B63" w:rsidRDefault="00615982" w:rsidP="00497DF4">
            <w:pPr>
              <w:jc w:val="center"/>
            </w:pPr>
            <w:r w:rsidRPr="00A94B63">
              <w:t>29209,32</w:t>
            </w:r>
          </w:p>
        </w:tc>
        <w:tc>
          <w:tcPr>
            <w:tcW w:w="4253" w:type="dxa"/>
            <w:shd w:val="clear" w:color="auto" w:fill="FBE4D5"/>
          </w:tcPr>
          <w:p w14:paraId="0AAE07C8" w14:textId="77777777" w:rsidR="00615982" w:rsidRPr="009619C3" w:rsidRDefault="00615982" w:rsidP="00497DF4">
            <w:pPr>
              <w:jc w:val="center"/>
            </w:pPr>
          </w:p>
        </w:tc>
      </w:tr>
      <w:tr w:rsidR="00615982" w:rsidRPr="009619C3" w14:paraId="4EC5022A" w14:textId="77777777" w:rsidTr="00DE4CAF">
        <w:trPr>
          <w:jc w:val="center"/>
        </w:trPr>
        <w:tc>
          <w:tcPr>
            <w:tcW w:w="3845" w:type="dxa"/>
            <w:shd w:val="clear" w:color="auto" w:fill="auto"/>
          </w:tcPr>
          <w:p w14:paraId="65256DD1" w14:textId="77777777" w:rsidR="00615982" w:rsidRPr="000D7322" w:rsidRDefault="00615982" w:rsidP="00497DF4">
            <w:pPr>
              <w:rPr>
                <w:sz w:val="20"/>
                <w:szCs w:val="20"/>
              </w:rPr>
            </w:pPr>
            <w:r w:rsidRPr="000D7322">
              <w:rPr>
                <w:sz w:val="20"/>
                <w:szCs w:val="20"/>
              </w:rPr>
              <w:t xml:space="preserve">Direktorius </w:t>
            </w:r>
          </w:p>
        </w:tc>
        <w:tc>
          <w:tcPr>
            <w:tcW w:w="1276" w:type="dxa"/>
            <w:shd w:val="clear" w:color="auto" w:fill="auto"/>
          </w:tcPr>
          <w:p w14:paraId="67F2D000" w14:textId="77777777" w:rsidR="00615982" w:rsidRPr="009619C3" w:rsidRDefault="00615982" w:rsidP="00497DF4">
            <w:pPr>
              <w:jc w:val="center"/>
            </w:pPr>
            <w:r>
              <w:t>1</w:t>
            </w:r>
          </w:p>
        </w:tc>
        <w:tc>
          <w:tcPr>
            <w:tcW w:w="1701" w:type="dxa"/>
            <w:shd w:val="clear" w:color="auto" w:fill="auto"/>
          </w:tcPr>
          <w:p w14:paraId="69229179" w14:textId="77777777" w:rsidR="00615982" w:rsidRPr="00F81C9C" w:rsidRDefault="00615982" w:rsidP="00497DF4">
            <w:pPr>
              <w:jc w:val="center"/>
            </w:pPr>
            <w:r w:rsidRPr="00F81C9C">
              <w:t>9,01</w:t>
            </w:r>
          </w:p>
        </w:tc>
        <w:tc>
          <w:tcPr>
            <w:tcW w:w="1559" w:type="dxa"/>
            <w:shd w:val="clear" w:color="auto" w:fill="auto"/>
          </w:tcPr>
          <w:p w14:paraId="6E33CA5D" w14:textId="77777777" w:rsidR="00615982" w:rsidRPr="009619C3" w:rsidRDefault="00615982" w:rsidP="00497DF4">
            <w:pPr>
              <w:jc w:val="center"/>
            </w:pPr>
            <w:r>
              <w:t>5</w:t>
            </w:r>
          </w:p>
        </w:tc>
        <w:tc>
          <w:tcPr>
            <w:tcW w:w="1701" w:type="dxa"/>
          </w:tcPr>
          <w:p w14:paraId="53E731D8" w14:textId="77777777" w:rsidR="00615982" w:rsidRPr="00AB4ACE" w:rsidRDefault="00615982" w:rsidP="00497DF4">
            <w:pPr>
              <w:jc w:val="center"/>
            </w:pPr>
            <w:r w:rsidRPr="00AB4ACE">
              <w:t>1234,60</w:t>
            </w:r>
          </w:p>
        </w:tc>
        <w:tc>
          <w:tcPr>
            <w:tcW w:w="4253" w:type="dxa"/>
            <w:shd w:val="clear" w:color="auto" w:fill="auto"/>
          </w:tcPr>
          <w:p w14:paraId="67700036" w14:textId="77777777" w:rsidR="00615982" w:rsidRPr="009619C3" w:rsidRDefault="00615982" w:rsidP="00497DF4">
            <w:pPr>
              <w:jc w:val="center"/>
            </w:pPr>
          </w:p>
        </w:tc>
      </w:tr>
      <w:tr w:rsidR="00615982" w:rsidRPr="009619C3" w14:paraId="70C2B8DA" w14:textId="77777777" w:rsidTr="00DE4CAF">
        <w:trPr>
          <w:jc w:val="center"/>
        </w:trPr>
        <w:tc>
          <w:tcPr>
            <w:tcW w:w="3845" w:type="dxa"/>
            <w:shd w:val="clear" w:color="auto" w:fill="auto"/>
          </w:tcPr>
          <w:p w14:paraId="76F0EA55" w14:textId="77777777" w:rsidR="00615982" w:rsidRPr="000D7322" w:rsidRDefault="00615982" w:rsidP="00497DF4">
            <w:pPr>
              <w:rPr>
                <w:sz w:val="20"/>
                <w:szCs w:val="20"/>
              </w:rPr>
            </w:pPr>
            <w:r w:rsidRPr="000D7322">
              <w:rPr>
                <w:sz w:val="20"/>
                <w:szCs w:val="20"/>
              </w:rPr>
              <w:t>Pavaduotojai</w:t>
            </w:r>
          </w:p>
        </w:tc>
        <w:tc>
          <w:tcPr>
            <w:tcW w:w="1276" w:type="dxa"/>
            <w:shd w:val="clear" w:color="auto" w:fill="auto"/>
          </w:tcPr>
          <w:p w14:paraId="135AC05C" w14:textId="77777777" w:rsidR="00615982" w:rsidRPr="009619C3" w:rsidRDefault="00615982" w:rsidP="00497DF4">
            <w:pPr>
              <w:jc w:val="center"/>
            </w:pPr>
            <w:r>
              <w:t>1,5</w:t>
            </w:r>
          </w:p>
        </w:tc>
        <w:tc>
          <w:tcPr>
            <w:tcW w:w="1701" w:type="dxa"/>
            <w:shd w:val="clear" w:color="auto" w:fill="auto"/>
          </w:tcPr>
          <w:p w14:paraId="1B92381B" w14:textId="77777777" w:rsidR="00615982" w:rsidRPr="00F81C9C" w:rsidRDefault="00615982" w:rsidP="00497DF4">
            <w:pPr>
              <w:jc w:val="center"/>
            </w:pPr>
            <w:r w:rsidRPr="00F81C9C">
              <w:t>7,38</w:t>
            </w:r>
          </w:p>
        </w:tc>
        <w:tc>
          <w:tcPr>
            <w:tcW w:w="1559" w:type="dxa"/>
            <w:shd w:val="clear" w:color="auto" w:fill="auto"/>
          </w:tcPr>
          <w:p w14:paraId="537F1D81" w14:textId="77777777" w:rsidR="00615982" w:rsidRPr="009619C3" w:rsidRDefault="00615982" w:rsidP="00497DF4">
            <w:pPr>
              <w:jc w:val="center"/>
            </w:pPr>
            <w:r>
              <w:t>5</w:t>
            </w:r>
          </w:p>
        </w:tc>
        <w:tc>
          <w:tcPr>
            <w:tcW w:w="1701" w:type="dxa"/>
          </w:tcPr>
          <w:p w14:paraId="4E9BB275" w14:textId="77777777" w:rsidR="00615982" w:rsidRPr="00AB4ACE" w:rsidRDefault="00615982" w:rsidP="00497DF4">
            <w:pPr>
              <w:jc w:val="center"/>
            </w:pPr>
            <w:r w:rsidRPr="00AB4ACE">
              <w:t>1516,87</w:t>
            </w:r>
          </w:p>
        </w:tc>
        <w:tc>
          <w:tcPr>
            <w:tcW w:w="4253" w:type="dxa"/>
            <w:shd w:val="clear" w:color="auto" w:fill="auto"/>
          </w:tcPr>
          <w:p w14:paraId="461A0F1D" w14:textId="77777777" w:rsidR="00615982" w:rsidRPr="009619C3" w:rsidRDefault="00615982" w:rsidP="00497DF4">
            <w:pPr>
              <w:jc w:val="center"/>
            </w:pPr>
          </w:p>
        </w:tc>
      </w:tr>
      <w:tr w:rsidR="00615982" w:rsidRPr="009619C3" w14:paraId="0E4C3B6B" w14:textId="77777777" w:rsidTr="00DE4CAF">
        <w:trPr>
          <w:jc w:val="center"/>
        </w:trPr>
        <w:tc>
          <w:tcPr>
            <w:tcW w:w="3845" w:type="dxa"/>
            <w:shd w:val="clear" w:color="auto" w:fill="auto"/>
          </w:tcPr>
          <w:p w14:paraId="793A83EB" w14:textId="77777777" w:rsidR="00615982" w:rsidRPr="000D7322" w:rsidRDefault="00615982" w:rsidP="00497DF4">
            <w:pPr>
              <w:rPr>
                <w:sz w:val="20"/>
                <w:szCs w:val="20"/>
              </w:rPr>
            </w:pPr>
            <w:r w:rsidRPr="000D7322">
              <w:rPr>
                <w:sz w:val="20"/>
                <w:szCs w:val="20"/>
              </w:rPr>
              <w:t>Socialin</w:t>
            </w:r>
            <w:r w:rsidR="00137170">
              <w:rPr>
                <w:sz w:val="20"/>
                <w:szCs w:val="20"/>
              </w:rPr>
              <w:t>is</w:t>
            </w:r>
            <w:r w:rsidRPr="000D7322">
              <w:rPr>
                <w:sz w:val="20"/>
                <w:szCs w:val="20"/>
              </w:rPr>
              <w:t xml:space="preserve"> pedagog</w:t>
            </w:r>
            <w:r w:rsidR="00137170">
              <w:rPr>
                <w:sz w:val="20"/>
                <w:szCs w:val="20"/>
              </w:rPr>
              <w:t>as</w:t>
            </w:r>
          </w:p>
        </w:tc>
        <w:tc>
          <w:tcPr>
            <w:tcW w:w="1276" w:type="dxa"/>
            <w:shd w:val="clear" w:color="auto" w:fill="auto"/>
          </w:tcPr>
          <w:p w14:paraId="54E3D0F8" w14:textId="77777777" w:rsidR="00615982" w:rsidRPr="009619C3" w:rsidRDefault="00615982" w:rsidP="00497DF4">
            <w:pPr>
              <w:jc w:val="center"/>
            </w:pPr>
            <w:r>
              <w:t>1</w:t>
            </w:r>
          </w:p>
        </w:tc>
        <w:tc>
          <w:tcPr>
            <w:tcW w:w="1701" w:type="dxa"/>
            <w:shd w:val="clear" w:color="auto" w:fill="auto"/>
          </w:tcPr>
          <w:p w14:paraId="42D4AB03" w14:textId="77777777" w:rsidR="00615982" w:rsidRPr="00F81C9C" w:rsidRDefault="00615982" w:rsidP="00497DF4">
            <w:pPr>
              <w:jc w:val="center"/>
            </w:pPr>
            <w:r w:rsidRPr="00F81C9C">
              <w:t>5,8</w:t>
            </w:r>
          </w:p>
        </w:tc>
        <w:tc>
          <w:tcPr>
            <w:tcW w:w="1559" w:type="dxa"/>
            <w:shd w:val="clear" w:color="auto" w:fill="auto"/>
          </w:tcPr>
          <w:p w14:paraId="73B161A9" w14:textId="77777777" w:rsidR="00615982" w:rsidRPr="009619C3" w:rsidRDefault="00615982" w:rsidP="00497DF4">
            <w:pPr>
              <w:jc w:val="center"/>
            </w:pPr>
          </w:p>
        </w:tc>
        <w:tc>
          <w:tcPr>
            <w:tcW w:w="1701" w:type="dxa"/>
          </w:tcPr>
          <w:p w14:paraId="76FC8CD9" w14:textId="77777777" w:rsidR="00615982" w:rsidRPr="00AB4ACE" w:rsidRDefault="00615982" w:rsidP="00497DF4">
            <w:pPr>
              <w:jc w:val="center"/>
            </w:pPr>
            <w:r w:rsidRPr="00AB4ACE">
              <w:t>756,90</w:t>
            </w:r>
          </w:p>
        </w:tc>
        <w:tc>
          <w:tcPr>
            <w:tcW w:w="4253" w:type="dxa"/>
            <w:shd w:val="clear" w:color="auto" w:fill="auto"/>
          </w:tcPr>
          <w:p w14:paraId="51B455CB" w14:textId="77777777" w:rsidR="00615982" w:rsidRPr="009619C3" w:rsidRDefault="00615982" w:rsidP="00497DF4">
            <w:pPr>
              <w:jc w:val="center"/>
            </w:pPr>
          </w:p>
        </w:tc>
      </w:tr>
      <w:tr w:rsidR="00615982" w:rsidRPr="009619C3" w14:paraId="5A1D6A68" w14:textId="77777777" w:rsidTr="00DE4CAF">
        <w:trPr>
          <w:jc w:val="center"/>
        </w:trPr>
        <w:tc>
          <w:tcPr>
            <w:tcW w:w="3845" w:type="dxa"/>
            <w:shd w:val="clear" w:color="auto" w:fill="auto"/>
          </w:tcPr>
          <w:p w14:paraId="1D903637" w14:textId="77777777" w:rsidR="00615982" w:rsidRPr="000D7322" w:rsidRDefault="00615982" w:rsidP="00497DF4">
            <w:pPr>
              <w:rPr>
                <w:sz w:val="20"/>
                <w:szCs w:val="20"/>
              </w:rPr>
            </w:pPr>
            <w:r w:rsidRPr="000D7322">
              <w:rPr>
                <w:sz w:val="20"/>
                <w:szCs w:val="20"/>
              </w:rPr>
              <w:t>Logoped</w:t>
            </w:r>
            <w:r w:rsidR="00137170">
              <w:rPr>
                <w:sz w:val="20"/>
                <w:szCs w:val="20"/>
              </w:rPr>
              <w:t>as</w:t>
            </w:r>
          </w:p>
        </w:tc>
        <w:tc>
          <w:tcPr>
            <w:tcW w:w="1276" w:type="dxa"/>
            <w:shd w:val="clear" w:color="auto" w:fill="auto"/>
          </w:tcPr>
          <w:p w14:paraId="407C9440" w14:textId="77777777" w:rsidR="00615982" w:rsidRPr="009619C3" w:rsidRDefault="00615982" w:rsidP="00497DF4">
            <w:pPr>
              <w:jc w:val="center"/>
            </w:pPr>
            <w:r>
              <w:t>0,5</w:t>
            </w:r>
          </w:p>
        </w:tc>
        <w:tc>
          <w:tcPr>
            <w:tcW w:w="1701" w:type="dxa"/>
            <w:shd w:val="clear" w:color="auto" w:fill="auto"/>
          </w:tcPr>
          <w:p w14:paraId="065044E7" w14:textId="77777777" w:rsidR="00615982" w:rsidRPr="00F81C9C" w:rsidRDefault="00615982" w:rsidP="00497DF4">
            <w:pPr>
              <w:jc w:val="center"/>
            </w:pPr>
            <w:r w:rsidRPr="00F81C9C">
              <w:t>4,63</w:t>
            </w:r>
          </w:p>
        </w:tc>
        <w:tc>
          <w:tcPr>
            <w:tcW w:w="1559" w:type="dxa"/>
            <w:shd w:val="clear" w:color="auto" w:fill="auto"/>
          </w:tcPr>
          <w:p w14:paraId="507009BD" w14:textId="77777777" w:rsidR="00615982" w:rsidRPr="009619C3" w:rsidRDefault="00615982" w:rsidP="00497DF4">
            <w:pPr>
              <w:jc w:val="center"/>
            </w:pPr>
          </w:p>
        </w:tc>
        <w:tc>
          <w:tcPr>
            <w:tcW w:w="1701" w:type="dxa"/>
          </w:tcPr>
          <w:p w14:paraId="75327DDC" w14:textId="77777777" w:rsidR="00615982" w:rsidRPr="00AB4ACE" w:rsidRDefault="00615982" w:rsidP="00497DF4">
            <w:pPr>
              <w:jc w:val="center"/>
            </w:pPr>
            <w:r w:rsidRPr="00AB4ACE">
              <w:t>302,11</w:t>
            </w:r>
          </w:p>
        </w:tc>
        <w:tc>
          <w:tcPr>
            <w:tcW w:w="4253" w:type="dxa"/>
            <w:shd w:val="clear" w:color="auto" w:fill="auto"/>
          </w:tcPr>
          <w:p w14:paraId="2D1357D6" w14:textId="77777777" w:rsidR="00615982" w:rsidRPr="009619C3" w:rsidRDefault="00615982" w:rsidP="00497DF4">
            <w:pPr>
              <w:jc w:val="center"/>
            </w:pPr>
          </w:p>
        </w:tc>
      </w:tr>
      <w:tr w:rsidR="00615982" w:rsidRPr="009619C3" w14:paraId="4363F75C" w14:textId="77777777" w:rsidTr="00DE4CAF">
        <w:trPr>
          <w:jc w:val="center"/>
        </w:trPr>
        <w:tc>
          <w:tcPr>
            <w:tcW w:w="3845" w:type="dxa"/>
            <w:shd w:val="clear" w:color="auto" w:fill="auto"/>
          </w:tcPr>
          <w:p w14:paraId="3588046E" w14:textId="77777777" w:rsidR="00615982" w:rsidRPr="000D7322" w:rsidRDefault="00615982" w:rsidP="00497DF4">
            <w:pPr>
              <w:rPr>
                <w:sz w:val="20"/>
                <w:szCs w:val="20"/>
              </w:rPr>
            </w:pPr>
            <w:r>
              <w:rPr>
                <w:sz w:val="20"/>
                <w:szCs w:val="20"/>
              </w:rPr>
              <w:lastRenderedPageBreak/>
              <w:t>Mokytojo padėjėja</w:t>
            </w:r>
            <w:r w:rsidR="00137170">
              <w:rPr>
                <w:sz w:val="20"/>
                <w:szCs w:val="20"/>
              </w:rPr>
              <w:t>s</w:t>
            </w:r>
          </w:p>
        </w:tc>
        <w:tc>
          <w:tcPr>
            <w:tcW w:w="1276" w:type="dxa"/>
            <w:shd w:val="clear" w:color="auto" w:fill="auto"/>
          </w:tcPr>
          <w:p w14:paraId="3E1EB1F9" w14:textId="77777777" w:rsidR="00615982" w:rsidRPr="009619C3" w:rsidRDefault="00615982" w:rsidP="00497DF4">
            <w:pPr>
              <w:jc w:val="center"/>
            </w:pPr>
            <w:r>
              <w:t>1</w:t>
            </w:r>
          </w:p>
        </w:tc>
        <w:tc>
          <w:tcPr>
            <w:tcW w:w="1701" w:type="dxa"/>
            <w:shd w:val="clear" w:color="auto" w:fill="auto"/>
          </w:tcPr>
          <w:p w14:paraId="3A9E7845" w14:textId="77777777" w:rsidR="00615982" w:rsidRPr="00F81C9C" w:rsidRDefault="00615982" w:rsidP="00497DF4">
            <w:pPr>
              <w:jc w:val="center"/>
            </w:pPr>
            <w:r w:rsidRPr="00F81C9C">
              <w:t>3,5</w:t>
            </w:r>
          </w:p>
        </w:tc>
        <w:tc>
          <w:tcPr>
            <w:tcW w:w="1559" w:type="dxa"/>
            <w:shd w:val="clear" w:color="auto" w:fill="auto"/>
          </w:tcPr>
          <w:p w14:paraId="6C78CE99" w14:textId="77777777" w:rsidR="00615982" w:rsidRPr="009619C3" w:rsidRDefault="00615982" w:rsidP="00497DF4">
            <w:pPr>
              <w:jc w:val="center"/>
            </w:pPr>
          </w:p>
        </w:tc>
        <w:tc>
          <w:tcPr>
            <w:tcW w:w="1701" w:type="dxa"/>
          </w:tcPr>
          <w:p w14:paraId="719AB41F" w14:textId="77777777" w:rsidR="00615982" w:rsidRPr="00AB4ACE" w:rsidRDefault="00615982" w:rsidP="00497DF4">
            <w:pPr>
              <w:jc w:val="center"/>
            </w:pPr>
            <w:r w:rsidRPr="00AB4ACE">
              <w:t>456,75</w:t>
            </w:r>
          </w:p>
        </w:tc>
        <w:tc>
          <w:tcPr>
            <w:tcW w:w="4253" w:type="dxa"/>
            <w:shd w:val="clear" w:color="auto" w:fill="auto"/>
          </w:tcPr>
          <w:p w14:paraId="56FD02DF" w14:textId="77777777" w:rsidR="00615982" w:rsidRPr="009619C3" w:rsidRDefault="00615982" w:rsidP="00497DF4">
            <w:pPr>
              <w:jc w:val="center"/>
            </w:pPr>
          </w:p>
        </w:tc>
      </w:tr>
      <w:tr w:rsidR="00615982" w:rsidRPr="009619C3" w14:paraId="484ABD5A" w14:textId="77777777" w:rsidTr="00DE4CAF">
        <w:trPr>
          <w:jc w:val="center"/>
        </w:trPr>
        <w:tc>
          <w:tcPr>
            <w:tcW w:w="3845" w:type="dxa"/>
            <w:shd w:val="clear" w:color="auto" w:fill="auto"/>
          </w:tcPr>
          <w:p w14:paraId="6D154FCC" w14:textId="77777777" w:rsidR="00615982" w:rsidRPr="000D7322" w:rsidRDefault="00615982" w:rsidP="00497DF4">
            <w:pPr>
              <w:rPr>
                <w:sz w:val="20"/>
                <w:szCs w:val="20"/>
              </w:rPr>
            </w:pPr>
            <w:r>
              <w:rPr>
                <w:sz w:val="20"/>
                <w:szCs w:val="20"/>
              </w:rPr>
              <w:t>Vyresn</w:t>
            </w:r>
            <w:r w:rsidR="00137170">
              <w:rPr>
                <w:sz w:val="20"/>
                <w:szCs w:val="20"/>
              </w:rPr>
              <w:t>ysis</w:t>
            </w:r>
            <w:r>
              <w:rPr>
                <w:sz w:val="20"/>
                <w:szCs w:val="20"/>
              </w:rPr>
              <w:t xml:space="preserve"> bibliotekinink</w:t>
            </w:r>
            <w:r w:rsidR="00137170">
              <w:rPr>
                <w:sz w:val="20"/>
                <w:szCs w:val="20"/>
              </w:rPr>
              <w:t>as</w:t>
            </w:r>
          </w:p>
        </w:tc>
        <w:tc>
          <w:tcPr>
            <w:tcW w:w="1276" w:type="dxa"/>
            <w:shd w:val="clear" w:color="auto" w:fill="auto"/>
          </w:tcPr>
          <w:p w14:paraId="65A33AF8" w14:textId="77777777" w:rsidR="00615982" w:rsidRPr="009619C3" w:rsidRDefault="00615982" w:rsidP="00497DF4">
            <w:pPr>
              <w:jc w:val="center"/>
            </w:pPr>
            <w:r>
              <w:t>1</w:t>
            </w:r>
          </w:p>
        </w:tc>
        <w:tc>
          <w:tcPr>
            <w:tcW w:w="1701" w:type="dxa"/>
            <w:shd w:val="clear" w:color="auto" w:fill="auto"/>
          </w:tcPr>
          <w:p w14:paraId="421A31A8" w14:textId="77777777" w:rsidR="00615982" w:rsidRPr="00F81C9C" w:rsidRDefault="00615982" w:rsidP="00497DF4">
            <w:pPr>
              <w:jc w:val="center"/>
            </w:pPr>
            <w:r w:rsidRPr="00F81C9C">
              <w:t>4,38</w:t>
            </w:r>
          </w:p>
        </w:tc>
        <w:tc>
          <w:tcPr>
            <w:tcW w:w="1559" w:type="dxa"/>
            <w:shd w:val="clear" w:color="auto" w:fill="auto"/>
          </w:tcPr>
          <w:p w14:paraId="01EFD3A6" w14:textId="77777777" w:rsidR="00615982" w:rsidRPr="009619C3" w:rsidRDefault="00615982" w:rsidP="00497DF4">
            <w:pPr>
              <w:jc w:val="center"/>
            </w:pPr>
          </w:p>
        </w:tc>
        <w:tc>
          <w:tcPr>
            <w:tcW w:w="1701" w:type="dxa"/>
          </w:tcPr>
          <w:p w14:paraId="68974412" w14:textId="77777777" w:rsidR="00615982" w:rsidRPr="00AB4ACE" w:rsidRDefault="00615982" w:rsidP="00497DF4">
            <w:pPr>
              <w:jc w:val="center"/>
            </w:pPr>
            <w:r w:rsidRPr="00AB4ACE">
              <w:t>571,59</w:t>
            </w:r>
          </w:p>
        </w:tc>
        <w:tc>
          <w:tcPr>
            <w:tcW w:w="4253" w:type="dxa"/>
            <w:shd w:val="clear" w:color="auto" w:fill="auto"/>
          </w:tcPr>
          <w:p w14:paraId="0E1B4C4C" w14:textId="77777777" w:rsidR="00615982" w:rsidRPr="009619C3" w:rsidRDefault="00615982" w:rsidP="00497DF4">
            <w:pPr>
              <w:jc w:val="center"/>
            </w:pPr>
          </w:p>
        </w:tc>
      </w:tr>
      <w:tr w:rsidR="00615982" w:rsidRPr="009619C3" w14:paraId="226C59B6" w14:textId="77777777" w:rsidTr="00DE4CAF">
        <w:trPr>
          <w:jc w:val="center"/>
        </w:trPr>
        <w:tc>
          <w:tcPr>
            <w:tcW w:w="3845" w:type="dxa"/>
            <w:shd w:val="clear" w:color="auto" w:fill="auto"/>
          </w:tcPr>
          <w:p w14:paraId="764EF2F2" w14:textId="77777777" w:rsidR="00615982" w:rsidRPr="000D7322" w:rsidRDefault="00615982" w:rsidP="00497DF4">
            <w:pPr>
              <w:rPr>
                <w:sz w:val="20"/>
                <w:szCs w:val="20"/>
              </w:rPr>
            </w:pPr>
            <w:r w:rsidRPr="000D7322">
              <w:rPr>
                <w:sz w:val="20"/>
                <w:szCs w:val="20"/>
              </w:rPr>
              <w:t>Mokytojai ekspertai</w:t>
            </w:r>
          </w:p>
        </w:tc>
        <w:tc>
          <w:tcPr>
            <w:tcW w:w="1276" w:type="dxa"/>
            <w:shd w:val="clear" w:color="auto" w:fill="auto"/>
          </w:tcPr>
          <w:p w14:paraId="4DCB122B" w14:textId="77777777" w:rsidR="00615982" w:rsidRPr="009619C3" w:rsidRDefault="00615982" w:rsidP="00497DF4">
            <w:pPr>
              <w:jc w:val="center"/>
            </w:pPr>
            <w:r w:rsidRPr="009619C3">
              <w:t>x</w:t>
            </w:r>
          </w:p>
        </w:tc>
        <w:tc>
          <w:tcPr>
            <w:tcW w:w="1701" w:type="dxa"/>
            <w:shd w:val="clear" w:color="auto" w:fill="auto"/>
          </w:tcPr>
          <w:p w14:paraId="0284D6F6" w14:textId="77777777" w:rsidR="00615982" w:rsidRPr="009619C3" w:rsidRDefault="00615982" w:rsidP="00497DF4">
            <w:pPr>
              <w:jc w:val="center"/>
            </w:pPr>
            <w:r w:rsidRPr="009619C3">
              <w:t>x</w:t>
            </w:r>
          </w:p>
        </w:tc>
        <w:tc>
          <w:tcPr>
            <w:tcW w:w="1559" w:type="dxa"/>
            <w:shd w:val="clear" w:color="auto" w:fill="auto"/>
          </w:tcPr>
          <w:p w14:paraId="3D375EF4" w14:textId="77777777" w:rsidR="00615982" w:rsidRPr="009619C3" w:rsidRDefault="00615982" w:rsidP="00497DF4">
            <w:pPr>
              <w:jc w:val="center"/>
            </w:pPr>
            <w:r w:rsidRPr="009619C3">
              <w:t>x</w:t>
            </w:r>
          </w:p>
        </w:tc>
        <w:tc>
          <w:tcPr>
            <w:tcW w:w="1701" w:type="dxa"/>
          </w:tcPr>
          <w:p w14:paraId="10428A57" w14:textId="77777777" w:rsidR="00615982" w:rsidRPr="00AB4ACE" w:rsidRDefault="00615982" w:rsidP="00497DF4">
            <w:pPr>
              <w:jc w:val="center"/>
            </w:pPr>
          </w:p>
        </w:tc>
        <w:tc>
          <w:tcPr>
            <w:tcW w:w="4253" w:type="dxa"/>
            <w:shd w:val="clear" w:color="auto" w:fill="auto"/>
          </w:tcPr>
          <w:p w14:paraId="63C1F1F6" w14:textId="77777777" w:rsidR="00615982" w:rsidRPr="009619C3" w:rsidRDefault="00615982" w:rsidP="00497DF4">
            <w:pPr>
              <w:jc w:val="center"/>
            </w:pPr>
          </w:p>
        </w:tc>
      </w:tr>
      <w:tr w:rsidR="00615982" w:rsidRPr="009619C3" w14:paraId="307DD177" w14:textId="77777777" w:rsidTr="00DE4CAF">
        <w:trPr>
          <w:jc w:val="center"/>
        </w:trPr>
        <w:tc>
          <w:tcPr>
            <w:tcW w:w="3845" w:type="dxa"/>
            <w:shd w:val="clear" w:color="auto" w:fill="auto"/>
          </w:tcPr>
          <w:p w14:paraId="31BA71CF" w14:textId="77777777" w:rsidR="00615982" w:rsidRPr="000D7322" w:rsidRDefault="00615982" w:rsidP="00497DF4">
            <w:pPr>
              <w:rPr>
                <w:sz w:val="20"/>
                <w:szCs w:val="20"/>
              </w:rPr>
            </w:pPr>
            <w:r w:rsidRPr="000D7322">
              <w:rPr>
                <w:sz w:val="20"/>
                <w:szCs w:val="20"/>
              </w:rPr>
              <w:t xml:space="preserve">Mokytojai metodininkai </w:t>
            </w:r>
          </w:p>
        </w:tc>
        <w:tc>
          <w:tcPr>
            <w:tcW w:w="1276" w:type="dxa"/>
            <w:shd w:val="clear" w:color="auto" w:fill="auto"/>
          </w:tcPr>
          <w:p w14:paraId="58ACF21B" w14:textId="77777777" w:rsidR="00615982" w:rsidRPr="009619C3" w:rsidRDefault="00615982" w:rsidP="00497DF4">
            <w:pPr>
              <w:jc w:val="center"/>
            </w:pPr>
            <w:r w:rsidRPr="009619C3">
              <w:t>x</w:t>
            </w:r>
          </w:p>
        </w:tc>
        <w:tc>
          <w:tcPr>
            <w:tcW w:w="1701" w:type="dxa"/>
            <w:shd w:val="clear" w:color="auto" w:fill="auto"/>
          </w:tcPr>
          <w:p w14:paraId="7DD0E2D3" w14:textId="77777777" w:rsidR="00615982" w:rsidRPr="009619C3" w:rsidRDefault="00615982" w:rsidP="00497DF4">
            <w:pPr>
              <w:jc w:val="center"/>
            </w:pPr>
            <w:r w:rsidRPr="009619C3">
              <w:t>x</w:t>
            </w:r>
          </w:p>
        </w:tc>
        <w:tc>
          <w:tcPr>
            <w:tcW w:w="1559" w:type="dxa"/>
            <w:shd w:val="clear" w:color="auto" w:fill="auto"/>
          </w:tcPr>
          <w:p w14:paraId="519AC3DE" w14:textId="77777777" w:rsidR="00615982" w:rsidRPr="009619C3" w:rsidRDefault="00615982" w:rsidP="00497DF4">
            <w:pPr>
              <w:jc w:val="center"/>
            </w:pPr>
            <w:r w:rsidRPr="009619C3">
              <w:t>x</w:t>
            </w:r>
          </w:p>
        </w:tc>
        <w:tc>
          <w:tcPr>
            <w:tcW w:w="1701" w:type="dxa"/>
          </w:tcPr>
          <w:p w14:paraId="3959085F" w14:textId="77777777" w:rsidR="00615982" w:rsidRPr="003A51E5" w:rsidRDefault="00615982" w:rsidP="00497DF4">
            <w:pPr>
              <w:jc w:val="center"/>
            </w:pPr>
            <w:r w:rsidRPr="003A51E5">
              <w:t>15012,50</w:t>
            </w:r>
          </w:p>
        </w:tc>
        <w:tc>
          <w:tcPr>
            <w:tcW w:w="4253" w:type="dxa"/>
            <w:shd w:val="clear" w:color="auto" w:fill="auto"/>
          </w:tcPr>
          <w:p w14:paraId="27A2ED7E" w14:textId="77777777" w:rsidR="00615982" w:rsidRPr="009619C3" w:rsidRDefault="00615982" w:rsidP="00497DF4">
            <w:pPr>
              <w:jc w:val="center"/>
            </w:pPr>
          </w:p>
        </w:tc>
      </w:tr>
      <w:tr w:rsidR="00615982" w:rsidRPr="009619C3" w14:paraId="4BCCB284" w14:textId="77777777" w:rsidTr="00DE4CAF">
        <w:trPr>
          <w:jc w:val="center"/>
        </w:trPr>
        <w:tc>
          <w:tcPr>
            <w:tcW w:w="3845" w:type="dxa"/>
            <w:shd w:val="clear" w:color="auto" w:fill="auto"/>
          </w:tcPr>
          <w:p w14:paraId="65D9A223" w14:textId="77777777" w:rsidR="00615982" w:rsidRPr="0072785A" w:rsidRDefault="00615982" w:rsidP="00497DF4">
            <w:pPr>
              <w:rPr>
                <w:sz w:val="20"/>
                <w:szCs w:val="20"/>
              </w:rPr>
            </w:pPr>
            <w:r w:rsidRPr="0072785A">
              <w:rPr>
                <w:sz w:val="20"/>
                <w:szCs w:val="20"/>
              </w:rPr>
              <w:t xml:space="preserve">Vyresnieji mokytojai </w:t>
            </w:r>
          </w:p>
        </w:tc>
        <w:tc>
          <w:tcPr>
            <w:tcW w:w="1276" w:type="dxa"/>
            <w:shd w:val="clear" w:color="auto" w:fill="auto"/>
          </w:tcPr>
          <w:p w14:paraId="692E05BC" w14:textId="77777777" w:rsidR="00615982" w:rsidRPr="009619C3" w:rsidRDefault="00615982" w:rsidP="00497DF4">
            <w:pPr>
              <w:jc w:val="center"/>
            </w:pPr>
            <w:r w:rsidRPr="009619C3">
              <w:t>x</w:t>
            </w:r>
          </w:p>
        </w:tc>
        <w:tc>
          <w:tcPr>
            <w:tcW w:w="1701" w:type="dxa"/>
            <w:shd w:val="clear" w:color="auto" w:fill="auto"/>
          </w:tcPr>
          <w:p w14:paraId="259EE227" w14:textId="77777777" w:rsidR="00615982" w:rsidRPr="009619C3" w:rsidRDefault="00615982" w:rsidP="00497DF4">
            <w:pPr>
              <w:jc w:val="center"/>
            </w:pPr>
            <w:r w:rsidRPr="009619C3">
              <w:t>x</w:t>
            </w:r>
          </w:p>
        </w:tc>
        <w:tc>
          <w:tcPr>
            <w:tcW w:w="1559" w:type="dxa"/>
            <w:shd w:val="clear" w:color="auto" w:fill="auto"/>
          </w:tcPr>
          <w:p w14:paraId="5B56B860" w14:textId="77777777" w:rsidR="00615982" w:rsidRPr="009619C3" w:rsidRDefault="00615982" w:rsidP="00497DF4">
            <w:pPr>
              <w:jc w:val="center"/>
            </w:pPr>
            <w:r w:rsidRPr="009619C3">
              <w:t>x</w:t>
            </w:r>
          </w:p>
        </w:tc>
        <w:tc>
          <w:tcPr>
            <w:tcW w:w="1701" w:type="dxa"/>
          </w:tcPr>
          <w:p w14:paraId="28EC1C49" w14:textId="77777777" w:rsidR="00615982" w:rsidRPr="003A51E5" w:rsidRDefault="00615982" w:rsidP="00497DF4">
            <w:pPr>
              <w:jc w:val="center"/>
            </w:pPr>
            <w:r w:rsidRPr="003A51E5">
              <w:t>8911,90</w:t>
            </w:r>
          </w:p>
        </w:tc>
        <w:tc>
          <w:tcPr>
            <w:tcW w:w="4253" w:type="dxa"/>
            <w:shd w:val="clear" w:color="auto" w:fill="auto"/>
          </w:tcPr>
          <w:p w14:paraId="0505D518" w14:textId="77777777" w:rsidR="00615982" w:rsidRPr="009619C3" w:rsidRDefault="00615982" w:rsidP="00497DF4">
            <w:pPr>
              <w:jc w:val="center"/>
            </w:pPr>
          </w:p>
        </w:tc>
      </w:tr>
      <w:tr w:rsidR="00615982" w:rsidRPr="009619C3" w14:paraId="2785C60D" w14:textId="77777777" w:rsidTr="00DE4CAF">
        <w:trPr>
          <w:jc w:val="center"/>
        </w:trPr>
        <w:tc>
          <w:tcPr>
            <w:tcW w:w="3845" w:type="dxa"/>
            <w:shd w:val="clear" w:color="auto" w:fill="auto"/>
          </w:tcPr>
          <w:p w14:paraId="06E93FA8" w14:textId="77777777" w:rsidR="00615982" w:rsidRPr="0072785A" w:rsidRDefault="00615982" w:rsidP="00497DF4">
            <w:pPr>
              <w:rPr>
                <w:sz w:val="20"/>
                <w:szCs w:val="20"/>
              </w:rPr>
            </w:pPr>
            <w:r w:rsidRPr="0072785A">
              <w:rPr>
                <w:sz w:val="20"/>
                <w:szCs w:val="20"/>
              </w:rPr>
              <w:t>Mokytojai</w:t>
            </w:r>
          </w:p>
        </w:tc>
        <w:tc>
          <w:tcPr>
            <w:tcW w:w="1276" w:type="dxa"/>
            <w:shd w:val="clear" w:color="auto" w:fill="auto"/>
          </w:tcPr>
          <w:p w14:paraId="3D3BD15F" w14:textId="77777777" w:rsidR="00615982" w:rsidRPr="009619C3" w:rsidRDefault="00615982" w:rsidP="00497DF4">
            <w:pPr>
              <w:jc w:val="center"/>
            </w:pPr>
            <w:r w:rsidRPr="009619C3">
              <w:t>x</w:t>
            </w:r>
          </w:p>
        </w:tc>
        <w:tc>
          <w:tcPr>
            <w:tcW w:w="1701" w:type="dxa"/>
            <w:shd w:val="clear" w:color="auto" w:fill="auto"/>
          </w:tcPr>
          <w:p w14:paraId="3ADBEBF9" w14:textId="77777777" w:rsidR="00615982" w:rsidRPr="009619C3" w:rsidRDefault="00615982" w:rsidP="00497DF4">
            <w:pPr>
              <w:jc w:val="center"/>
            </w:pPr>
            <w:r w:rsidRPr="009619C3">
              <w:t>x</w:t>
            </w:r>
          </w:p>
        </w:tc>
        <w:tc>
          <w:tcPr>
            <w:tcW w:w="1559" w:type="dxa"/>
            <w:shd w:val="clear" w:color="auto" w:fill="auto"/>
          </w:tcPr>
          <w:p w14:paraId="21F88DB8" w14:textId="77777777" w:rsidR="00615982" w:rsidRPr="009619C3" w:rsidRDefault="00615982" w:rsidP="00497DF4">
            <w:pPr>
              <w:jc w:val="center"/>
            </w:pPr>
            <w:r w:rsidRPr="009619C3">
              <w:t>x</w:t>
            </w:r>
          </w:p>
        </w:tc>
        <w:tc>
          <w:tcPr>
            <w:tcW w:w="1701" w:type="dxa"/>
          </w:tcPr>
          <w:p w14:paraId="576192A6" w14:textId="77777777" w:rsidR="00615982" w:rsidRPr="003A51E5" w:rsidRDefault="00615982" w:rsidP="00497DF4">
            <w:pPr>
              <w:jc w:val="center"/>
            </w:pPr>
            <w:r w:rsidRPr="003A51E5">
              <w:t>446,10</w:t>
            </w:r>
          </w:p>
        </w:tc>
        <w:tc>
          <w:tcPr>
            <w:tcW w:w="4253" w:type="dxa"/>
            <w:shd w:val="clear" w:color="auto" w:fill="auto"/>
          </w:tcPr>
          <w:p w14:paraId="5543DD18" w14:textId="77777777" w:rsidR="00615982" w:rsidRPr="009619C3" w:rsidRDefault="00615982" w:rsidP="00497DF4">
            <w:pPr>
              <w:jc w:val="center"/>
            </w:pPr>
          </w:p>
        </w:tc>
      </w:tr>
      <w:tr w:rsidR="00615982" w:rsidRPr="009619C3" w14:paraId="17E2021D" w14:textId="77777777" w:rsidTr="00DE4CAF">
        <w:trPr>
          <w:jc w:val="center"/>
        </w:trPr>
        <w:tc>
          <w:tcPr>
            <w:tcW w:w="3845" w:type="dxa"/>
            <w:shd w:val="clear" w:color="auto" w:fill="FBE4D5"/>
          </w:tcPr>
          <w:p w14:paraId="520B9C84" w14:textId="77777777" w:rsidR="00615982" w:rsidRPr="009619C3" w:rsidRDefault="00615982" w:rsidP="00497DF4">
            <w:pPr>
              <w:rPr>
                <w:i/>
                <w:sz w:val="20"/>
                <w:szCs w:val="20"/>
              </w:rPr>
            </w:pPr>
            <w:r w:rsidRPr="009619C3">
              <w:rPr>
                <w:i/>
                <w:sz w:val="20"/>
                <w:szCs w:val="20"/>
              </w:rPr>
              <w:t>Pajamos už paslaugas</w:t>
            </w:r>
          </w:p>
        </w:tc>
        <w:tc>
          <w:tcPr>
            <w:tcW w:w="1276" w:type="dxa"/>
            <w:shd w:val="clear" w:color="auto" w:fill="FBE4D5"/>
          </w:tcPr>
          <w:p w14:paraId="22804BD9" w14:textId="77777777" w:rsidR="00615982" w:rsidRPr="009619C3" w:rsidRDefault="00615982" w:rsidP="00497DF4">
            <w:pPr>
              <w:jc w:val="center"/>
            </w:pPr>
          </w:p>
        </w:tc>
        <w:tc>
          <w:tcPr>
            <w:tcW w:w="1701" w:type="dxa"/>
            <w:shd w:val="clear" w:color="auto" w:fill="FBE4D5"/>
          </w:tcPr>
          <w:p w14:paraId="2EEA79C8" w14:textId="77777777" w:rsidR="00615982" w:rsidRPr="009619C3" w:rsidRDefault="00615982" w:rsidP="00497DF4">
            <w:pPr>
              <w:jc w:val="center"/>
            </w:pPr>
          </w:p>
        </w:tc>
        <w:tc>
          <w:tcPr>
            <w:tcW w:w="1559" w:type="dxa"/>
            <w:shd w:val="clear" w:color="auto" w:fill="FBE4D5"/>
          </w:tcPr>
          <w:p w14:paraId="744EBF1A" w14:textId="77777777" w:rsidR="00615982" w:rsidRPr="009619C3" w:rsidRDefault="00615982" w:rsidP="00497DF4">
            <w:pPr>
              <w:jc w:val="center"/>
            </w:pPr>
          </w:p>
        </w:tc>
        <w:tc>
          <w:tcPr>
            <w:tcW w:w="1701" w:type="dxa"/>
            <w:shd w:val="clear" w:color="auto" w:fill="FBE4D5"/>
          </w:tcPr>
          <w:p w14:paraId="0C06334C" w14:textId="77777777" w:rsidR="00615982" w:rsidRPr="009619C3" w:rsidRDefault="00615982" w:rsidP="00497DF4">
            <w:pPr>
              <w:jc w:val="center"/>
            </w:pPr>
          </w:p>
        </w:tc>
        <w:tc>
          <w:tcPr>
            <w:tcW w:w="4253" w:type="dxa"/>
            <w:shd w:val="clear" w:color="auto" w:fill="FBE4D5"/>
          </w:tcPr>
          <w:p w14:paraId="64EA9EFB" w14:textId="77777777" w:rsidR="00615982" w:rsidRPr="009619C3" w:rsidRDefault="00615982" w:rsidP="00497DF4">
            <w:pPr>
              <w:jc w:val="center"/>
            </w:pPr>
          </w:p>
        </w:tc>
      </w:tr>
      <w:tr w:rsidR="00615982" w:rsidRPr="009619C3" w14:paraId="1EFB85D6" w14:textId="77777777" w:rsidTr="00DE4CAF">
        <w:trPr>
          <w:jc w:val="center"/>
        </w:trPr>
        <w:tc>
          <w:tcPr>
            <w:tcW w:w="3845" w:type="dxa"/>
            <w:shd w:val="clear" w:color="auto" w:fill="auto"/>
          </w:tcPr>
          <w:p w14:paraId="5477E0D6" w14:textId="77777777" w:rsidR="00615982" w:rsidRPr="009619C3" w:rsidRDefault="00615982" w:rsidP="00497DF4">
            <w:pPr>
              <w:rPr>
                <w:i/>
                <w:sz w:val="20"/>
                <w:szCs w:val="20"/>
              </w:rPr>
            </w:pPr>
            <w:r w:rsidRPr="009619C3">
              <w:rPr>
                <w:i/>
                <w:sz w:val="20"/>
                <w:szCs w:val="20"/>
              </w:rPr>
              <w:t>................</w:t>
            </w:r>
          </w:p>
        </w:tc>
        <w:tc>
          <w:tcPr>
            <w:tcW w:w="1276" w:type="dxa"/>
            <w:shd w:val="clear" w:color="auto" w:fill="auto"/>
          </w:tcPr>
          <w:p w14:paraId="15F94477" w14:textId="77777777" w:rsidR="00615982" w:rsidRPr="009619C3" w:rsidRDefault="00615982" w:rsidP="00497DF4">
            <w:pPr>
              <w:jc w:val="center"/>
            </w:pPr>
          </w:p>
        </w:tc>
        <w:tc>
          <w:tcPr>
            <w:tcW w:w="1701" w:type="dxa"/>
            <w:shd w:val="clear" w:color="auto" w:fill="auto"/>
          </w:tcPr>
          <w:p w14:paraId="16C45117" w14:textId="77777777" w:rsidR="00615982" w:rsidRPr="009619C3" w:rsidRDefault="00615982" w:rsidP="00497DF4">
            <w:pPr>
              <w:jc w:val="center"/>
            </w:pPr>
          </w:p>
        </w:tc>
        <w:tc>
          <w:tcPr>
            <w:tcW w:w="1559" w:type="dxa"/>
            <w:shd w:val="clear" w:color="auto" w:fill="auto"/>
          </w:tcPr>
          <w:p w14:paraId="04679A41" w14:textId="77777777" w:rsidR="00615982" w:rsidRPr="009619C3" w:rsidRDefault="00615982" w:rsidP="00497DF4">
            <w:pPr>
              <w:jc w:val="center"/>
            </w:pPr>
          </w:p>
        </w:tc>
        <w:tc>
          <w:tcPr>
            <w:tcW w:w="1701" w:type="dxa"/>
          </w:tcPr>
          <w:p w14:paraId="15955A40" w14:textId="77777777" w:rsidR="00615982" w:rsidRPr="009619C3" w:rsidRDefault="00615982" w:rsidP="00497DF4">
            <w:pPr>
              <w:jc w:val="center"/>
            </w:pPr>
          </w:p>
        </w:tc>
        <w:tc>
          <w:tcPr>
            <w:tcW w:w="4253" w:type="dxa"/>
            <w:shd w:val="clear" w:color="auto" w:fill="auto"/>
          </w:tcPr>
          <w:p w14:paraId="1DB40A4A" w14:textId="77777777" w:rsidR="00615982" w:rsidRPr="009619C3" w:rsidRDefault="00615982" w:rsidP="00497DF4">
            <w:pPr>
              <w:jc w:val="center"/>
            </w:pPr>
          </w:p>
        </w:tc>
      </w:tr>
      <w:tr w:rsidR="00615982" w:rsidRPr="009619C3" w14:paraId="15D21ED0" w14:textId="77777777" w:rsidTr="00DE4CAF">
        <w:trPr>
          <w:jc w:val="center"/>
        </w:trPr>
        <w:tc>
          <w:tcPr>
            <w:tcW w:w="3845" w:type="dxa"/>
            <w:shd w:val="clear" w:color="auto" w:fill="FBE4D5"/>
          </w:tcPr>
          <w:p w14:paraId="324A2B20" w14:textId="77777777" w:rsidR="00615982" w:rsidRPr="009619C3" w:rsidRDefault="00615982" w:rsidP="00497DF4">
            <w:pPr>
              <w:rPr>
                <w:i/>
                <w:sz w:val="20"/>
                <w:szCs w:val="20"/>
              </w:rPr>
            </w:pPr>
            <w:r w:rsidRPr="009619C3">
              <w:rPr>
                <w:i/>
                <w:sz w:val="20"/>
                <w:szCs w:val="20"/>
              </w:rPr>
              <w:t xml:space="preserve">Kitos lėšos </w:t>
            </w:r>
            <w:r w:rsidRPr="009619C3">
              <w:rPr>
                <w:i/>
                <w:sz w:val="16"/>
                <w:szCs w:val="16"/>
              </w:rPr>
              <w:t>(nurodyti, kokios lėšos)</w:t>
            </w:r>
          </w:p>
        </w:tc>
        <w:tc>
          <w:tcPr>
            <w:tcW w:w="1276" w:type="dxa"/>
            <w:shd w:val="clear" w:color="auto" w:fill="FBE4D5"/>
          </w:tcPr>
          <w:p w14:paraId="62652FEF" w14:textId="77777777" w:rsidR="00615982" w:rsidRPr="009619C3" w:rsidRDefault="00615982" w:rsidP="00497DF4">
            <w:pPr>
              <w:jc w:val="center"/>
            </w:pPr>
          </w:p>
        </w:tc>
        <w:tc>
          <w:tcPr>
            <w:tcW w:w="1701" w:type="dxa"/>
            <w:shd w:val="clear" w:color="auto" w:fill="FBE4D5"/>
          </w:tcPr>
          <w:p w14:paraId="5EECBE56" w14:textId="77777777" w:rsidR="00615982" w:rsidRPr="009619C3" w:rsidRDefault="00615982" w:rsidP="00497DF4">
            <w:pPr>
              <w:jc w:val="center"/>
            </w:pPr>
          </w:p>
        </w:tc>
        <w:tc>
          <w:tcPr>
            <w:tcW w:w="1559" w:type="dxa"/>
            <w:shd w:val="clear" w:color="auto" w:fill="FBE4D5"/>
          </w:tcPr>
          <w:p w14:paraId="3B4ED344" w14:textId="77777777" w:rsidR="00615982" w:rsidRPr="009619C3" w:rsidRDefault="00615982" w:rsidP="00497DF4">
            <w:pPr>
              <w:jc w:val="center"/>
            </w:pPr>
          </w:p>
        </w:tc>
        <w:tc>
          <w:tcPr>
            <w:tcW w:w="1701" w:type="dxa"/>
            <w:shd w:val="clear" w:color="auto" w:fill="FBE4D5"/>
          </w:tcPr>
          <w:p w14:paraId="5A0BB25D" w14:textId="77777777" w:rsidR="00615982" w:rsidRPr="009619C3" w:rsidRDefault="00615982" w:rsidP="00497DF4">
            <w:pPr>
              <w:jc w:val="center"/>
            </w:pPr>
          </w:p>
        </w:tc>
        <w:tc>
          <w:tcPr>
            <w:tcW w:w="4253" w:type="dxa"/>
            <w:shd w:val="clear" w:color="auto" w:fill="FBE4D5"/>
          </w:tcPr>
          <w:p w14:paraId="0DC691C0" w14:textId="77777777" w:rsidR="00615982" w:rsidRPr="009619C3" w:rsidRDefault="00615982" w:rsidP="00497DF4">
            <w:pPr>
              <w:jc w:val="center"/>
            </w:pPr>
          </w:p>
        </w:tc>
      </w:tr>
      <w:tr w:rsidR="00615982" w:rsidRPr="009619C3" w14:paraId="5DE956C6" w14:textId="77777777" w:rsidTr="00DE4CAF">
        <w:trPr>
          <w:jc w:val="center"/>
        </w:trPr>
        <w:tc>
          <w:tcPr>
            <w:tcW w:w="3845" w:type="dxa"/>
            <w:shd w:val="clear" w:color="auto" w:fill="auto"/>
          </w:tcPr>
          <w:p w14:paraId="38F4BD8C" w14:textId="77777777" w:rsidR="00615982" w:rsidRPr="009619C3" w:rsidRDefault="00615982" w:rsidP="00497DF4">
            <w:pPr>
              <w:rPr>
                <w:i/>
                <w:sz w:val="20"/>
                <w:szCs w:val="20"/>
              </w:rPr>
            </w:pPr>
            <w:r w:rsidRPr="009619C3">
              <w:rPr>
                <w:i/>
                <w:sz w:val="20"/>
                <w:szCs w:val="20"/>
              </w:rPr>
              <w:t>................</w:t>
            </w:r>
          </w:p>
        </w:tc>
        <w:tc>
          <w:tcPr>
            <w:tcW w:w="1276" w:type="dxa"/>
            <w:shd w:val="clear" w:color="auto" w:fill="auto"/>
          </w:tcPr>
          <w:p w14:paraId="20186F3D" w14:textId="77777777" w:rsidR="00615982" w:rsidRPr="009619C3" w:rsidRDefault="00615982" w:rsidP="00497DF4">
            <w:pPr>
              <w:jc w:val="center"/>
            </w:pPr>
          </w:p>
        </w:tc>
        <w:tc>
          <w:tcPr>
            <w:tcW w:w="1701" w:type="dxa"/>
            <w:shd w:val="clear" w:color="auto" w:fill="auto"/>
          </w:tcPr>
          <w:p w14:paraId="647046A8" w14:textId="77777777" w:rsidR="00615982" w:rsidRPr="009619C3" w:rsidRDefault="00615982" w:rsidP="00497DF4">
            <w:pPr>
              <w:jc w:val="center"/>
            </w:pPr>
          </w:p>
        </w:tc>
        <w:tc>
          <w:tcPr>
            <w:tcW w:w="1559" w:type="dxa"/>
            <w:shd w:val="clear" w:color="auto" w:fill="auto"/>
          </w:tcPr>
          <w:p w14:paraId="42539085" w14:textId="77777777" w:rsidR="00615982" w:rsidRPr="009619C3" w:rsidRDefault="00615982" w:rsidP="00497DF4">
            <w:pPr>
              <w:jc w:val="center"/>
            </w:pPr>
          </w:p>
        </w:tc>
        <w:tc>
          <w:tcPr>
            <w:tcW w:w="1701" w:type="dxa"/>
          </w:tcPr>
          <w:p w14:paraId="1ADC10F7" w14:textId="77777777" w:rsidR="00615982" w:rsidRPr="009619C3" w:rsidRDefault="00615982" w:rsidP="00497DF4">
            <w:pPr>
              <w:jc w:val="center"/>
            </w:pPr>
          </w:p>
        </w:tc>
        <w:tc>
          <w:tcPr>
            <w:tcW w:w="4253" w:type="dxa"/>
            <w:shd w:val="clear" w:color="auto" w:fill="auto"/>
          </w:tcPr>
          <w:p w14:paraId="0783949F" w14:textId="77777777" w:rsidR="00615982" w:rsidRPr="009619C3" w:rsidRDefault="00615982" w:rsidP="00497DF4">
            <w:pPr>
              <w:jc w:val="center"/>
            </w:pPr>
          </w:p>
        </w:tc>
      </w:tr>
      <w:tr w:rsidR="00615982" w:rsidRPr="009619C3" w14:paraId="1DD1D2FA" w14:textId="77777777" w:rsidTr="00DE4CAF">
        <w:trPr>
          <w:jc w:val="center"/>
        </w:trPr>
        <w:tc>
          <w:tcPr>
            <w:tcW w:w="3845" w:type="dxa"/>
            <w:shd w:val="clear" w:color="auto" w:fill="F4B083"/>
          </w:tcPr>
          <w:p w14:paraId="5BB2E0EA" w14:textId="77777777" w:rsidR="00615982" w:rsidRPr="009619C3" w:rsidRDefault="00615982" w:rsidP="00497DF4">
            <w:pPr>
              <w:rPr>
                <w:sz w:val="22"/>
                <w:szCs w:val="22"/>
              </w:rPr>
            </w:pPr>
            <w:r w:rsidRPr="009619C3">
              <w:rPr>
                <w:sz w:val="22"/>
                <w:szCs w:val="22"/>
              </w:rPr>
              <w:t>Darbuotojų skaičius, iš viso</w:t>
            </w:r>
          </w:p>
        </w:tc>
        <w:tc>
          <w:tcPr>
            <w:tcW w:w="1276" w:type="dxa"/>
            <w:shd w:val="clear" w:color="auto" w:fill="F4B083"/>
          </w:tcPr>
          <w:p w14:paraId="786B5BED" w14:textId="77777777" w:rsidR="00615982" w:rsidRPr="009619C3" w:rsidRDefault="00615982" w:rsidP="00497DF4">
            <w:pPr>
              <w:jc w:val="center"/>
            </w:pPr>
          </w:p>
        </w:tc>
        <w:tc>
          <w:tcPr>
            <w:tcW w:w="1701" w:type="dxa"/>
            <w:shd w:val="clear" w:color="auto" w:fill="F4B083"/>
          </w:tcPr>
          <w:p w14:paraId="49B29B04" w14:textId="77777777" w:rsidR="00615982" w:rsidRPr="009619C3" w:rsidRDefault="00615982" w:rsidP="00497DF4">
            <w:pPr>
              <w:jc w:val="center"/>
            </w:pPr>
            <w:r w:rsidRPr="009619C3">
              <w:t>x</w:t>
            </w:r>
          </w:p>
        </w:tc>
        <w:tc>
          <w:tcPr>
            <w:tcW w:w="1559" w:type="dxa"/>
            <w:shd w:val="clear" w:color="auto" w:fill="F4B083"/>
          </w:tcPr>
          <w:p w14:paraId="63F1D579" w14:textId="77777777" w:rsidR="00615982" w:rsidRPr="009619C3" w:rsidRDefault="00615982" w:rsidP="00497DF4">
            <w:pPr>
              <w:jc w:val="center"/>
            </w:pPr>
            <w:r w:rsidRPr="009619C3">
              <w:t>x</w:t>
            </w:r>
          </w:p>
        </w:tc>
        <w:tc>
          <w:tcPr>
            <w:tcW w:w="1701" w:type="dxa"/>
            <w:shd w:val="clear" w:color="auto" w:fill="F4B083"/>
          </w:tcPr>
          <w:p w14:paraId="4F9767CF" w14:textId="77777777" w:rsidR="00615982" w:rsidRPr="003A51E5" w:rsidRDefault="00615982" w:rsidP="00497DF4">
            <w:pPr>
              <w:jc w:val="center"/>
            </w:pPr>
            <w:r w:rsidRPr="003A51E5">
              <w:t>68</w:t>
            </w:r>
          </w:p>
        </w:tc>
        <w:tc>
          <w:tcPr>
            <w:tcW w:w="4253" w:type="dxa"/>
            <w:shd w:val="clear" w:color="auto" w:fill="F4B083"/>
          </w:tcPr>
          <w:p w14:paraId="7E765CC4" w14:textId="77777777" w:rsidR="00615982" w:rsidRPr="009619C3" w:rsidRDefault="00615982" w:rsidP="00497DF4">
            <w:pPr>
              <w:jc w:val="center"/>
            </w:pPr>
          </w:p>
        </w:tc>
      </w:tr>
      <w:tr w:rsidR="00615982" w:rsidRPr="009619C3" w14:paraId="06667E61" w14:textId="77777777" w:rsidTr="00DE4CAF">
        <w:trPr>
          <w:jc w:val="center"/>
        </w:trPr>
        <w:tc>
          <w:tcPr>
            <w:tcW w:w="3845" w:type="dxa"/>
            <w:shd w:val="clear" w:color="auto" w:fill="FBE4D5"/>
          </w:tcPr>
          <w:p w14:paraId="15977965" w14:textId="77777777" w:rsidR="00615982" w:rsidRPr="009619C3" w:rsidRDefault="00615982" w:rsidP="00497DF4">
            <w:pPr>
              <w:rPr>
                <w:sz w:val="22"/>
                <w:szCs w:val="22"/>
              </w:rPr>
            </w:pPr>
            <w:r w:rsidRPr="009619C3">
              <w:rPr>
                <w:i/>
                <w:sz w:val="22"/>
                <w:szCs w:val="22"/>
              </w:rPr>
              <w:t>iš jų, pedagoginiai darbuotojai</w:t>
            </w:r>
          </w:p>
        </w:tc>
        <w:tc>
          <w:tcPr>
            <w:tcW w:w="1276" w:type="dxa"/>
            <w:shd w:val="clear" w:color="auto" w:fill="FBE4D5"/>
          </w:tcPr>
          <w:p w14:paraId="6F18D07C" w14:textId="77777777" w:rsidR="00615982" w:rsidRPr="009619C3" w:rsidRDefault="00615982" w:rsidP="00497DF4">
            <w:pPr>
              <w:jc w:val="center"/>
            </w:pPr>
          </w:p>
        </w:tc>
        <w:tc>
          <w:tcPr>
            <w:tcW w:w="1701" w:type="dxa"/>
            <w:shd w:val="clear" w:color="auto" w:fill="FBE4D5"/>
          </w:tcPr>
          <w:p w14:paraId="2603191D" w14:textId="77777777" w:rsidR="00615982" w:rsidRPr="009619C3" w:rsidRDefault="00615982" w:rsidP="00497DF4">
            <w:pPr>
              <w:jc w:val="center"/>
            </w:pPr>
          </w:p>
        </w:tc>
        <w:tc>
          <w:tcPr>
            <w:tcW w:w="1559" w:type="dxa"/>
            <w:shd w:val="clear" w:color="auto" w:fill="FBE4D5"/>
          </w:tcPr>
          <w:p w14:paraId="5FE72EF2" w14:textId="77777777" w:rsidR="00615982" w:rsidRPr="009619C3" w:rsidRDefault="00615982" w:rsidP="00497DF4">
            <w:pPr>
              <w:jc w:val="center"/>
            </w:pPr>
          </w:p>
        </w:tc>
        <w:tc>
          <w:tcPr>
            <w:tcW w:w="1701" w:type="dxa"/>
            <w:shd w:val="clear" w:color="auto" w:fill="FBE4D5"/>
          </w:tcPr>
          <w:p w14:paraId="4300E9B5" w14:textId="77777777" w:rsidR="00615982" w:rsidRPr="003A51E5" w:rsidRDefault="00615982" w:rsidP="00497DF4">
            <w:pPr>
              <w:jc w:val="center"/>
            </w:pPr>
            <w:r w:rsidRPr="003A51E5">
              <w:t>44</w:t>
            </w:r>
          </w:p>
        </w:tc>
        <w:tc>
          <w:tcPr>
            <w:tcW w:w="4253" w:type="dxa"/>
            <w:shd w:val="clear" w:color="auto" w:fill="FBE4D5"/>
          </w:tcPr>
          <w:p w14:paraId="15129EE5" w14:textId="77777777" w:rsidR="00615982" w:rsidRPr="009619C3" w:rsidRDefault="00615982" w:rsidP="00497DF4">
            <w:pPr>
              <w:jc w:val="center"/>
            </w:pPr>
          </w:p>
        </w:tc>
      </w:tr>
      <w:tr w:rsidR="00615982" w:rsidRPr="009619C3" w14:paraId="50DC5935" w14:textId="77777777" w:rsidTr="00DE4CAF">
        <w:trPr>
          <w:jc w:val="center"/>
        </w:trPr>
        <w:tc>
          <w:tcPr>
            <w:tcW w:w="3845" w:type="dxa"/>
            <w:shd w:val="clear" w:color="auto" w:fill="F4B083"/>
          </w:tcPr>
          <w:p w14:paraId="250AF1C8" w14:textId="77777777" w:rsidR="00615982" w:rsidRPr="009619C3" w:rsidRDefault="00615982" w:rsidP="00497DF4">
            <w:pPr>
              <w:rPr>
                <w:sz w:val="20"/>
                <w:szCs w:val="20"/>
              </w:rPr>
            </w:pPr>
            <w:r w:rsidRPr="009619C3">
              <w:rPr>
                <w:sz w:val="20"/>
                <w:szCs w:val="20"/>
              </w:rPr>
              <w:t>Pedagoginių darbuotojų vidutinis savaitinis darbo valandų skaičius, val.</w:t>
            </w:r>
          </w:p>
        </w:tc>
        <w:tc>
          <w:tcPr>
            <w:tcW w:w="1276" w:type="dxa"/>
            <w:shd w:val="clear" w:color="auto" w:fill="F4B083"/>
          </w:tcPr>
          <w:p w14:paraId="2FEA5562" w14:textId="77777777" w:rsidR="00615982" w:rsidRPr="009619C3" w:rsidRDefault="00615982" w:rsidP="00497DF4">
            <w:pPr>
              <w:jc w:val="center"/>
            </w:pPr>
            <w:r w:rsidRPr="009619C3">
              <w:t>x</w:t>
            </w:r>
          </w:p>
        </w:tc>
        <w:tc>
          <w:tcPr>
            <w:tcW w:w="1701" w:type="dxa"/>
            <w:shd w:val="clear" w:color="auto" w:fill="F4B083"/>
          </w:tcPr>
          <w:p w14:paraId="4BDA4E44" w14:textId="77777777" w:rsidR="00615982" w:rsidRPr="009619C3" w:rsidRDefault="00615982" w:rsidP="00497DF4">
            <w:pPr>
              <w:jc w:val="center"/>
            </w:pPr>
            <w:r w:rsidRPr="009619C3">
              <w:t>x</w:t>
            </w:r>
          </w:p>
        </w:tc>
        <w:tc>
          <w:tcPr>
            <w:tcW w:w="1559" w:type="dxa"/>
            <w:shd w:val="clear" w:color="auto" w:fill="F4B083"/>
          </w:tcPr>
          <w:p w14:paraId="10F9735A" w14:textId="77777777" w:rsidR="00615982" w:rsidRPr="009619C3" w:rsidRDefault="00615982" w:rsidP="00497DF4">
            <w:pPr>
              <w:jc w:val="center"/>
            </w:pPr>
            <w:r w:rsidRPr="009619C3">
              <w:t>x</w:t>
            </w:r>
          </w:p>
        </w:tc>
        <w:tc>
          <w:tcPr>
            <w:tcW w:w="1701" w:type="dxa"/>
            <w:shd w:val="clear" w:color="auto" w:fill="F4B083"/>
          </w:tcPr>
          <w:p w14:paraId="4CCB05B5" w14:textId="77777777" w:rsidR="00615982" w:rsidRPr="003A51E5" w:rsidRDefault="00615982" w:rsidP="00497DF4">
            <w:pPr>
              <w:jc w:val="center"/>
            </w:pPr>
            <w:r w:rsidRPr="003A51E5">
              <w:t>889,99</w:t>
            </w:r>
          </w:p>
        </w:tc>
        <w:tc>
          <w:tcPr>
            <w:tcW w:w="4253" w:type="dxa"/>
            <w:shd w:val="clear" w:color="auto" w:fill="F4B083"/>
          </w:tcPr>
          <w:p w14:paraId="23A6CB92" w14:textId="77777777" w:rsidR="00615982" w:rsidRPr="009619C3" w:rsidRDefault="00615982" w:rsidP="00497DF4">
            <w:pPr>
              <w:jc w:val="center"/>
            </w:pPr>
          </w:p>
        </w:tc>
      </w:tr>
      <w:tr w:rsidR="00615982" w:rsidRPr="009619C3" w14:paraId="28701964" w14:textId="77777777" w:rsidTr="00DE4CAF">
        <w:trPr>
          <w:jc w:val="center"/>
        </w:trPr>
        <w:tc>
          <w:tcPr>
            <w:tcW w:w="3845" w:type="dxa"/>
            <w:shd w:val="clear" w:color="auto" w:fill="F4B083"/>
          </w:tcPr>
          <w:p w14:paraId="305736CC" w14:textId="77777777" w:rsidR="00615982" w:rsidRPr="009619C3" w:rsidRDefault="00615982" w:rsidP="00497DF4">
            <w:pPr>
              <w:rPr>
                <w:sz w:val="20"/>
                <w:szCs w:val="20"/>
              </w:rPr>
            </w:pPr>
            <w:r w:rsidRPr="009619C3">
              <w:rPr>
                <w:sz w:val="20"/>
                <w:szCs w:val="20"/>
              </w:rPr>
              <w:t xml:space="preserve">Pedagoginių darbuotojų vidutinis mėnesinis darbo užmokestis (priskaičiuotas), </w:t>
            </w:r>
            <w:r w:rsidR="00137170">
              <w:rPr>
                <w:sz w:val="20"/>
                <w:szCs w:val="20"/>
              </w:rPr>
              <w:t>Eur</w:t>
            </w:r>
          </w:p>
        </w:tc>
        <w:tc>
          <w:tcPr>
            <w:tcW w:w="1276" w:type="dxa"/>
            <w:shd w:val="clear" w:color="auto" w:fill="F4B083"/>
          </w:tcPr>
          <w:p w14:paraId="1CDE0335" w14:textId="77777777" w:rsidR="00615982" w:rsidRPr="009619C3" w:rsidRDefault="00615982" w:rsidP="00497DF4">
            <w:pPr>
              <w:jc w:val="center"/>
            </w:pPr>
            <w:r w:rsidRPr="009619C3">
              <w:t>x</w:t>
            </w:r>
          </w:p>
        </w:tc>
        <w:tc>
          <w:tcPr>
            <w:tcW w:w="1701" w:type="dxa"/>
            <w:shd w:val="clear" w:color="auto" w:fill="F4B083"/>
          </w:tcPr>
          <w:p w14:paraId="0C2DCC98" w14:textId="77777777" w:rsidR="00615982" w:rsidRPr="009619C3" w:rsidRDefault="00615982" w:rsidP="00497DF4">
            <w:pPr>
              <w:jc w:val="center"/>
            </w:pPr>
            <w:r w:rsidRPr="009619C3">
              <w:t>x</w:t>
            </w:r>
          </w:p>
        </w:tc>
        <w:tc>
          <w:tcPr>
            <w:tcW w:w="1559" w:type="dxa"/>
            <w:shd w:val="clear" w:color="auto" w:fill="F4B083"/>
          </w:tcPr>
          <w:p w14:paraId="540E8982" w14:textId="77777777" w:rsidR="00615982" w:rsidRPr="009619C3" w:rsidRDefault="00615982" w:rsidP="00497DF4">
            <w:pPr>
              <w:jc w:val="center"/>
            </w:pPr>
            <w:r w:rsidRPr="009619C3">
              <w:t>x</w:t>
            </w:r>
          </w:p>
        </w:tc>
        <w:tc>
          <w:tcPr>
            <w:tcW w:w="1701" w:type="dxa"/>
            <w:shd w:val="clear" w:color="auto" w:fill="F4B083"/>
          </w:tcPr>
          <w:p w14:paraId="4CBE1319" w14:textId="77777777" w:rsidR="00615982" w:rsidRPr="00A94B63" w:rsidRDefault="00615982" w:rsidP="00497DF4">
            <w:pPr>
              <w:jc w:val="center"/>
            </w:pPr>
            <w:r w:rsidRPr="00A94B63">
              <w:t>28180,98</w:t>
            </w:r>
          </w:p>
        </w:tc>
        <w:tc>
          <w:tcPr>
            <w:tcW w:w="4253" w:type="dxa"/>
            <w:shd w:val="clear" w:color="auto" w:fill="F4B083"/>
          </w:tcPr>
          <w:p w14:paraId="32EF7BE0" w14:textId="77777777" w:rsidR="00615982" w:rsidRPr="009619C3" w:rsidRDefault="00615982" w:rsidP="00497DF4">
            <w:pPr>
              <w:jc w:val="center"/>
            </w:pPr>
          </w:p>
        </w:tc>
      </w:tr>
    </w:tbl>
    <w:p w14:paraId="6F8AE313" w14:textId="77777777" w:rsidR="00615982" w:rsidRDefault="00615982" w:rsidP="00615982">
      <w:pPr>
        <w:ind w:left="1080"/>
        <w:jc w:val="center"/>
      </w:pPr>
    </w:p>
    <w:p w14:paraId="3E363043" w14:textId="77777777" w:rsidR="00615982" w:rsidRDefault="00615982" w:rsidP="00DE4CAF">
      <w:pPr>
        <w:ind w:firstLine="1247"/>
      </w:pPr>
      <w:r>
        <w:t>Kilusios problemos, p</w:t>
      </w:r>
      <w:r w:rsidRPr="003F56E6">
        <w:t>astabos</w:t>
      </w:r>
      <w:r>
        <w:t>, paaiškinimai</w:t>
      </w:r>
      <w:r w:rsidRPr="003F56E6">
        <w:t xml:space="preserve"> ir pasiūlymai </w:t>
      </w:r>
    </w:p>
    <w:p w14:paraId="3FE64498" w14:textId="77777777" w:rsidR="00615982" w:rsidRPr="00C5769D" w:rsidRDefault="00615982" w:rsidP="00DE4CAF">
      <w:pPr>
        <w:ind w:firstLine="1247"/>
        <w:jc w:val="both"/>
        <w:sectPr w:rsidR="00615982" w:rsidRPr="00C5769D" w:rsidSect="00DE4CAF">
          <w:headerReference w:type="default" r:id="rId10"/>
          <w:headerReference w:type="first" r:id="rId11"/>
          <w:pgSz w:w="16838" w:h="11906" w:orient="landscape" w:code="9"/>
          <w:pgMar w:top="1701" w:right="1134" w:bottom="567" w:left="1134" w:header="567" w:footer="567" w:gutter="0"/>
          <w:cols w:space="1296"/>
          <w:titlePg/>
          <w:docGrid w:linePitch="360"/>
        </w:sectPr>
      </w:pPr>
      <w:r w:rsidRPr="00C5769D">
        <w:t>Pagal Skuodo rajono savivaldybės tarybos  2018 m. vasario 9 d. sprendimą Ylakių gimnazija gali</w:t>
      </w:r>
      <w:r>
        <w:t xml:space="preserve"> papildomai įdarbinti  2,5 et.</w:t>
      </w:r>
      <w:r w:rsidRPr="00C5769D">
        <w:t xml:space="preserve"> pagalbos mokiniui specialistų. Dėl netobul</w:t>
      </w:r>
      <w:r>
        <w:t xml:space="preserve">os mokinio krepšelio metodikos ir </w:t>
      </w:r>
      <w:r w:rsidR="00137170">
        <w:t>dėl</w:t>
      </w:r>
      <w:r w:rsidR="00137170" w:rsidRPr="00C5769D">
        <w:t xml:space="preserve"> </w:t>
      </w:r>
      <w:r w:rsidRPr="00C5769D">
        <w:t xml:space="preserve">lėšų </w:t>
      </w:r>
      <w:r w:rsidR="00137170">
        <w:t xml:space="preserve">trūkumo </w:t>
      </w:r>
      <w:r w:rsidRPr="00C5769D">
        <w:t>ugdymui, šių specialistų negalime priimti.</w:t>
      </w:r>
      <w:r>
        <w:t xml:space="preserve"> Pagal tą patį </w:t>
      </w:r>
      <w:r w:rsidR="00137170">
        <w:t>S</w:t>
      </w:r>
      <w:r>
        <w:t>avivaldybės tarybos sprendimą 2018 m. I pusmetį aptarnaujančio personalo darbuotojų mažės 1,5 et. (valytojas, budintysis), II pusmetį dar 0,5 et. (kūrikas).</w:t>
      </w:r>
    </w:p>
    <w:p w14:paraId="7FE25547" w14:textId="77777777" w:rsidR="00615982" w:rsidRDefault="00615982" w:rsidP="00615982">
      <w:pPr>
        <w:ind w:left="1080"/>
        <w:jc w:val="center"/>
      </w:pPr>
      <w:r>
        <w:lastRenderedPageBreak/>
        <w:t xml:space="preserve">3 lentelė. Informacija apie darbuotojų kvalifikaciją </w:t>
      </w:r>
    </w:p>
    <w:p w14:paraId="28EE91BC" w14:textId="77777777" w:rsidR="00615982" w:rsidRDefault="00615982" w:rsidP="00615982">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114"/>
        <w:gridCol w:w="1970"/>
        <w:gridCol w:w="3333"/>
      </w:tblGrid>
      <w:tr w:rsidR="00615982" w14:paraId="498F4E93" w14:textId="77777777" w:rsidTr="00497DF4">
        <w:trPr>
          <w:trHeight w:val="312"/>
        </w:trPr>
        <w:tc>
          <w:tcPr>
            <w:tcW w:w="3130" w:type="dxa"/>
            <w:vMerge w:val="restart"/>
            <w:shd w:val="clear" w:color="auto" w:fill="auto"/>
          </w:tcPr>
          <w:p w14:paraId="6359A665" w14:textId="77777777" w:rsidR="00615982" w:rsidRDefault="00615982" w:rsidP="00497DF4">
            <w:pPr>
              <w:jc w:val="center"/>
            </w:pPr>
          </w:p>
          <w:p w14:paraId="01516D60" w14:textId="77777777" w:rsidR="00615982" w:rsidRDefault="00615982" w:rsidP="00497DF4">
            <w:pPr>
              <w:jc w:val="center"/>
            </w:pPr>
            <w:r>
              <w:t>Kvalifikacinės kategorijos</w:t>
            </w:r>
          </w:p>
        </w:tc>
        <w:tc>
          <w:tcPr>
            <w:tcW w:w="3107" w:type="dxa"/>
            <w:gridSpan w:val="2"/>
            <w:shd w:val="clear" w:color="auto" w:fill="auto"/>
          </w:tcPr>
          <w:p w14:paraId="2BDDB8F1" w14:textId="77777777" w:rsidR="00615982" w:rsidRDefault="00615982" w:rsidP="00497DF4">
            <w:pPr>
              <w:jc w:val="center"/>
            </w:pPr>
            <w:r>
              <w:t>Darbuotojų skaičius</w:t>
            </w:r>
          </w:p>
        </w:tc>
        <w:tc>
          <w:tcPr>
            <w:tcW w:w="3367" w:type="dxa"/>
            <w:vMerge w:val="restart"/>
            <w:shd w:val="clear" w:color="auto" w:fill="auto"/>
          </w:tcPr>
          <w:p w14:paraId="740CD0D0" w14:textId="77777777" w:rsidR="00615982" w:rsidRDefault="00615982" w:rsidP="00497DF4">
            <w:pPr>
              <w:jc w:val="center"/>
            </w:pPr>
          </w:p>
          <w:p w14:paraId="2AB3AA0C" w14:textId="77777777" w:rsidR="00615982" w:rsidRDefault="00615982" w:rsidP="00497DF4">
            <w:pPr>
              <w:jc w:val="center"/>
            </w:pPr>
            <w:r>
              <w:t xml:space="preserve">Komentarai </w:t>
            </w:r>
          </w:p>
        </w:tc>
      </w:tr>
      <w:tr w:rsidR="00615982" w14:paraId="3843F067" w14:textId="77777777" w:rsidTr="00497DF4">
        <w:tc>
          <w:tcPr>
            <w:tcW w:w="3130" w:type="dxa"/>
            <w:vMerge/>
            <w:shd w:val="clear" w:color="auto" w:fill="auto"/>
          </w:tcPr>
          <w:p w14:paraId="19C62A6E" w14:textId="77777777" w:rsidR="00615982" w:rsidRDefault="00615982" w:rsidP="00497DF4">
            <w:pPr>
              <w:jc w:val="center"/>
            </w:pPr>
          </w:p>
        </w:tc>
        <w:tc>
          <w:tcPr>
            <w:tcW w:w="1123" w:type="dxa"/>
            <w:shd w:val="clear" w:color="auto" w:fill="auto"/>
          </w:tcPr>
          <w:p w14:paraId="62568D4F" w14:textId="77777777" w:rsidR="00615982" w:rsidRDefault="00615982" w:rsidP="00497DF4">
            <w:pPr>
              <w:jc w:val="center"/>
            </w:pPr>
            <w:r>
              <w:t xml:space="preserve">Iš viso </w:t>
            </w:r>
          </w:p>
        </w:tc>
        <w:tc>
          <w:tcPr>
            <w:tcW w:w="1984" w:type="dxa"/>
            <w:shd w:val="clear" w:color="auto" w:fill="auto"/>
          </w:tcPr>
          <w:p w14:paraId="2D77F740" w14:textId="77777777" w:rsidR="00615982" w:rsidRPr="007135E0" w:rsidRDefault="00615982" w:rsidP="00497DF4">
            <w:pPr>
              <w:jc w:val="center"/>
              <w:rPr>
                <w:sz w:val="20"/>
                <w:szCs w:val="20"/>
              </w:rPr>
            </w:pPr>
            <w:r w:rsidRPr="007135E0">
              <w:rPr>
                <w:sz w:val="20"/>
                <w:szCs w:val="20"/>
              </w:rPr>
              <w:t xml:space="preserve">Suteikta kvalifikacija </w:t>
            </w:r>
          </w:p>
          <w:p w14:paraId="6E552D23" w14:textId="77777777" w:rsidR="00615982" w:rsidRPr="007C26EE" w:rsidRDefault="00615982" w:rsidP="00497DF4">
            <w:pPr>
              <w:jc w:val="center"/>
            </w:pPr>
            <w:r w:rsidRPr="007C26EE">
              <w:rPr>
                <w:sz w:val="20"/>
                <w:szCs w:val="20"/>
              </w:rPr>
              <w:t>201</w:t>
            </w:r>
            <w:r>
              <w:rPr>
                <w:sz w:val="20"/>
                <w:szCs w:val="20"/>
              </w:rPr>
              <w:t>7</w:t>
            </w:r>
            <w:r w:rsidRPr="007C26EE">
              <w:rPr>
                <w:sz w:val="20"/>
                <w:szCs w:val="20"/>
              </w:rPr>
              <w:t xml:space="preserve"> m.</w:t>
            </w:r>
          </w:p>
        </w:tc>
        <w:tc>
          <w:tcPr>
            <w:tcW w:w="3367" w:type="dxa"/>
            <w:vMerge/>
            <w:shd w:val="clear" w:color="auto" w:fill="auto"/>
          </w:tcPr>
          <w:p w14:paraId="54B17E37" w14:textId="77777777" w:rsidR="00615982" w:rsidRDefault="00615982" w:rsidP="00497DF4">
            <w:pPr>
              <w:jc w:val="center"/>
            </w:pPr>
          </w:p>
        </w:tc>
      </w:tr>
      <w:tr w:rsidR="00615982" w14:paraId="04E35938" w14:textId="77777777" w:rsidTr="00497DF4">
        <w:tc>
          <w:tcPr>
            <w:tcW w:w="3130" w:type="dxa"/>
            <w:shd w:val="clear" w:color="auto" w:fill="F4B083"/>
          </w:tcPr>
          <w:p w14:paraId="216A72E4" w14:textId="77777777" w:rsidR="00615982" w:rsidRDefault="00615982" w:rsidP="00497DF4">
            <w:r>
              <w:t xml:space="preserve">Vadybinės kategorijos </w:t>
            </w:r>
          </w:p>
        </w:tc>
        <w:tc>
          <w:tcPr>
            <w:tcW w:w="1123" w:type="dxa"/>
            <w:shd w:val="clear" w:color="auto" w:fill="F4B083"/>
          </w:tcPr>
          <w:p w14:paraId="0BC655A5" w14:textId="77777777" w:rsidR="00615982" w:rsidRDefault="00615982" w:rsidP="00497DF4">
            <w:pPr>
              <w:jc w:val="center"/>
            </w:pPr>
          </w:p>
        </w:tc>
        <w:tc>
          <w:tcPr>
            <w:tcW w:w="1984" w:type="dxa"/>
            <w:shd w:val="clear" w:color="auto" w:fill="F4B083"/>
          </w:tcPr>
          <w:p w14:paraId="52D052FD" w14:textId="77777777" w:rsidR="00615982" w:rsidRDefault="00615982" w:rsidP="00497DF4">
            <w:pPr>
              <w:jc w:val="center"/>
            </w:pPr>
          </w:p>
        </w:tc>
        <w:tc>
          <w:tcPr>
            <w:tcW w:w="3367" w:type="dxa"/>
            <w:shd w:val="clear" w:color="auto" w:fill="F4B083"/>
          </w:tcPr>
          <w:p w14:paraId="1D0C88A8" w14:textId="77777777" w:rsidR="00615982" w:rsidRDefault="00615982" w:rsidP="00497DF4">
            <w:pPr>
              <w:jc w:val="center"/>
            </w:pPr>
          </w:p>
        </w:tc>
      </w:tr>
      <w:tr w:rsidR="00615982" w14:paraId="2875D57F" w14:textId="77777777" w:rsidTr="00497DF4">
        <w:tc>
          <w:tcPr>
            <w:tcW w:w="3130" w:type="dxa"/>
            <w:shd w:val="clear" w:color="auto" w:fill="auto"/>
          </w:tcPr>
          <w:p w14:paraId="20E27810" w14:textId="77777777" w:rsidR="00615982" w:rsidRPr="007135E0" w:rsidRDefault="00615982" w:rsidP="00497DF4">
            <w:pPr>
              <w:rPr>
                <w:i/>
              </w:rPr>
            </w:pPr>
            <w:r w:rsidRPr="007135E0">
              <w:rPr>
                <w:i/>
              </w:rPr>
              <w:t xml:space="preserve">I </w:t>
            </w:r>
          </w:p>
        </w:tc>
        <w:tc>
          <w:tcPr>
            <w:tcW w:w="1123" w:type="dxa"/>
            <w:shd w:val="clear" w:color="auto" w:fill="auto"/>
          </w:tcPr>
          <w:p w14:paraId="2B24B290" w14:textId="77777777" w:rsidR="00615982" w:rsidRDefault="00615982" w:rsidP="00497DF4">
            <w:pPr>
              <w:jc w:val="center"/>
            </w:pPr>
          </w:p>
        </w:tc>
        <w:tc>
          <w:tcPr>
            <w:tcW w:w="1984" w:type="dxa"/>
            <w:shd w:val="clear" w:color="auto" w:fill="auto"/>
          </w:tcPr>
          <w:p w14:paraId="39E3135B" w14:textId="77777777" w:rsidR="00615982" w:rsidRDefault="00615982" w:rsidP="00497DF4">
            <w:pPr>
              <w:jc w:val="center"/>
            </w:pPr>
          </w:p>
        </w:tc>
        <w:tc>
          <w:tcPr>
            <w:tcW w:w="3367" w:type="dxa"/>
            <w:shd w:val="clear" w:color="auto" w:fill="auto"/>
          </w:tcPr>
          <w:p w14:paraId="576A6A1E" w14:textId="77777777" w:rsidR="00615982" w:rsidRDefault="00615982" w:rsidP="00497DF4">
            <w:pPr>
              <w:jc w:val="center"/>
            </w:pPr>
          </w:p>
        </w:tc>
      </w:tr>
      <w:tr w:rsidR="00615982" w14:paraId="3C99F69A" w14:textId="77777777" w:rsidTr="00497DF4">
        <w:tc>
          <w:tcPr>
            <w:tcW w:w="3130" w:type="dxa"/>
            <w:shd w:val="clear" w:color="auto" w:fill="auto"/>
          </w:tcPr>
          <w:p w14:paraId="4B8C1F62" w14:textId="77777777" w:rsidR="00615982" w:rsidRPr="007135E0" w:rsidRDefault="00615982" w:rsidP="00497DF4">
            <w:pPr>
              <w:rPr>
                <w:i/>
              </w:rPr>
            </w:pPr>
            <w:r w:rsidRPr="007135E0">
              <w:rPr>
                <w:i/>
              </w:rPr>
              <w:t>II</w:t>
            </w:r>
          </w:p>
        </w:tc>
        <w:tc>
          <w:tcPr>
            <w:tcW w:w="1123" w:type="dxa"/>
            <w:shd w:val="clear" w:color="auto" w:fill="auto"/>
          </w:tcPr>
          <w:p w14:paraId="599CDFEC" w14:textId="77777777" w:rsidR="00615982" w:rsidRDefault="00615982" w:rsidP="00497DF4">
            <w:pPr>
              <w:jc w:val="center"/>
            </w:pPr>
            <w:r>
              <w:t>2</w:t>
            </w:r>
          </w:p>
        </w:tc>
        <w:tc>
          <w:tcPr>
            <w:tcW w:w="1984" w:type="dxa"/>
            <w:shd w:val="clear" w:color="auto" w:fill="auto"/>
          </w:tcPr>
          <w:p w14:paraId="72473B18" w14:textId="77777777" w:rsidR="00615982" w:rsidRDefault="00615982" w:rsidP="00497DF4">
            <w:pPr>
              <w:jc w:val="center"/>
            </w:pPr>
          </w:p>
        </w:tc>
        <w:tc>
          <w:tcPr>
            <w:tcW w:w="3367" w:type="dxa"/>
            <w:shd w:val="clear" w:color="auto" w:fill="auto"/>
          </w:tcPr>
          <w:p w14:paraId="31B30A2C" w14:textId="77777777" w:rsidR="00615982" w:rsidRDefault="00615982" w:rsidP="00497DF4">
            <w:pPr>
              <w:jc w:val="center"/>
            </w:pPr>
          </w:p>
        </w:tc>
      </w:tr>
      <w:tr w:rsidR="00615982" w14:paraId="4D75BFB9" w14:textId="77777777" w:rsidTr="00497DF4">
        <w:tc>
          <w:tcPr>
            <w:tcW w:w="3130" w:type="dxa"/>
            <w:shd w:val="clear" w:color="auto" w:fill="auto"/>
          </w:tcPr>
          <w:p w14:paraId="799649C2" w14:textId="77777777" w:rsidR="00615982" w:rsidRPr="007135E0" w:rsidRDefault="00615982" w:rsidP="00497DF4">
            <w:pPr>
              <w:rPr>
                <w:i/>
              </w:rPr>
            </w:pPr>
            <w:r w:rsidRPr="007135E0">
              <w:rPr>
                <w:i/>
              </w:rPr>
              <w:t>III</w:t>
            </w:r>
          </w:p>
        </w:tc>
        <w:tc>
          <w:tcPr>
            <w:tcW w:w="1123" w:type="dxa"/>
            <w:shd w:val="clear" w:color="auto" w:fill="auto"/>
          </w:tcPr>
          <w:p w14:paraId="15989330" w14:textId="77777777" w:rsidR="00615982" w:rsidRDefault="00615982" w:rsidP="00497DF4">
            <w:pPr>
              <w:jc w:val="center"/>
            </w:pPr>
            <w:r>
              <w:t>1</w:t>
            </w:r>
          </w:p>
        </w:tc>
        <w:tc>
          <w:tcPr>
            <w:tcW w:w="1984" w:type="dxa"/>
            <w:shd w:val="clear" w:color="auto" w:fill="auto"/>
          </w:tcPr>
          <w:p w14:paraId="195347B8" w14:textId="77777777" w:rsidR="00615982" w:rsidRDefault="00615982" w:rsidP="00497DF4">
            <w:pPr>
              <w:jc w:val="center"/>
            </w:pPr>
          </w:p>
        </w:tc>
        <w:tc>
          <w:tcPr>
            <w:tcW w:w="3367" w:type="dxa"/>
            <w:shd w:val="clear" w:color="auto" w:fill="auto"/>
          </w:tcPr>
          <w:p w14:paraId="2AF328EC" w14:textId="77777777" w:rsidR="00615982" w:rsidRDefault="00615982" w:rsidP="00497DF4">
            <w:pPr>
              <w:jc w:val="center"/>
            </w:pPr>
          </w:p>
        </w:tc>
      </w:tr>
      <w:tr w:rsidR="00615982" w14:paraId="25C4C9E9" w14:textId="77777777" w:rsidTr="00497DF4">
        <w:tc>
          <w:tcPr>
            <w:tcW w:w="3130" w:type="dxa"/>
            <w:shd w:val="clear" w:color="auto" w:fill="F4B083"/>
          </w:tcPr>
          <w:p w14:paraId="3948FBD1" w14:textId="77777777" w:rsidR="00615982" w:rsidRPr="007135E0" w:rsidRDefault="00615982" w:rsidP="00497DF4">
            <w:pPr>
              <w:rPr>
                <w:sz w:val="22"/>
                <w:szCs w:val="22"/>
              </w:rPr>
            </w:pPr>
            <w:r w:rsidRPr="007135E0">
              <w:rPr>
                <w:sz w:val="22"/>
                <w:szCs w:val="22"/>
              </w:rPr>
              <w:t xml:space="preserve">Mokytojų kvalifikacinės kategorijos </w:t>
            </w:r>
          </w:p>
        </w:tc>
        <w:tc>
          <w:tcPr>
            <w:tcW w:w="1123" w:type="dxa"/>
            <w:shd w:val="clear" w:color="auto" w:fill="F4B083"/>
          </w:tcPr>
          <w:p w14:paraId="3FF15213" w14:textId="77777777" w:rsidR="00615982" w:rsidRDefault="00615982" w:rsidP="00497DF4">
            <w:pPr>
              <w:jc w:val="center"/>
            </w:pPr>
          </w:p>
        </w:tc>
        <w:tc>
          <w:tcPr>
            <w:tcW w:w="1984" w:type="dxa"/>
            <w:shd w:val="clear" w:color="auto" w:fill="F4B083"/>
          </w:tcPr>
          <w:p w14:paraId="27E671E1" w14:textId="77777777" w:rsidR="00615982" w:rsidRDefault="00615982" w:rsidP="00497DF4">
            <w:pPr>
              <w:jc w:val="center"/>
            </w:pPr>
          </w:p>
        </w:tc>
        <w:tc>
          <w:tcPr>
            <w:tcW w:w="3367" w:type="dxa"/>
            <w:shd w:val="clear" w:color="auto" w:fill="F4B083"/>
          </w:tcPr>
          <w:p w14:paraId="4EAB8972" w14:textId="77777777" w:rsidR="00615982" w:rsidRDefault="00615982" w:rsidP="00497DF4">
            <w:pPr>
              <w:jc w:val="center"/>
            </w:pPr>
          </w:p>
        </w:tc>
      </w:tr>
      <w:tr w:rsidR="00615982" w14:paraId="0978F904" w14:textId="77777777" w:rsidTr="00497DF4">
        <w:tc>
          <w:tcPr>
            <w:tcW w:w="3130" w:type="dxa"/>
            <w:shd w:val="clear" w:color="auto" w:fill="auto"/>
          </w:tcPr>
          <w:p w14:paraId="0982ADEA" w14:textId="77777777" w:rsidR="00615982" w:rsidRPr="007135E0" w:rsidRDefault="00615982" w:rsidP="00497DF4">
            <w:pPr>
              <w:rPr>
                <w:i/>
              </w:rPr>
            </w:pPr>
            <w:r w:rsidRPr="007135E0">
              <w:rPr>
                <w:i/>
              </w:rPr>
              <w:t xml:space="preserve">Mokytojas </w:t>
            </w:r>
          </w:p>
        </w:tc>
        <w:tc>
          <w:tcPr>
            <w:tcW w:w="1123" w:type="dxa"/>
            <w:shd w:val="clear" w:color="auto" w:fill="auto"/>
          </w:tcPr>
          <w:p w14:paraId="75569B4F" w14:textId="77777777" w:rsidR="00615982" w:rsidRDefault="00615982" w:rsidP="00497DF4">
            <w:pPr>
              <w:jc w:val="center"/>
            </w:pPr>
            <w:r>
              <w:t>2</w:t>
            </w:r>
          </w:p>
        </w:tc>
        <w:tc>
          <w:tcPr>
            <w:tcW w:w="1984" w:type="dxa"/>
            <w:shd w:val="clear" w:color="auto" w:fill="auto"/>
          </w:tcPr>
          <w:p w14:paraId="16911379" w14:textId="77777777" w:rsidR="00615982" w:rsidRDefault="00615982" w:rsidP="00497DF4">
            <w:pPr>
              <w:jc w:val="center"/>
            </w:pPr>
          </w:p>
        </w:tc>
        <w:tc>
          <w:tcPr>
            <w:tcW w:w="3367" w:type="dxa"/>
            <w:shd w:val="clear" w:color="auto" w:fill="auto"/>
          </w:tcPr>
          <w:p w14:paraId="56A4C07A" w14:textId="77777777" w:rsidR="00615982" w:rsidRDefault="00615982" w:rsidP="00497DF4">
            <w:pPr>
              <w:jc w:val="center"/>
            </w:pPr>
          </w:p>
        </w:tc>
      </w:tr>
      <w:tr w:rsidR="00615982" w14:paraId="4CCCB361" w14:textId="77777777" w:rsidTr="00497DF4">
        <w:tc>
          <w:tcPr>
            <w:tcW w:w="3130" w:type="dxa"/>
            <w:shd w:val="clear" w:color="auto" w:fill="auto"/>
          </w:tcPr>
          <w:p w14:paraId="00F5C920" w14:textId="77777777" w:rsidR="00615982" w:rsidRPr="007135E0" w:rsidRDefault="00615982" w:rsidP="00497DF4">
            <w:pPr>
              <w:rPr>
                <w:i/>
              </w:rPr>
            </w:pPr>
            <w:r w:rsidRPr="007135E0">
              <w:rPr>
                <w:i/>
              </w:rPr>
              <w:t xml:space="preserve">Vyriausiasis mokytojas </w:t>
            </w:r>
          </w:p>
        </w:tc>
        <w:tc>
          <w:tcPr>
            <w:tcW w:w="1123" w:type="dxa"/>
            <w:shd w:val="clear" w:color="auto" w:fill="auto"/>
          </w:tcPr>
          <w:p w14:paraId="70318CB7" w14:textId="77777777" w:rsidR="00615982" w:rsidRDefault="00615982" w:rsidP="00497DF4">
            <w:pPr>
              <w:jc w:val="center"/>
            </w:pPr>
            <w:r>
              <w:t>18</w:t>
            </w:r>
          </w:p>
        </w:tc>
        <w:tc>
          <w:tcPr>
            <w:tcW w:w="1984" w:type="dxa"/>
            <w:shd w:val="clear" w:color="auto" w:fill="auto"/>
          </w:tcPr>
          <w:p w14:paraId="37F03C3F" w14:textId="77777777" w:rsidR="00615982" w:rsidRDefault="00615982" w:rsidP="00497DF4">
            <w:pPr>
              <w:jc w:val="center"/>
            </w:pPr>
          </w:p>
        </w:tc>
        <w:tc>
          <w:tcPr>
            <w:tcW w:w="3367" w:type="dxa"/>
            <w:shd w:val="clear" w:color="auto" w:fill="auto"/>
          </w:tcPr>
          <w:p w14:paraId="16441455" w14:textId="77777777" w:rsidR="00615982" w:rsidRDefault="00615982" w:rsidP="00497DF4">
            <w:r>
              <w:t>2017 m. išėjo iš darbo du vyresnieji mokytojai: Dalia Šmitienė (anglų k.) ir Kęstutis Drukteinis (technologijų ir istorijos)</w:t>
            </w:r>
          </w:p>
        </w:tc>
      </w:tr>
      <w:tr w:rsidR="00615982" w14:paraId="4EFA66F7" w14:textId="77777777" w:rsidTr="00497DF4">
        <w:tc>
          <w:tcPr>
            <w:tcW w:w="3130" w:type="dxa"/>
            <w:shd w:val="clear" w:color="auto" w:fill="auto"/>
          </w:tcPr>
          <w:p w14:paraId="640A7A69" w14:textId="77777777" w:rsidR="00615982" w:rsidRPr="007135E0" w:rsidRDefault="00615982" w:rsidP="00497DF4">
            <w:pPr>
              <w:rPr>
                <w:i/>
              </w:rPr>
            </w:pPr>
            <w:r w:rsidRPr="007135E0">
              <w:rPr>
                <w:i/>
              </w:rPr>
              <w:t>Metodininkas</w:t>
            </w:r>
          </w:p>
        </w:tc>
        <w:tc>
          <w:tcPr>
            <w:tcW w:w="1123" w:type="dxa"/>
            <w:shd w:val="clear" w:color="auto" w:fill="auto"/>
          </w:tcPr>
          <w:p w14:paraId="0106F6C0" w14:textId="77777777" w:rsidR="00615982" w:rsidRDefault="00615982" w:rsidP="00497DF4">
            <w:pPr>
              <w:jc w:val="center"/>
            </w:pPr>
            <w:r>
              <w:t>21</w:t>
            </w:r>
          </w:p>
        </w:tc>
        <w:tc>
          <w:tcPr>
            <w:tcW w:w="1984" w:type="dxa"/>
            <w:shd w:val="clear" w:color="auto" w:fill="auto"/>
          </w:tcPr>
          <w:p w14:paraId="0334C6BF" w14:textId="77777777" w:rsidR="00615982" w:rsidRDefault="00615982" w:rsidP="00497DF4">
            <w:pPr>
              <w:jc w:val="center"/>
            </w:pPr>
          </w:p>
        </w:tc>
        <w:tc>
          <w:tcPr>
            <w:tcW w:w="3367" w:type="dxa"/>
            <w:shd w:val="clear" w:color="auto" w:fill="auto"/>
          </w:tcPr>
          <w:p w14:paraId="1AB93A33" w14:textId="77777777" w:rsidR="00615982" w:rsidRDefault="00615982" w:rsidP="00497DF4">
            <w:r>
              <w:t>Nuo 2017 m. nebedirba kūno kultūros mokytojas metodininkas Antanas Gedvilas</w:t>
            </w:r>
          </w:p>
        </w:tc>
      </w:tr>
      <w:tr w:rsidR="00615982" w14:paraId="65D9F3D2" w14:textId="77777777" w:rsidTr="00497DF4">
        <w:tc>
          <w:tcPr>
            <w:tcW w:w="3130" w:type="dxa"/>
            <w:shd w:val="clear" w:color="auto" w:fill="auto"/>
          </w:tcPr>
          <w:p w14:paraId="774CF844" w14:textId="77777777" w:rsidR="00615982" w:rsidRPr="007135E0" w:rsidRDefault="00615982" w:rsidP="00497DF4">
            <w:pPr>
              <w:rPr>
                <w:i/>
              </w:rPr>
            </w:pPr>
            <w:r w:rsidRPr="007135E0">
              <w:rPr>
                <w:i/>
              </w:rPr>
              <w:t xml:space="preserve">Ekspertas </w:t>
            </w:r>
          </w:p>
        </w:tc>
        <w:tc>
          <w:tcPr>
            <w:tcW w:w="1123" w:type="dxa"/>
            <w:shd w:val="clear" w:color="auto" w:fill="auto"/>
          </w:tcPr>
          <w:p w14:paraId="5EDD4BD3" w14:textId="77777777" w:rsidR="00615982" w:rsidRDefault="00615982" w:rsidP="00497DF4">
            <w:pPr>
              <w:jc w:val="center"/>
            </w:pPr>
            <w:r>
              <w:t>-</w:t>
            </w:r>
          </w:p>
        </w:tc>
        <w:tc>
          <w:tcPr>
            <w:tcW w:w="1984" w:type="dxa"/>
            <w:shd w:val="clear" w:color="auto" w:fill="auto"/>
          </w:tcPr>
          <w:p w14:paraId="6AB2D90F" w14:textId="77777777" w:rsidR="00615982" w:rsidRDefault="00615982" w:rsidP="00497DF4">
            <w:pPr>
              <w:jc w:val="center"/>
            </w:pPr>
          </w:p>
        </w:tc>
        <w:tc>
          <w:tcPr>
            <w:tcW w:w="3367" w:type="dxa"/>
            <w:shd w:val="clear" w:color="auto" w:fill="auto"/>
          </w:tcPr>
          <w:p w14:paraId="6A3DF481" w14:textId="77777777" w:rsidR="00615982" w:rsidRDefault="00615982" w:rsidP="00497DF4">
            <w:pPr>
              <w:jc w:val="center"/>
            </w:pPr>
          </w:p>
        </w:tc>
      </w:tr>
      <w:tr w:rsidR="00615982" w14:paraId="77EE242E" w14:textId="77777777" w:rsidTr="00497DF4">
        <w:tc>
          <w:tcPr>
            <w:tcW w:w="3130" w:type="dxa"/>
            <w:shd w:val="clear" w:color="auto" w:fill="F4B083"/>
          </w:tcPr>
          <w:p w14:paraId="756B9BE6" w14:textId="77777777" w:rsidR="00615982" w:rsidRPr="007135E0" w:rsidRDefault="00615982" w:rsidP="00497DF4">
            <w:pPr>
              <w:rPr>
                <w:sz w:val="22"/>
                <w:szCs w:val="22"/>
              </w:rPr>
            </w:pPr>
            <w:r w:rsidRPr="007135E0">
              <w:rPr>
                <w:sz w:val="22"/>
                <w:szCs w:val="22"/>
              </w:rPr>
              <w:t xml:space="preserve">Auklėtojų kvalifikacinės kategorijos </w:t>
            </w:r>
          </w:p>
        </w:tc>
        <w:tc>
          <w:tcPr>
            <w:tcW w:w="1123" w:type="dxa"/>
            <w:shd w:val="clear" w:color="auto" w:fill="F4B083"/>
          </w:tcPr>
          <w:p w14:paraId="3C48B3E0" w14:textId="77777777" w:rsidR="00615982" w:rsidRDefault="00615982" w:rsidP="00497DF4">
            <w:pPr>
              <w:jc w:val="center"/>
            </w:pPr>
          </w:p>
        </w:tc>
        <w:tc>
          <w:tcPr>
            <w:tcW w:w="1984" w:type="dxa"/>
            <w:shd w:val="clear" w:color="auto" w:fill="F4B083"/>
          </w:tcPr>
          <w:p w14:paraId="4C2972D0" w14:textId="77777777" w:rsidR="00615982" w:rsidRDefault="00615982" w:rsidP="00497DF4">
            <w:pPr>
              <w:jc w:val="center"/>
            </w:pPr>
          </w:p>
        </w:tc>
        <w:tc>
          <w:tcPr>
            <w:tcW w:w="3367" w:type="dxa"/>
            <w:shd w:val="clear" w:color="auto" w:fill="F4B083"/>
          </w:tcPr>
          <w:p w14:paraId="6D26789E" w14:textId="77777777" w:rsidR="00615982" w:rsidRDefault="00615982" w:rsidP="00497DF4">
            <w:pPr>
              <w:jc w:val="center"/>
            </w:pPr>
          </w:p>
        </w:tc>
      </w:tr>
      <w:tr w:rsidR="00615982" w14:paraId="308013E0" w14:textId="77777777" w:rsidTr="00497DF4">
        <w:tc>
          <w:tcPr>
            <w:tcW w:w="3130" w:type="dxa"/>
            <w:shd w:val="clear" w:color="auto" w:fill="auto"/>
          </w:tcPr>
          <w:p w14:paraId="05EEF060" w14:textId="77777777" w:rsidR="00615982" w:rsidRPr="007135E0" w:rsidRDefault="00615982" w:rsidP="00497DF4">
            <w:pPr>
              <w:rPr>
                <w:i/>
              </w:rPr>
            </w:pPr>
            <w:r w:rsidRPr="007135E0">
              <w:rPr>
                <w:i/>
              </w:rPr>
              <w:t>Auklėtoja</w:t>
            </w:r>
            <w:r w:rsidR="00137170">
              <w:rPr>
                <w:i/>
              </w:rPr>
              <w:t>s</w:t>
            </w:r>
            <w:r w:rsidRPr="007135E0">
              <w:rPr>
                <w:i/>
              </w:rPr>
              <w:t xml:space="preserve"> </w:t>
            </w:r>
          </w:p>
        </w:tc>
        <w:tc>
          <w:tcPr>
            <w:tcW w:w="1123" w:type="dxa"/>
            <w:shd w:val="clear" w:color="auto" w:fill="auto"/>
          </w:tcPr>
          <w:p w14:paraId="3A884980" w14:textId="77777777" w:rsidR="00615982" w:rsidRPr="007135E0" w:rsidRDefault="00615982" w:rsidP="00497DF4">
            <w:pPr>
              <w:jc w:val="center"/>
              <w:rPr>
                <w:i/>
              </w:rPr>
            </w:pPr>
          </w:p>
        </w:tc>
        <w:tc>
          <w:tcPr>
            <w:tcW w:w="1984" w:type="dxa"/>
            <w:shd w:val="clear" w:color="auto" w:fill="auto"/>
          </w:tcPr>
          <w:p w14:paraId="197876F0" w14:textId="77777777" w:rsidR="00615982" w:rsidRPr="007135E0" w:rsidRDefault="00615982" w:rsidP="00497DF4">
            <w:pPr>
              <w:jc w:val="center"/>
              <w:rPr>
                <w:i/>
              </w:rPr>
            </w:pPr>
          </w:p>
        </w:tc>
        <w:tc>
          <w:tcPr>
            <w:tcW w:w="3367" w:type="dxa"/>
            <w:shd w:val="clear" w:color="auto" w:fill="auto"/>
          </w:tcPr>
          <w:p w14:paraId="3D779AF2" w14:textId="77777777" w:rsidR="00615982" w:rsidRPr="007135E0" w:rsidRDefault="00615982" w:rsidP="00497DF4">
            <w:pPr>
              <w:jc w:val="center"/>
              <w:rPr>
                <w:i/>
              </w:rPr>
            </w:pPr>
          </w:p>
        </w:tc>
      </w:tr>
      <w:tr w:rsidR="00615982" w14:paraId="13A2A68A" w14:textId="77777777" w:rsidTr="00497DF4">
        <w:tc>
          <w:tcPr>
            <w:tcW w:w="3130" w:type="dxa"/>
            <w:shd w:val="clear" w:color="auto" w:fill="auto"/>
          </w:tcPr>
          <w:p w14:paraId="3C8749AC" w14:textId="77777777" w:rsidR="00615982" w:rsidRPr="007135E0" w:rsidRDefault="00615982" w:rsidP="00497DF4">
            <w:pPr>
              <w:rPr>
                <w:i/>
              </w:rPr>
            </w:pPr>
            <w:r w:rsidRPr="007135E0">
              <w:rPr>
                <w:i/>
              </w:rPr>
              <w:t>Vyriaus</w:t>
            </w:r>
            <w:r w:rsidR="00137170">
              <w:rPr>
                <w:i/>
              </w:rPr>
              <w:t>iasis</w:t>
            </w:r>
            <w:r w:rsidRPr="007135E0">
              <w:rPr>
                <w:i/>
              </w:rPr>
              <w:t xml:space="preserve"> auklėtoja</w:t>
            </w:r>
            <w:r w:rsidR="00137170">
              <w:rPr>
                <w:i/>
              </w:rPr>
              <w:t>s</w:t>
            </w:r>
            <w:r w:rsidRPr="007135E0">
              <w:rPr>
                <w:i/>
              </w:rPr>
              <w:t xml:space="preserve"> </w:t>
            </w:r>
          </w:p>
        </w:tc>
        <w:tc>
          <w:tcPr>
            <w:tcW w:w="1123" w:type="dxa"/>
            <w:shd w:val="clear" w:color="auto" w:fill="auto"/>
          </w:tcPr>
          <w:p w14:paraId="2D222866" w14:textId="77777777" w:rsidR="00615982" w:rsidRPr="007135E0" w:rsidRDefault="00615982" w:rsidP="00497DF4">
            <w:pPr>
              <w:jc w:val="center"/>
              <w:rPr>
                <w:i/>
              </w:rPr>
            </w:pPr>
          </w:p>
        </w:tc>
        <w:tc>
          <w:tcPr>
            <w:tcW w:w="1984" w:type="dxa"/>
            <w:shd w:val="clear" w:color="auto" w:fill="auto"/>
          </w:tcPr>
          <w:p w14:paraId="12748D86" w14:textId="77777777" w:rsidR="00615982" w:rsidRPr="007135E0" w:rsidRDefault="00615982" w:rsidP="00497DF4">
            <w:pPr>
              <w:jc w:val="center"/>
              <w:rPr>
                <w:i/>
              </w:rPr>
            </w:pPr>
          </w:p>
        </w:tc>
        <w:tc>
          <w:tcPr>
            <w:tcW w:w="3367" w:type="dxa"/>
            <w:shd w:val="clear" w:color="auto" w:fill="auto"/>
          </w:tcPr>
          <w:p w14:paraId="1C661790" w14:textId="77777777" w:rsidR="00615982" w:rsidRPr="007135E0" w:rsidRDefault="00615982" w:rsidP="00497DF4">
            <w:pPr>
              <w:jc w:val="center"/>
              <w:rPr>
                <w:i/>
              </w:rPr>
            </w:pPr>
          </w:p>
        </w:tc>
      </w:tr>
      <w:tr w:rsidR="00615982" w14:paraId="0DBE1356" w14:textId="77777777" w:rsidTr="00497DF4">
        <w:tc>
          <w:tcPr>
            <w:tcW w:w="3130" w:type="dxa"/>
            <w:shd w:val="clear" w:color="auto" w:fill="auto"/>
          </w:tcPr>
          <w:p w14:paraId="61DBAA96" w14:textId="77777777" w:rsidR="00615982" w:rsidRPr="007135E0" w:rsidRDefault="00615982" w:rsidP="00497DF4">
            <w:pPr>
              <w:rPr>
                <w:i/>
              </w:rPr>
            </w:pPr>
            <w:r w:rsidRPr="007135E0">
              <w:rPr>
                <w:i/>
              </w:rPr>
              <w:t>Metodinink</w:t>
            </w:r>
            <w:r w:rsidR="00137170">
              <w:rPr>
                <w:i/>
              </w:rPr>
              <w:t>as</w:t>
            </w:r>
          </w:p>
        </w:tc>
        <w:tc>
          <w:tcPr>
            <w:tcW w:w="1123" w:type="dxa"/>
            <w:shd w:val="clear" w:color="auto" w:fill="auto"/>
          </w:tcPr>
          <w:p w14:paraId="432C2E02" w14:textId="77777777" w:rsidR="00615982" w:rsidRPr="007135E0" w:rsidRDefault="00615982" w:rsidP="00497DF4">
            <w:pPr>
              <w:jc w:val="center"/>
              <w:rPr>
                <w:i/>
              </w:rPr>
            </w:pPr>
          </w:p>
        </w:tc>
        <w:tc>
          <w:tcPr>
            <w:tcW w:w="1984" w:type="dxa"/>
            <w:shd w:val="clear" w:color="auto" w:fill="auto"/>
          </w:tcPr>
          <w:p w14:paraId="10EDE3B0" w14:textId="77777777" w:rsidR="00615982" w:rsidRPr="007135E0" w:rsidRDefault="00615982" w:rsidP="00497DF4">
            <w:pPr>
              <w:jc w:val="center"/>
              <w:rPr>
                <w:i/>
              </w:rPr>
            </w:pPr>
          </w:p>
        </w:tc>
        <w:tc>
          <w:tcPr>
            <w:tcW w:w="3367" w:type="dxa"/>
            <w:shd w:val="clear" w:color="auto" w:fill="auto"/>
          </w:tcPr>
          <w:p w14:paraId="11448C11" w14:textId="77777777" w:rsidR="00615982" w:rsidRPr="007135E0" w:rsidRDefault="00615982" w:rsidP="00497DF4">
            <w:pPr>
              <w:jc w:val="center"/>
              <w:rPr>
                <w:i/>
              </w:rPr>
            </w:pPr>
          </w:p>
        </w:tc>
      </w:tr>
      <w:tr w:rsidR="00615982" w14:paraId="0D9F1A6A" w14:textId="77777777" w:rsidTr="00497DF4">
        <w:tc>
          <w:tcPr>
            <w:tcW w:w="3130" w:type="dxa"/>
            <w:shd w:val="clear" w:color="auto" w:fill="F4B083"/>
          </w:tcPr>
          <w:p w14:paraId="4FF895B2" w14:textId="77777777" w:rsidR="00615982" w:rsidRPr="00F45B0C" w:rsidRDefault="00615982" w:rsidP="00497DF4">
            <w:pPr>
              <w:rPr>
                <w:i/>
                <w:sz w:val="20"/>
                <w:szCs w:val="20"/>
              </w:rPr>
            </w:pPr>
            <w:r>
              <w:t xml:space="preserve">Kitos kvalifikacinės kategorijos </w:t>
            </w:r>
            <w:r w:rsidRPr="00F45B0C">
              <w:rPr>
                <w:i/>
                <w:sz w:val="20"/>
                <w:szCs w:val="20"/>
              </w:rPr>
              <w:t xml:space="preserve">(nurodyti </w:t>
            </w:r>
          </w:p>
          <w:p w14:paraId="0E93A422" w14:textId="77777777" w:rsidR="00615982" w:rsidRPr="00284D45" w:rsidRDefault="00615982" w:rsidP="00497DF4">
            <w:r w:rsidRPr="00F45B0C">
              <w:rPr>
                <w:i/>
                <w:sz w:val="20"/>
                <w:szCs w:val="20"/>
              </w:rPr>
              <w:t>konkrečiai)</w:t>
            </w:r>
          </w:p>
        </w:tc>
        <w:tc>
          <w:tcPr>
            <w:tcW w:w="1123" w:type="dxa"/>
            <w:shd w:val="clear" w:color="auto" w:fill="F4B083"/>
          </w:tcPr>
          <w:p w14:paraId="510C775B" w14:textId="77777777" w:rsidR="00615982" w:rsidRPr="007135E0" w:rsidRDefault="00615982" w:rsidP="00497DF4">
            <w:pPr>
              <w:jc w:val="center"/>
              <w:rPr>
                <w:i/>
              </w:rPr>
            </w:pPr>
          </w:p>
        </w:tc>
        <w:tc>
          <w:tcPr>
            <w:tcW w:w="1984" w:type="dxa"/>
            <w:shd w:val="clear" w:color="auto" w:fill="F4B083"/>
          </w:tcPr>
          <w:p w14:paraId="664BB114" w14:textId="77777777" w:rsidR="00615982" w:rsidRPr="007135E0" w:rsidRDefault="00615982" w:rsidP="00497DF4">
            <w:pPr>
              <w:jc w:val="center"/>
              <w:rPr>
                <w:i/>
              </w:rPr>
            </w:pPr>
          </w:p>
        </w:tc>
        <w:tc>
          <w:tcPr>
            <w:tcW w:w="3367" w:type="dxa"/>
            <w:shd w:val="clear" w:color="auto" w:fill="F4B083"/>
          </w:tcPr>
          <w:p w14:paraId="00D53000" w14:textId="77777777" w:rsidR="00615982" w:rsidRPr="007135E0" w:rsidRDefault="00615982" w:rsidP="00497DF4">
            <w:pPr>
              <w:jc w:val="center"/>
              <w:rPr>
                <w:i/>
              </w:rPr>
            </w:pPr>
          </w:p>
        </w:tc>
      </w:tr>
      <w:tr w:rsidR="00615982" w14:paraId="70974C54" w14:textId="77777777" w:rsidTr="00497DF4">
        <w:tc>
          <w:tcPr>
            <w:tcW w:w="3130" w:type="dxa"/>
            <w:shd w:val="clear" w:color="auto" w:fill="FFFFFF"/>
          </w:tcPr>
          <w:p w14:paraId="2BC500A5" w14:textId="77777777" w:rsidR="00615982" w:rsidRPr="001F7BAC" w:rsidRDefault="00615982" w:rsidP="00497DF4">
            <w:r w:rsidRPr="001F7BAC">
              <w:t>Vyresnysis socialinis pedagogas</w:t>
            </w:r>
          </w:p>
        </w:tc>
        <w:tc>
          <w:tcPr>
            <w:tcW w:w="1123" w:type="dxa"/>
            <w:shd w:val="clear" w:color="auto" w:fill="FFFFFF"/>
          </w:tcPr>
          <w:p w14:paraId="3FB67865" w14:textId="77777777" w:rsidR="00615982" w:rsidRPr="001F7BAC" w:rsidRDefault="00615982" w:rsidP="00497DF4">
            <w:pPr>
              <w:jc w:val="center"/>
            </w:pPr>
            <w:r w:rsidRPr="001F7BAC">
              <w:t>1</w:t>
            </w:r>
          </w:p>
        </w:tc>
        <w:tc>
          <w:tcPr>
            <w:tcW w:w="1984" w:type="dxa"/>
            <w:shd w:val="clear" w:color="auto" w:fill="FFFFFF"/>
          </w:tcPr>
          <w:p w14:paraId="56359098" w14:textId="77777777" w:rsidR="00615982" w:rsidRPr="007135E0" w:rsidRDefault="00615982" w:rsidP="00497DF4">
            <w:pPr>
              <w:jc w:val="center"/>
              <w:rPr>
                <w:i/>
              </w:rPr>
            </w:pPr>
          </w:p>
        </w:tc>
        <w:tc>
          <w:tcPr>
            <w:tcW w:w="3367" w:type="dxa"/>
            <w:shd w:val="clear" w:color="auto" w:fill="FFFFFF"/>
          </w:tcPr>
          <w:p w14:paraId="5FF90DE7" w14:textId="77777777" w:rsidR="00615982" w:rsidRPr="007135E0" w:rsidRDefault="00615982" w:rsidP="00497DF4">
            <w:pPr>
              <w:jc w:val="center"/>
              <w:rPr>
                <w:i/>
              </w:rPr>
            </w:pPr>
          </w:p>
        </w:tc>
      </w:tr>
      <w:tr w:rsidR="00615982" w14:paraId="0EDDC87A" w14:textId="77777777" w:rsidTr="00497DF4">
        <w:tc>
          <w:tcPr>
            <w:tcW w:w="3130" w:type="dxa"/>
            <w:shd w:val="clear" w:color="auto" w:fill="FFFFFF"/>
          </w:tcPr>
          <w:p w14:paraId="7758248E" w14:textId="77777777" w:rsidR="00615982" w:rsidRPr="001F7BAC" w:rsidRDefault="00615982" w:rsidP="00497DF4">
            <w:r>
              <w:t>Vyresn</w:t>
            </w:r>
            <w:r w:rsidR="00137170">
              <w:t>ysis</w:t>
            </w:r>
            <w:r>
              <w:t xml:space="preserve"> logoped</w:t>
            </w:r>
            <w:r w:rsidR="00137170">
              <w:t>as</w:t>
            </w:r>
          </w:p>
        </w:tc>
        <w:tc>
          <w:tcPr>
            <w:tcW w:w="1123" w:type="dxa"/>
            <w:shd w:val="clear" w:color="auto" w:fill="FFFFFF"/>
          </w:tcPr>
          <w:p w14:paraId="0B7F471D" w14:textId="77777777" w:rsidR="00615982" w:rsidRPr="001F7BAC" w:rsidRDefault="00615982" w:rsidP="00497DF4">
            <w:pPr>
              <w:jc w:val="center"/>
            </w:pPr>
            <w:r>
              <w:t>1</w:t>
            </w:r>
          </w:p>
        </w:tc>
        <w:tc>
          <w:tcPr>
            <w:tcW w:w="1984" w:type="dxa"/>
            <w:shd w:val="clear" w:color="auto" w:fill="FFFFFF"/>
          </w:tcPr>
          <w:p w14:paraId="2CD7C9D3" w14:textId="77777777" w:rsidR="00615982" w:rsidRPr="007135E0" w:rsidRDefault="00615982" w:rsidP="00497DF4">
            <w:pPr>
              <w:jc w:val="center"/>
              <w:rPr>
                <w:i/>
              </w:rPr>
            </w:pPr>
          </w:p>
        </w:tc>
        <w:tc>
          <w:tcPr>
            <w:tcW w:w="3367" w:type="dxa"/>
            <w:shd w:val="clear" w:color="auto" w:fill="FFFFFF"/>
          </w:tcPr>
          <w:p w14:paraId="6D667685" w14:textId="77777777" w:rsidR="00615982" w:rsidRPr="007135E0" w:rsidRDefault="00615982" w:rsidP="00497DF4">
            <w:pPr>
              <w:jc w:val="center"/>
              <w:rPr>
                <w:i/>
              </w:rPr>
            </w:pPr>
          </w:p>
        </w:tc>
      </w:tr>
    </w:tbl>
    <w:p w14:paraId="6D60A30B" w14:textId="77777777" w:rsidR="00615982" w:rsidRDefault="00615982" w:rsidP="00615982"/>
    <w:p w14:paraId="2F5BDC13" w14:textId="77777777" w:rsidR="00615982" w:rsidRDefault="00615982" w:rsidP="00615982">
      <w:pPr>
        <w:ind w:firstLine="1296"/>
      </w:pPr>
      <w:r>
        <w:t>Kilusios problemos, p</w:t>
      </w:r>
      <w:r w:rsidRPr="003F56E6">
        <w:t xml:space="preserve">astabos ir pasiūlymai </w:t>
      </w:r>
    </w:p>
    <w:p w14:paraId="7216A123" w14:textId="77777777" w:rsidR="00615982" w:rsidRPr="00B91216" w:rsidRDefault="00615982" w:rsidP="00615982">
      <w:pPr>
        <w:ind w:firstLine="1296"/>
        <w:jc w:val="both"/>
      </w:pPr>
      <w:r w:rsidRPr="00B91216">
        <w:t>2017 m. gimnazijos atestacijos plane buvo numatyta įvertinti mokytojo metodininko kategorijai du mokytojus. Nuo 2018 m. sausio 1 d. lietuvių kalbos ir literatūros mokytojo metodinink</w:t>
      </w:r>
      <w:r w:rsidR="00137170">
        <w:t>o</w:t>
      </w:r>
      <w:r w:rsidRPr="00B91216">
        <w:t xml:space="preserve"> kvalifikacinė kategorija suteikta Astai Gūžienei.</w:t>
      </w:r>
    </w:p>
    <w:p w14:paraId="6930AC8E" w14:textId="77777777" w:rsidR="00615982" w:rsidRDefault="00615982" w:rsidP="00615982">
      <w:pPr>
        <w:ind w:left="1080"/>
        <w:jc w:val="center"/>
      </w:pPr>
    </w:p>
    <w:p w14:paraId="0B58B2B5" w14:textId="77777777" w:rsidR="00615982" w:rsidRDefault="00615982" w:rsidP="00615982">
      <w:pPr>
        <w:ind w:left="1080"/>
        <w:jc w:val="center"/>
      </w:pPr>
      <w:r>
        <w:t>4 lentelė. Informacija apie mokinių neformalųjį švietimą</w:t>
      </w:r>
    </w:p>
    <w:p w14:paraId="64CC8B8A" w14:textId="77777777" w:rsidR="00615982" w:rsidRDefault="00615982" w:rsidP="00615982">
      <w:pPr>
        <w:ind w:left="1080"/>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1402"/>
        <w:gridCol w:w="3786"/>
      </w:tblGrid>
      <w:tr w:rsidR="00615982" w14:paraId="7089F857" w14:textId="77777777" w:rsidTr="00DE4CAF">
        <w:tc>
          <w:tcPr>
            <w:tcW w:w="4451" w:type="dxa"/>
            <w:shd w:val="clear" w:color="auto" w:fill="F4B083"/>
          </w:tcPr>
          <w:p w14:paraId="16121968" w14:textId="77777777" w:rsidR="00615982" w:rsidRDefault="00615982" w:rsidP="00497DF4">
            <w:pPr>
              <w:jc w:val="center"/>
            </w:pPr>
            <w:r>
              <w:t xml:space="preserve">Kriterijai </w:t>
            </w:r>
          </w:p>
        </w:tc>
        <w:tc>
          <w:tcPr>
            <w:tcW w:w="1402" w:type="dxa"/>
            <w:shd w:val="clear" w:color="auto" w:fill="F4B083"/>
          </w:tcPr>
          <w:p w14:paraId="4F657050" w14:textId="77777777" w:rsidR="00615982" w:rsidRPr="00884038" w:rsidRDefault="00615982" w:rsidP="00497DF4">
            <w:pPr>
              <w:jc w:val="center"/>
            </w:pPr>
            <w:r>
              <w:t>2017</w:t>
            </w:r>
            <w:r w:rsidRPr="00884038">
              <w:t xml:space="preserve"> m.</w:t>
            </w:r>
          </w:p>
        </w:tc>
        <w:tc>
          <w:tcPr>
            <w:tcW w:w="3786" w:type="dxa"/>
            <w:shd w:val="clear" w:color="auto" w:fill="F4B083"/>
          </w:tcPr>
          <w:p w14:paraId="01929C7C" w14:textId="77777777" w:rsidR="00615982" w:rsidRDefault="00615982" w:rsidP="00497DF4">
            <w:pPr>
              <w:jc w:val="center"/>
            </w:pPr>
            <w:r>
              <w:t xml:space="preserve">Komentarai </w:t>
            </w:r>
          </w:p>
        </w:tc>
      </w:tr>
      <w:tr w:rsidR="00615982" w14:paraId="6F940A9B" w14:textId="77777777" w:rsidTr="00DE4CAF">
        <w:tc>
          <w:tcPr>
            <w:tcW w:w="4451" w:type="dxa"/>
            <w:shd w:val="clear" w:color="auto" w:fill="auto"/>
          </w:tcPr>
          <w:p w14:paraId="780923C1" w14:textId="77777777" w:rsidR="00615982" w:rsidRDefault="00615982" w:rsidP="00497DF4">
            <w:r>
              <w:t>Neformaliojo švietimo būrelių skaičius</w:t>
            </w:r>
          </w:p>
        </w:tc>
        <w:tc>
          <w:tcPr>
            <w:tcW w:w="1402" w:type="dxa"/>
            <w:shd w:val="clear" w:color="auto" w:fill="auto"/>
          </w:tcPr>
          <w:p w14:paraId="11AD9C20" w14:textId="77777777" w:rsidR="00615982" w:rsidRDefault="00615982" w:rsidP="00497DF4">
            <w:pPr>
              <w:jc w:val="center"/>
            </w:pPr>
            <w:r>
              <w:t>18</w:t>
            </w:r>
          </w:p>
        </w:tc>
        <w:tc>
          <w:tcPr>
            <w:tcW w:w="3786" w:type="dxa"/>
            <w:shd w:val="clear" w:color="auto" w:fill="auto"/>
          </w:tcPr>
          <w:p w14:paraId="4C4B3896" w14:textId="77777777" w:rsidR="00615982" w:rsidRDefault="00615982" w:rsidP="00497DF4">
            <w:r>
              <w:t>Ylakių gimnazijoje – 17;</w:t>
            </w:r>
          </w:p>
          <w:p w14:paraId="7CC6BED6" w14:textId="77777777" w:rsidR="00615982" w:rsidRDefault="00615982" w:rsidP="00497DF4">
            <w:r>
              <w:t xml:space="preserve">Barstyčių vidurinio ugdymo skyriuje </w:t>
            </w:r>
            <w:r w:rsidR="00137170">
              <w:t>–</w:t>
            </w:r>
            <w:r>
              <w:t xml:space="preserve"> 1</w:t>
            </w:r>
          </w:p>
        </w:tc>
      </w:tr>
      <w:tr w:rsidR="00615982" w14:paraId="4ADB33AE" w14:textId="77777777" w:rsidTr="00DE4CAF">
        <w:tc>
          <w:tcPr>
            <w:tcW w:w="4451" w:type="dxa"/>
            <w:shd w:val="clear" w:color="auto" w:fill="auto"/>
          </w:tcPr>
          <w:p w14:paraId="1D67C7AF" w14:textId="77777777" w:rsidR="00615982" w:rsidRDefault="00615982" w:rsidP="00497DF4">
            <w:r>
              <w:t xml:space="preserve">Neformaliojo švietimo užsiėmimų trukmė per savaitę, val. </w:t>
            </w:r>
          </w:p>
        </w:tc>
        <w:tc>
          <w:tcPr>
            <w:tcW w:w="1402" w:type="dxa"/>
            <w:shd w:val="clear" w:color="auto" w:fill="auto"/>
          </w:tcPr>
          <w:p w14:paraId="3164434A" w14:textId="77777777" w:rsidR="00615982" w:rsidRDefault="00615982" w:rsidP="00497DF4">
            <w:pPr>
              <w:jc w:val="center"/>
            </w:pPr>
            <w:r>
              <w:t>24</w:t>
            </w:r>
          </w:p>
        </w:tc>
        <w:tc>
          <w:tcPr>
            <w:tcW w:w="3786" w:type="dxa"/>
            <w:shd w:val="clear" w:color="auto" w:fill="auto"/>
          </w:tcPr>
          <w:p w14:paraId="6E7648FE" w14:textId="77777777" w:rsidR="00615982" w:rsidRDefault="00615982" w:rsidP="00497DF4">
            <w:pPr>
              <w:jc w:val="center"/>
            </w:pPr>
          </w:p>
        </w:tc>
      </w:tr>
      <w:tr w:rsidR="00615982" w14:paraId="085CF8E4" w14:textId="77777777" w:rsidTr="00DE4CAF">
        <w:tc>
          <w:tcPr>
            <w:tcW w:w="4451" w:type="dxa"/>
            <w:shd w:val="clear" w:color="auto" w:fill="auto"/>
          </w:tcPr>
          <w:p w14:paraId="565A7A58" w14:textId="77777777" w:rsidR="00615982" w:rsidRDefault="00615982" w:rsidP="00497DF4">
            <w:r>
              <w:t>Mokinių, lankančių neformaliojo švietimo užsiėmimus, skaičius</w:t>
            </w:r>
          </w:p>
        </w:tc>
        <w:tc>
          <w:tcPr>
            <w:tcW w:w="1402" w:type="dxa"/>
            <w:shd w:val="clear" w:color="auto" w:fill="auto"/>
          </w:tcPr>
          <w:p w14:paraId="68145D87" w14:textId="77777777" w:rsidR="00615982" w:rsidRDefault="00615982" w:rsidP="00497DF4">
            <w:pPr>
              <w:jc w:val="center"/>
            </w:pPr>
            <w:r>
              <w:t>168</w:t>
            </w:r>
          </w:p>
        </w:tc>
        <w:tc>
          <w:tcPr>
            <w:tcW w:w="3786" w:type="dxa"/>
            <w:shd w:val="clear" w:color="auto" w:fill="auto"/>
          </w:tcPr>
          <w:p w14:paraId="705502E5" w14:textId="77777777" w:rsidR="00615982" w:rsidRDefault="00615982" w:rsidP="00497DF4">
            <w:pPr>
              <w:jc w:val="center"/>
            </w:pPr>
          </w:p>
        </w:tc>
      </w:tr>
      <w:tr w:rsidR="00615982" w14:paraId="15D632C2" w14:textId="77777777" w:rsidTr="00DE4CAF">
        <w:tc>
          <w:tcPr>
            <w:tcW w:w="4451" w:type="dxa"/>
            <w:shd w:val="clear" w:color="auto" w:fill="auto"/>
          </w:tcPr>
          <w:p w14:paraId="71C4F34E" w14:textId="77777777" w:rsidR="00615982" w:rsidRDefault="00615982" w:rsidP="00497DF4">
            <w:r>
              <w:t>Vidutinis mokinių skaičius būrelyje</w:t>
            </w:r>
          </w:p>
        </w:tc>
        <w:tc>
          <w:tcPr>
            <w:tcW w:w="1402" w:type="dxa"/>
            <w:shd w:val="clear" w:color="auto" w:fill="auto"/>
          </w:tcPr>
          <w:p w14:paraId="2BB6E52F" w14:textId="77777777" w:rsidR="00615982" w:rsidRDefault="00615982" w:rsidP="00497DF4">
            <w:pPr>
              <w:jc w:val="center"/>
            </w:pPr>
            <w:r>
              <w:t>10</w:t>
            </w:r>
          </w:p>
        </w:tc>
        <w:tc>
          <w:tcPr>
            <w:tcW w:w="3786" w:type="dxa"/>
            <w:shd w:val="clear" w:color="auto" w:fill="auto"/>
          </w:tcPr>
          <w:p w14:paraId="2282FAA4" w14:textId="77777777" w:rsidR="00615982" w:rsidRDefault="00615982" w:rsidP="00497DF4">
            <w:pPr>
              <w:jc w:val="center"/>
            </w:pPr>
          </w:p>
        </w:tc>
      </w:tr>
      <w:tr w:rsidR="00615982" w14:paraId="7273F4B1" w14:textId="77777777" w:rsidTr="00DE4CAF">
        <w:tc>
          <w:tcPr>
            <w:tcW w:w="4451" w:type="dxa"/>
            <w:shd w:val="clear" w:color="auto" w:fill="F4B083"/>
          </w:tcPr>
          <w:p w14:paraId="5565F366" w14:textId="77777777" w:rsidR="00615982" w:rsidRDefault="00615982" w:rsidP="00497DF4">
            <w:r>
              <w:t xml:space="preserve">Darbo užmokesčio fondo dalis, tenkanti neformaliajam švietimui, </w:t>
            </w:r>
            <w:r w:rsidR="00137170">
              <w:t>proc.</w:t>
            </w:r>
          </w:p>
        </w:tc>
        <w:tc>
          <w:tcPr>
            <w:tcW w:w="1402" w:type="dxa"/>
            <w:shd w:val="clear" w:color="auto" w:fill="F4B083"/>
          </w:tcPr>
          <w:p w14:paraId="43376F5D" w14:textId="77777777" w:rsidR="00615982" w:rsidRDefault="00615982" w:rsidP="00497DF4">
            <w:pPr>
              <w:jc w:val="center"/>
            </w:pPr>
            <w:r>
              <w:t>2</w:t>
            </w:r>
          </w:p>
        </w:tc>
        <w:tc>
          <w:tcPr>
            <w:tcW w:w="3786" w:type="dxa"/>
            <w:shd w:val="clear" w:color="auto" w:fill="F4B083"/>
          </w:tcPr>
          <w:p w14:paraId="40B81E6C" w14:textId="77777777" w:rsidR="00615982" w:rsidRDefault="00615982" w:rsidP="00497DF4">
            <w:pPr>
              <w:jc w:val="center"/>
            </w:pPr>
          </w:p>
        </w:tc>
      </w:tr>
    </w:tbl>
    <w:p w14:paraId="657F13DF" w14:textId="77777777" w:rsidR="00615982" w:rsidRDefault="00615982" w:rsidP="00615982">
      <w:pPr>
        <w:ind w:left="1080"/>
        <w:jc w:val="center"/>
      </w:pPr>
    </w:p>
    <w:p w14:paraId="572A4FAA" w14:textId="77777777" w:rsidR="00615982" w:rsidRDefault="00615982" w:rsidP="00615982">
      <w:pPr>
        <w:ind w:firstLine="1247"/>
        <w:jc w:val="both"/>
      </w:pPr>
    </w:p>
    <w:p w14:paraId="0D3F1E0E" w14:textId="77777777" w:rsidR="00615982" w:rsidRDefault="00615982" w:rsidP="00615982">
      <w:pPr>
        <w:ind w:firstLine="1247"/>
        <w:jc w:val="both"/>
      </w:pPr>
    </w:p>
    <w:p w14:paraId="4970A4C6" w14:textId="77777777" w:rsidR="00615982" w:rsidRDefault="00615982" w:rsidP="00615982">
      <w:pPr>
        <w:ind w:firstLine="1247"/>
        <w:jc w:val="both"/>
      </w:pPr>
      <w:r w:rsidRPr="00280A03">
        <w:t xml:space="preserve">Kilusios problemos, pastabos ir pasiūlymai </w:t>
      </w:r>
    </w:p>
    <w:p w14:paraId="016E27C9" w14:textId="77777777" w:rsidR="00615982" w:rsidRDefault="00615982" w:rsidP="00615982">
      <w:pPr>
        <w:ind w:firstLine="1247"/>
        <w:jc w:val="both"/>
      </w:pPr>
      <w:r>
        <w:t>Lavinami įvairių mokinių įgūdžiai, formuojamos vertybinės nuostatos, vykdoma socialinės rizikos veiksnių prevencija.</w:t>
      </w:r>
    </w:p>
    <w:p w14:paraId="79F8F40D" w14:textId="77777777" w:rsidR="00615982" w:rsidRDefault="00615982" w:rsidP="00615982">
      <w:pPr>
        <w:ind w:firstLine="1247"/>
        <w:jc w:val="both"/>
      </w:pPr>
      <w:r>
        <w:t>Pagal mokinio krepšelio metodiką, Ylakių gimnazijai trūkstant lėšų, neformalusis švietimas vykdomas neatsižvelgiant į visų mokinių poreikius ir interesus. Labai gerai, kad gimnazijos mokytojai aktyviai dalyvauja NVŠ programų rašyme (veikia teatro, sporto, psichologijos, robotikos, kraštotyros ir kt. būreliai). Dėl papildomai gaunamų lėšų iš viso veikia 7 NVŠ būreliai.</w:t>
      </w:r>
    </w:p>
    <w:p w14:paraId="5EB7931A" w14:textId="77777777" w:rsidR="00615982" w:rsidRDefault="00615982" w:rsidP="00615982">
      <w:pPr>
        <w:ind w:firstLine="1247"/>
        <w:jc w:val="both"/>
      </w:pPr>
      <w:r>
        <w:t>Problemos:</w:t>
      </w:r>
    </w:p>
    <w:p w14:paraId="439345E7" w14:textId="77777777" w:rsidR="00615982" w:rsidRDefault="00615982" w:rsidP="00615982">
      <w:pPr>
        <w:numPr>
          <w:ilvl w:val="0"/>
          <w:numId w:val="22"/>
        </w:numPr>
        <w:jc w:val="both"/>
      </w:pPr>
      <w:r>
        <w:t>Daug metų gimnazija ieško ir neranda profesionalaus choreografo.</w:t>
      </w:r>
    </w:p>
    <w:p w14:paraId="03ED999F" w14:textId="77777777" w:rsidR="00615982" w:rsidRDefault="00615982" w:rsidP="00615982">
      <w:pPr>
        <w:numPr>
          <w:ilvl w:val="0"/>
          <w:numId w:val="22"/>
        </w:numPr>
        <w:tabs>
          <w:tab w:val="left" w:pos="0"/>
          <w:tab w:val="left" w:pos="1560"/>
        </w:tabs>
        <w:ind w:left="0" w:firstLine="1247"/>
        <w:jc w:val="both"/>
      </w:pPr>
      <w:r>
        <w:t>Du trečdaliai mokinių į gimnaziją yra atvežami mokykliniais autobusais, todėl dažnai sunku suderinti būrelių darbo ir autobusų vežimo grafikus.</w:t>
      </w:r>
    </w:p>
    <w:p w14:paraId="4D2B0F0D" w14:textId="77777777" w:rsidR="00615982" w:rsidRDefault="00615982" w:rsidP="00615982"/>
    <w:p w14:paraId="07ED3899" w14:textId="77777777" w:rsidR="00615982" w:rsidRDefault="00615982" w:rsidP="00615982">
      <w:pPr>
        <w:ind w:left="1080"/>
        <w:jc w:val="center"/>
      </w:pPr>
      <w:r>
        <w:t>5 lentelė. Informacija apie mokinių pasiekimus ir lankomumą</w:t>
      </w:r>
    </w:p>
    <w:p w14:paraId="32A0F503" w14:textId="77777777" w:rsidR="00615982" w:rsidRDefault="00615982" w:rsidP="00615982">
      <w:pPr>
        <w:ind w:left="1080"/>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263"/>
        <w:gridCol w:w="3443"/>
      </w:tblGrid>
      <w:tr w:rsidR="00615982" w14:paraId="65673F04" w14:textId="77777777" w:rsidTr="00DE4CAF">
        <w:tc>
          <w:tcPr>
            <w:tcW w:w="4933" w:type="dxa"/>
            <w:tcBorders>
              <w:top w:val="single" w:sz="4" w:space="0" w:color="auto"/>
              <w:left w:val="single" w:sz="4" w:space="0" w:color="auto"/>
              <w:bottom w:val="single" w:sz="4" w:space="0" w:color="auto"/>
              <w:right w:val="single" w:sz="4" w:space="0" w:color="auto"/>
            </w:tcBorders>
            <w:shd w:val="clear" w:color="auto" w:fill="F4B083"/>
            <w:hideMark/>
          </w:tcPr>
          <w:p w14:paraId="63E44D1A" w14:textId="77777777" w:rsidR="00615982" w:rsidRDefault="00615982" w:rsidP="00497DF4">
            <w:pPr>
              <w:jc w:val="center"/>
            </w:pPr>
            <w:r>
              <w:t xml:space="preserve">Kriterijai </w:t>
            </w:r>
          </w:p>
        </w:tc>
        <w:tc>
          <w:tcPr>
            <w:tcW w:w="1263" w:type="dxa"/>
            <w:tcBorders>
              <w:top w:val="single" w:sz="4" w:space="0" w:color="auto"/>
              <w:left w:val="single" w:sz="4" w:space="0" w:color="auto"/>
              <w:bottom w:val="single" w:sz="4" w:space="0" w:color="auto"/>
              <w:right w:val="single" w:sz="4" w:space="0" w:color="auto"/>
            </w:tcBorders>
            <w:shd w:val="clear" w:color="auto" w:fill="F4B083"/>
            <w:hideMark/>
          </w:tcPr>
          <w:p w14:paraId="486ED68E" w14:textId="77777777" w:rsidR="00615982" w:rsidRDefault="00615982" w:rsidP="00497DF4">
            <w:pPr>
              <w:jc w:val="center"/>
            </w:pPr>
            <w:r>
              <w:t>2017</w:t>
            </w:r>
            <w:r w:rsidRPr="004F51BB">
              <w:t xml:space="preserve"> m.</w:t>
            </w:r>
          </w:p>
        </w:tc>
        <w:tc>
          <w:tcPr>
            <w:tcW w:w="3443" w:type="dxa"/>
            <w:tcBorders>
              <w:top w:val="single" w:sz="4" w:space="0" w:color="auto"/>
              <w:left w:val="single" w:sz="4" w:space="0" w:color="auto"/>
              <w:bottom w:val="single" w:sz="4" w:space="0" w:color="auto"/>
              <w:right w:val="single" w:sz="4" w:space="0" w:color="auto"/>
            </w:tcBorders>
            <w:shd w:val="clear" w:color="auto" w:fill="F4B083"/>
            <w:hideMark/>
          </w:tcPr>
          <w:p w14:paraId="5F29E5F1" w14:textId="77777777" w:rsidR="00615982" w:rsidRDefault="00615982" w:rsidP="00497DF4">
            <w:pPr>
              <w:jc w:val="center"/>
            </w:pPr>
            <w:r>
              <w:t xml:space="preserve">Komentarai </w:t>
            </w:r>
          </w:p>
        </w:tc>
      </w:tr>
      <w:tr w:rsidR="00615982" w14:paraId="5B0A95C6"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44E96EF2" w14:textId="77777777" w:rsidR="00615982" w:rsidRDefault="00615982" w:rsidP="00497DF4">
            <w:r>
              <w:t xml:space="preserve">Mokinių metinis pažangumas, </w:t>
            </w:r>
            <w:r w:rsidR="00137170">
              <w:t>proc.</w:t>
            </w:r>
          </w:p>
        </w:tc>
        <w:tc>
          <w:tcPr>
            <w:tcW w:w="1263" w:type="dxa"/>
            <w:tcBorders>
              <w:top w:val="single" w:sz="4" w:space="0" w:color="auto"/>
              <w:left w:val="single" w:sz="4" w:space="0" w:color="auto"/>
              <w:bottom w:val="single" w:sz="4" w:space="0" w:color="auto"/>
              <w:right w:val="single" w:sz="4" w:space="0" w:color="auto"/>
            </w:tcBorders>
          </w:tcPr>
          <w:p w14:paraId="4A52025F" w14:textId="77777777" w:rsidR="00615982" w:rsidRDefault="00615982" w:rsidP="00497DF4">
            <w:pPr>
              <w:jc w:val="center"/>
            </w:pPr>
            <w:r>
              <w:t>93,75</w:t>
            </w:r>
          </w:p>
        </w:tc>
        <w:tc>
          <w:tcPr>
            <w:tcW w:w="3443" w:type="dxa"/>
            <w:tcBorders>
              <w:top w:val="single" w:sz="4" w:space="0" w:color="auto"/>
              <w:left w:val="single" w:sz="4" w:space="0" w:color="auto"/>
              <w:bottom w:val="single" w:sz="4" w:space="0" w:color="auto"/>
              <w:right w:val="single" w:sz="4" w:space="0" w:color="auto"/>
            </w:tcBorders>
          </w:tcPr>
          <w:p w14:paraId="4731C2CA" w14:textId="77777777" w:rsidR="00615982" w:rsidRDefault="00615982" w:rsidP="00497DF4">
            <w:pPr>
              <w:jc w:val="center"/>
            </w:pPr>
          </w:p>
        </w:tc>
      </w:tr>
      <w:tr w:rsidR="00615982" w14:paraId="225AA243"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4020B754" w14:textId="77777777" w:rsidR="00615982" w:rsidRDefault="00615982" w:rsidP="00497DF4">
            <w:r>
              <w:t xml:space="preserve">Pagrindiniu ir aukštesniu lygius besimokančių mokinių dalis, </w:t>
            </w:r>
            <w:r w:rsidR="00137170">
              <w:t>proc.</w:t>
            </w:r>
          </w:p>
        </w:tc>
        <w:tc>
          <w:tcPr>
            <w:tcW w:w="1263" w:type="dxa"/>
            <w:tcBorders>
              <w:top w:val="single" w:sz="4" w:space="0" w:color="auto"/>
              <w:left w:val="single" w:sz="4" w:space="0" w:color="auto"/>
              <w:bottom w:val="single" w:sz="4" w:space="0" w:color="auto"/>
              <w:right w:val="single" w:sz="4" w:space="0" w:color="auto"/>
            </w:tcBorders>
          </w:tcPr>
          <w:p w14:paraId="4225E8A8" w14:textId="77777777" w:rsidR="00615982" w:rsidRDefault="00615982" w:rsidP="00497DF4">
            <w:pPr>
              <w:jc w:val="center"/>
            </w:pPr>
            <w:r>
              <w:t>48,58</w:t>
            </w:r>
          </w:p>
        </w:tc>
        <w:tc>
          <w:tcPr>
            <w:tcW w:w="3443" w:type="dxa"/>
            <w:tcBorders>
              <w:top w:val="single" w:sz="4" w:space="0" w:color="auto"/>
              <w:left w:val="single" w:sz="4" w:space="0" w:color="auto"/>
              <w:bottom w:val="single" w:sz="4" w:space="0" w:color="auto"/>
              <w:right w:val="single" w:sz="4" w:space="0" w:color="auto"/>
            </w:tcBorders>
          </w:tcPr>
          <w:p w14:paraId="435B5863" w14:textId="77777777" w:rsidR="00615982" w:rsidRDefault="00615982" w:rsidP="00497DF4">
            <w:pPr>
              <w:jc w:val="center"/>
            </w:pPr>
          </w:p>
        </w:tc>
      </w:tr>
      <w:tr w:rsidR="00615982" w14:paraId="6C1CEE92"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0A0FA515" w14:textId="77777777" w:rsidR="00615982" w:rsidRDefault="00615982" w:rsidP="00497DF4">
            <w:r>
              <w:t xml:space="preserve">Mokinių, gavusių brandos atestatus, dalis, </w:t>
            </w:r>
            <w:r w:rsidR="00137170">
              <w:t>proc.</w:t>
            </w:r>
          </w:p>
        </w:tc>
        <w:tc>
          <w:tcPr>
            <w:tcW w:w="1263" w:type="dxa"/>
            <w:tcBorders>
              <w:top w:val="single" w:sz="4" w:space="0" w:color="auto"/>
              <w:left w:val="single" w:sz="4" w:space="0" w:color="auto"/>
              <w:bottom w:val="single" w:sz="4" w:space="0" w:color="auto"/>
              <w:right w:val="single" w:sz="4" w:space="0" w:color="auto"/>
            </w:tcBorders>
          </w:tcPr>
          <w:p w14:paraId="153CC7B6" w14:textId="77777777" w:rsidR="00615982" w:rsidRDefault="00615982" w:rsidP="00497DF4">
            <w:pPr>
              <w:jc w:val="center"/>
            </w:pPr>
            <w:r>
              <w:t>100</w:t>
            </w:r>
          </w:p>
        </w:tc>
        <w:tc>
          <w:tcPr>
            <w:tcW w:w="3443" w:type="dxa"/>
            <w:tcBorders>
              <w:top w:val="single" w:sz="4" w:space="0" w:color="auto"/>
              <w:left w:val="single" w:sz="4" w:space="0" w:color="auto"/>
              <w:bottom w:val="single" w:sz="4" w:space="0" w:color="auto"/>
              <w:right w:val="single" w:sz="4" w:space="0" w:color="auto"/>
            </w:tcBorders>
          </w:tcPr>
          <w:p w14:paraId="57C6439E" w14:textId="77777777" w:rsidR="00615982" w:rsidRDefault="00615982" w:rsidP="00497DF4">
            <w:pPr>
              <w:jc w:val="center"/>
            </w:pPr>
            <w:r>
              <w:t>2016 m. – 97,6 proc.</w:t>
            </w:r>
          </w:p>
        </w:tc>
      </w:tr>
      <w:tr w:rsidR="00615982" w14:paraId="4467B017"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2CF93FA4" w14:textId="77777777" w:rsidR="00615982" w:rsidRDefault="00615982" w:rsidP="00497DF4">
            <w:r>
              <w:t xml:space="preserve">Brandos egzaminų rezultatai:  </w:t>
            </w:r>
          </w:p>
        </w:tc>
        <w:tc>
          <w:tcPr>
            <w:tcW w:w="1263" w:type="dxa"/>
            <w:tcBorders>
              <w:top w:val="single" w:sz="4" w:space="0" w:color="auto"/>
              <w:left w:val="single" w:sz="4" w:space="0" w:color="auto"/>
              <w:bottom w:val="single" w:sz="4" w:space="0" w:color="auto"/>
              <w:right w:val="single" w:sz="4" w:space="0" w:color="auto"/>
            </w:tcBorders>
          </w:tcPr>
          <w:p w14:paraId="710B3FEE" w14:textId="77777777" w:rsidR="00615982" w:rsidRDefault="00615982" w:rsidP="00497DF4">
            <w:pPr>
              <w:jc w:val="center"/>
            </w:pPr>
          </w:p>
        </w:tc>
        <w:tc>
          <w:tcPr>
            <w:tcW w:w="3443" w:type="dxa"/>
            <w:tcBorders>
              <w:top w:val="single" w:sz="4" w:space="0" w:color="auto"/>
              <w:left w:val="single" w:sz="4" w:space="0" w:color="auto"/>
              <w:bottom w:val="single" w:sz="4" w:space="0" w:color="auto"/>
              <w:right w:val="single" w:sz="4" w:space="0" w:color="auto"/>
            </w:tcBorders>
          </w:tcPr>
          <w:p w14:paraId="57A086FE" w14:textId="77777777" w:rsidR="00615982" w:rsidRDefault="00615982" w:rsidP="00497DF4">
            <w:pPr>
              <w:jc w:val="center"/>
            </w:pPr>
          </w:p>
        </w:tc>
      </w:tr>
      <w:tr w:rsidR="00615982" w14:paraId="3A485F74"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58DB38D2" w14:textId="77777777" w:rsidR="00615982" w:rsidRDefault="00615982" w:rsidP="00497DF4">
            <w:r>
              <w:t>Mokinių, gavusių 100 balų, skaičius</w:t>
            </w:r>
          </w:p>
        </w:tc>
        <w:tc>
          <w:tcPr>
            <w:tcW w:w="1263" w:type="dxa"/>
            <w:tcBorders>
              <w:top w:val="single" w:sz="4" w:space="0" w:color="auto"/>
              <w:left w:val="single" w:sz="4" w:space="0" w:color="auto"/>
              <w:bottom w:val="single" w:sz="4" w:space="0" w:color="auto"/>
              <w:right w:val="single" w:sz="4" w:space="0" w:color="auto"/>
            </w:tcBorders>
          </w:tcPr>
          <w:p w14:paraId="6D1FC1A7" w14:textId="77777777" w:rsidR="00615982" w:rsidRDefault="00615982" w:rsidP="00497DF4">
            <w:pPr>
              <w:jc w:val="center"/>
            </w:pPr>
            <w:r>
              <w:t>0</w:t>
            </w:r>
          </w:p>
        </w:tc>
        <w:tc>
          <w:tcPr>
            <w:tcW w:w="3443" w:type="dxa"/>
            <w:tcBorders>
              <w:top w:val="single" w:sz="4" w:space="0" w:color="auto"/>
              <w:left w:val="single" w:sz="4" w:space="0" w:color="auto"/>
              <w:bottom w:val="single" w:sz="4" w:space="0" w:color="auto"/>
              <w:right w:val="single" w:sz="4" w:space="0" w:color="auto"/>
            </w:tcBorders>
          </w:tcPr>
          <w:p w14:paraId="76551D0C" w14:textId="77777777" w:rsidR="00615982" w:rsidRDefault="00615982" w:rsidP="00497DF4">
            <w:pPr>
              <w:jc w:val="center"/>
            </w:pPr>
          </w:p>
        </w:tc>
      </w:tr>
      <w:tr w:rsidR="00615982" w14:paraId="380A762C"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0582B5FE" w14:textId="77777777" w:rsidR="00615982" w:rsidRDefault="00615982" w:rsidP="00497DF4">
            <w:r>
              <w:t xml:space="preserve">Neišlaikiusių egzamino mokinių skaičius </w:t>
            </w:r>
          </w:p>
        </w:tc>
        <w:tc>
          <w:tcPr>
            <w:tcW w:w="1263" w:type="dxa"/>
            <w:tcBorders>
              <w:top w:val="single" w:sz="4" w:space="0" w:color="auto"/>
              <w:left w:val="single" w:sz="4" w:space="0" w:color="auto"/>
              <w:bottom w:val="single" w:sz="4" w:space="0" w:color="auto"/>
              <w:right w:val="single" w:sz="4" w:space="0" w:color="auto"/>
            </w:tcBorders>
          </w:tcPr>
          <w:p w14:paraId="028C8461" w14:textId="77777777" w:rsidR="00615982" w:rsidRDefault="00615982" w:rsidP="00497DF4">
            <w:pPr>
              <w:jc w:val="center"/>
            </w:pPr>
            <w:r>
              <w:t>4</w:t>
            </w:r>
          </w:p>
        </w:tc>
        <w:tc>
          <w:tcPr>
            <w:tcW w:w="3443" w:type="dxa"/>
            <w:tcBorders>
              <w:top w:val="single" w:sz="4" w:space="0" w:color="auto"/>
              <w:left w:val="single" w:sz="4" w:space="0" w:color="auto"/>
              <w:bottom w:val="single" w:sz="4" w:space="0" w:color="auto"/>
              <w:right w:val="single" w:sz="4" w:space="0" w:color="auto"/>
            </w:tcBorders>
          </w:tcPr>
          <w:p w14:paraId="63BF2C11" w14:textId="77777777" w:rsidR="00615982" w:rsidRDefault="00615982" w:rsidP="00497DF4">
            <w:pPr>
              <w:jc w:val="center"/>
            </w:pPr>
          </w:p>
        </w:tc>
      </w:tr>
      <w:tr w:rsidR="00615982" w14:paraId="1C446C7A"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04645958" w14:textId="77777777" w:rsidR="00615982" w:rsidRDefault="00615982" w:rsidP="00497DF4">
            <w:r>
              <w:t>Kokybiškai išlaikytų (36</w:t>
            </w:r>
            <w:r w:rsidR="00137170">
              <w:t>–</w:t>
            </w:r>
            <w:r>
              <w:t>100 balų) egzaminų procentas</w:t>
            </w:r>
          </w:p>
        </w:tc>
        <w:tc>
          <w:tcPr>
            <w:tcW w:w="1263" w:type="dxa"/>
            <w:tcBorders>
              <w:top w:val="single" w:sz="4" w:space="0" w:color="auto"/>
              <w:left w:val="single" w:sz="4" w:space="0" w:color="auto"/>
              <w:bottom w:val="single" w:sz="4" w:space="0" w:color="auto"/>
              <w:right w:val="single" w:sz="4" w:space="0" w:color="auto"/>
            </w:tcBorders>
          </w:tcPr>
          <w:p w14:paraId="18C432E7" w14:textId="77777777" w:rsidR="00615982" w:rsidRDefault="00615982" w:rsidP="00497DF4">
            <w:pPr>
              <w:jc w:val="center"/>
            </w:pPr>
            <w:r>
              <w:t>48,60</w:t>
            </w:r>
          </w:p>
        </w:tc>
        <w:tc>
          <w:tcPr>
            <w:tcW w:w="3443" w:type="dxa"/>
            <w:tcBorders>
              <w:top w:val="single" w:sz="4" w:space="0" w:color="auto"/>
              <w:left w:val="single" w:sz="4" w:space="0" w:color="auto"/>
              <w:bottom w:val="single" w:sz="4" w:space="0" w:color="auto"/>
              <w:right w:val="single" w:sz="4" w:space="0" w:color="auto"/>
            </w:tcBorders>
          </w:tcPr>
          <w:p w14:paraId="39E188A8" w14:textId="77777777" w:rsidR="00615982" w:rsidRDefault="00615982" w:rsidP="00497DF4">
            <w:pPr>
              <w:jc w:val="center"/>
            </w:pPr>
          </w:p>
        </w:tc>
      </w:tr>
      <w:tr w:rsidR="00615982" w14:paraId="1C139FF3"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080236D3" w14:textId="77777777" w:rsidR="00615982" w:rsidRDefault="00615982" w:rsidP="00497DF4">
            <w:r>
              <w:t xml:space="preserve">Mokinių, gavusių pagrindinio ugdymo pažymėjimus, dalis, </w:t>
            </w:r>
            <w:r w:rsidR="00137170">
              <w:t>proc.</w:t>
            </w:r>
          </w:p>
        </w:tc>
        <w:tc>
          <w:tcPr>
            <w:tcW w:w="1263" w:type="dxa"/>
            <w:tcBorders>
              <w:top w:val="single" w:sz="4" w:space="0" w:color="auto"/>
              <w:left w:val="single" w:sz="4" w:space="0" w:color="auto"/>
              <w:bottom w:val="single" w:sz="4" w:space="0" w:color="auto"/>
              <w:right w:val="single" w:sz="4" w:space="0" w:color="auto"/>
            </w:tcBorders>
          </w:tcPr>
          <w:p w14:paraId="57FE0076" w14:textId="77777777" w:rsidR="00615982" w:rsidRDefault="00615982" w:rsidP="00497DF4">
            <w:pPr>
              <w:jc w:val="center"/>
            </w:pPr>
            <w:r>
              <w:t>100</w:t>
            </w:r>
          </w:p>
        </w:tc>
        <w:tc>
          <w:tcPr>
            <w:tcW w:w="3443" w:type="dxa"/>
            <w:tcBorders>
              <w:top w:val="single" w:sz="4" w:space="0" w:color="auto"/>
              <w:left w:val="single" w:sz="4" w:space="0" w:color="auto"/>
              <w:bottom w:val="single" w:sz="4" w:space="0" w:color="auto"/>
              <w:right w:val="single" w:sz="4" w:space="0" w:color="auto"/>
            </w:tcBorders>
          </w:tcPr>
          <w:p w14:paraId="46649778" w14:textId="77777777" w:rsidR="00615982" w:rsidRDefault="00615982" w:rsidP="00497DF4">
            <w:pPr>
              <w:jc w:val="center"/>
            </w:pPr>
          </w:p>
        </w:tc>
      </w:tr>
      <w:tr w:rsidR="00615982" w14:paraId="738AED23"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37EC0073" w14:textId="77777777" w:rsidR="00615982" w:rsidRDefault="00615982" w:rsidP="00497DF4">
            <w:r>
              <w:t>Praleistų pamokų, tenkančių 1 mokiniui per metus, skaičius, iš viso</w:t>
            </w:r>
          </w:p>
        </w:tc>
        <w:tc>
          <w:tcPr>
            <w:tcW w:w="1263" w:type="dxa"/>
            <w:tcBorders>
              <w:top w:val="single" w:sz="4" w:space="0" w:color="auto"/>
              <w:left w:val="single" w:sz="4" w:space="0" w:color="auto"/>
              <w:bottom w:val="single" w:sz="4" w:space="0" w:color="auto"/>
              <w:right w:val="single" w:sz="4" w:space="0" w:color="auto"/>
            </w:tcBorders>
          </w:tcPr>
          <w:p w14:paraId="73DA0714" w14:textId="77777777" w:rsidR="00615982" w:rsidRDefault="00615982" w:rsidP="00497DF4">
            <w:pPr>
              <w:jc w:val="center"/>
            </w:pPr>
            <w:r>
              <w:t>71,29</w:t>
            </w:r>
          </w:p>
        </w:tc>
        <w:tc>
          <w:tcPr>
            <w:tcW w:w="3443" w:type="dxa"/>
            <w:tcBorders>
              <w:top w:val="single" w:sz="4" w:space="0" w:color="auto"/>
              <w:left w:val="single" w:sz="4" w:space="0" w:color="auto"/>
              <w:bottom w:val="single" w:sz="4" w:space="0" w:color="auto"/>
              <w:right w:val="single" w:sz="4" w:space="0" w:color="auto"/>
            </w:tcBorders>
          </w:tcPr>
          <w:p w14:paraId="0E4E792A" w14:textId="77777777" w:rsidR="00615982" w:rsidRDefault="00615982" w:rsidP="00497DF4">
            <w:pPr>
              <w:jc w:val="center"/>
            </w:pPr>
          </w:p>
        </w:tc>
      </w:tr>
      <w:tr w:rsidR="00615982" w14:paraId="6798BA7D"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33B8505A" w14:textId="77777777" w:rsidR="00615982" w:rsidRDefault="00615982" w:rsidP="00497DF4">
            <w:pPr>
              <w:rPr>
                <w:i/>
              </w:rPr>
            </w:pPr>
            <w:r>
              <w:rPr>
                <w:i/>
              </w:rPr>
              <w:t>iš jų, nepateisintų</w:t>
            </w:r>
          </w:p>
        </w:tc>
        <w:tc>
          <w:tcPr>
            <w:tcW w:w="1263" w:type="dxa"/>
            <w:tcBorders>
              <w:top w:val="single" w:sz="4" w:space="0" w:color="auto"/>
              <w:left w:val="single" w:sz="4" w:space="0" w:color="auto"/>
              <w:bottom w:val="single" w:sz="4" w:space="0" w:color="auto"/>
              <w:right w:val="single" w:sz="4" w:space="0" w:color="auto"/>
            </w:tcBorders>
          </w:tcPr>
          <w:p w14:paraId="40EF5141" w14:textId="77777777" w:rsidR="00615982" w:rsidRDefault="00615982" w:rsidP="00497DF4">
            <w:pPr>
              <w:jc w:val="center"/>
            </w:pPr>
            <w:r>
              <w:t>10,92</w:t>
            </w:r>
          </w:p>
        </w:tc>
        <w:tc>
          <w:tcPr>
            <w:tcW w:w="3443" w:type="dxa"/>
            <w:tcBorders>
              <w:top w:val="single" w:sz="4" w:space="0" w:color="auto"/>
              <w:left w:val="single" w:sz="4" w:space="0" w:color="auto"/>
              <w:bottom w:val="single" w:sz="4" w:space="0" w:color="auto"/>
              <w:right w:val="single" w:sz="4" w:space="0" w:color="auto"/>
            </w:tcBorders>
          </w:tcPr>
          <w:p w14:paraId="380D0C2C" w14:textId="77777777" w:rsidR="00615982" w:rsidRDefault="00615982" w:rsidP="00497DF4">
            <w:pPr>
              <w:jc w:val="center"/>
            </w:pPr>
            <w:r>
              <w:t>2016 m. – 16,01</w:t>
            </w:r>
          </w:p>
        </w:tc>
      </w:tr>
      <w:tr w:rsidR="00615982" w14:paraId="6CAB2FC2"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69374AB0" w14:textId="77777777" w:rsidR="00615982" w:rsidRDefault="00615982" w:rsidP="00497DF4">
            <w:pPr>
              <w:rPr>
                <w:color w:val="000000"/>
              </w:rPr>
            </w:pPr>
            <w:r>
              <w:rPr>
                <w:color w:val="000000"/>
              </w:rPr>
              <w:t xml:space="preserve">Mokinių, </w:t>
            </w:r>
            <w:r w:rsidR="00137170">
              <w:rPr>
                <w:color w:val="000000"/>
              </w:rPr>
              <w:t xml:space="preserve">ir </w:t>
            </w:r>
            <w:r>
              <w:rPr>
                <w:color w:val="000000"/>
              </w:rPr>
              <w:t>dalyvavusių</w:t>
            </w:r>
            <w:r w:rsidR="00137170">
              <w:rPr>
                <w:color w:val="000000"/>
              </w:rPr>
              <w:t xml:space="preserve">, ir </w:t>
            </w:r>
            <w:r>
              <w:rPr>
                <w:color w:val="000000"/>
              </w:rPr>
              <w:t>laimėjusių įvairiuose rajoniniuose renginiuose</w:t>
            </w:r>
            <w:r w:rsidR="00137170">
              <w:rPr>
                <w:color w:val="000000"/>
              </w:rPr>
              <w:t>,</w:t>
            </w:r>
            <w:r>
              <w:rPr>
                <w:color w:val="000000"/>
              </w:rPr>
              <w:t xml:space="preserve"> skaičius</w:t>
            </w:r>
          </w:p>
        </w:tc>
        <w:tc>
          <w:tcPr>
            <w:tcW w:w="1263" w:type="dxa"/>
            <w:tcBorders>
              <w:top w:val="single" w:sz="4" w:space="0" w:color="auto"/>
              <w:left w:val="single" w:sz="4" w:space="0" w:color="auto"/>
              <w:bottom w:val="single" w:sz="4" w:space="0" w:color="auto"/>
              <w:right w:val="single" w:sz="4" w:space="0" w:color="auto"/>
            </w:tcBorders>
          </w:tcPr>
          <w:p w14:paraId="093936C1" w14:textId="77777777" w:rsidR="00615982" w:rsidRDefault="00615982" w:rsidP="00497DF4">
            <w:pPr>
              <w:jc w:val="center"/>
              <w:rPr>
                <w:color w:val="000000"/>
              </w:rPr>
            </w:pPr>
            <w:r>
              <w:rPr>
                <w:color w:val="000000"/>
              </w:rPr>
              <w:t>134</w:t>
            </w:r>
            <w:r w:rsidR="00137170">
              <w:rPr>
                <w:color w:val="000000"/>
              </w:rPr>
              <w:t xml:space="preserve"> ir </w:t>
            </w:r>
            <w:r>
              <w:rPr>
                <w:color w:val="000000"/>
              </w:rPr>
              <w:t>58</w:t>
            </w:r>
          </w:p>
        </w:tc>
        <w:tc>
          <w:tcPr>
            <w:tcW w:w="3443" w:type="dxa"/>
            <w:tcBorders>
              <w:top w:val="single" w:sz="4" w:space="0" w:color="auto"/>
              <w:left w:val="single" w:sz="4" w:space="0" w:color="auto"/>
              <w:bottom w:val="single" w:sz="4" w:space="0" w:color="auto"/>
              <w:right w:val="single" w:sz="4" w:space="0" w:color="auto"/>
            </w:tcBorders>
          </w:tcPr>
          <w:p w14:paraId="72F64468" w14:textId="77777777" w:rsidR="00615982" w:rsidRDefault="00615982" w:rsidP="00497DF4">
            <w:pPr>
              <w:rPr>
                <w:color w:val="000000"/>
              </w:rPr>
            </w:pPr>
            <w:r>
              <w:rPr>
                <w:color w:val="000000"/>
              </w:rPr>
              <w:t>Užimtos 95 prizinės vietos, kai kurie mokiniai laimėjo keliuose renginiuose</w:t>
            </w:r>
          </w:p>
        </w:tc>
      </w:tr>
      <w:tr w:rsidR="00615982" w14:paraId="021F4054"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7E54078E" w14:textId="77777777" w:rsidR="00615982" w:rsidRDefault="00615982" w:rsidP="00497DF4">
            <w:pPr>
              <w:rPr>
                <w:i/>
                <w:color w:val="000000"/>
              </w:rPr>
            </w:pPr>
            <w:r>
              <w:rPr>
                <w:color w:val="000000"/>
              </w:rPr>
              <w:t xml:space="preserve">Mokinių, </w:t>
            </w:r>
            <w:r w:rsidR="00137170">
              <w:rPr>
                <w:color w:val="000000"/>
              </w:rPr>
              <w:t xml:space="preserve">ir </w:t>
            </w:r>
            <w:r>
              <w:rPr>
                <w:color w:val="000000"/>
              </w:rPr>
              <w:t>dalyvavusių</w:t>
            </w:r>
            <w:r w:rsidR="00137170">
              <w:rPr>
                <w:color w:val="000000"/>
              </w:rPr>
              <w:t xml:space="preserve">, ir </w:t>
            </w:r>
            <w:r>
              <w:rPr>
                <w:color w:val="000000"/>
              </w:rPr>
              <w:t>laimėjusių įvairiuose respublikiniuose renginiuose</w:t>
            </w:r>
            <w:r w:rsidR="00137170">
              <w:rPr>
                <w:color w:val="000000"/>
              </w:rPr>
              <w:t>,</w:t>
            </w:r>
            <w:r>
              <w:rPr>
                <w:color w:val="000000"/>
              </w:rPr>
              <w:t xml:space="preserve"> skaičius</w:t>
            </w:r>
          </w:p>
        </w:tc>
        <w:tc>
          <w:tcPr>
            <w:tcW w:w="1263" w:type="dxa"/>
            <w:tcBorders>
              <w:top w:val="single" w:sz="4" w:space="0" w:color="auto"/>
              <w:left w:val="single" w:sz="4" w:space="0" w:color="auto"/>
              <w:bottom w:val="single" w:sz="4" w:space="0" w:color="auto"/>
              <w:right w:val="single" w:sz="4" w:space="0" w:color="auto"/>
            </w:tcBorders>
          </w:tcPr>
          <w:p w14:paraId="78B2C9F2" w14:textId="77777777" w:rsidR="00615982" w:rsidRDefault="00615982" w:rsidP="00497DF4">
            <w:pPr>
              <w:jc w:val="center"/>
              <w:rPr>
                <w:color w:val="000000"/>
              </w:rPr>
            </w:pPr>
            <w:r>
              <w:rPr>
                <w:color w:val="000000"/>
              </w:rPr>
              <w:t>69</w:t>
            </w:r>
            <w:r w:rsidR="00137170">
              <w:rPr>
                <w:color w:val="000000"/>
              </w:rPr>
              <w:t xml:space="preserve"> ir </w:t>
            </w:r>
            <w:r>
              <w:rPr>
                <w:color w:val="000000"/>
              </w:rPr>
              <w:t>23</w:t>
            </w:r>
          </w:p>
        </w:tc>
        <w:tc>
          <w:tcPr>
            <w:tcW w:w="3443" w:type="dxa"/>
            <w:tcBorders>
              <w:top w:val="single" w:sz="4" w:space="0" w:color="auto"/>
              <w:left w:val="single" w:sz="4" w:space="0" w:color="auto"/>
              <w:bottom w:val="single" w:sz="4" w:space="0" w:color="auto"/>
              <w:right w:val="single" w:sz="4" w:space="0" w:color="auto"/>
            </w:tcBorders>
          </w:tcPr>
          <w:p w14:paraId="7DFA3063" w14:textId="77777777" w:rsidR="00615982" w:rsidRDefault="00615982" w:rsidP="00497DF4">
            <w:pPr>
              <w:jc w:val="center"/>
              <w:rPr>
                <w:color w:val="000000"/>
              </w:rPr>
            </w:pPr>
          </w:p>
        </w:tc>
      </w:tr>
      <w:tr w:rsidR="00615982" w14:paraId="55B4B28C"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03F37B76" w14:textId="77777777" w:rsidR="00615982" w:rsidRDefault="00615982" w:rsidP="00497DF4">
            <w:pPr>
              <w:rPr>
                <w:i/>
                <w:color w:val="000000"/>
              </w:rPr>
            </w:pPr>
            <w:r>
              <w:rPr>
                <w:color w:val="000000"/>
              </w:rPr>
              <w:t xml:space="preserve">Mokinių, </w:t>
            </w:r>
            <w:r w:rsidR="00137170">
              <w:rPr>
                <w:color w:val="000000"/>
              </w:rPr>
              <w:t xml:space="preserve">ir </w:t>
            </w:r>
            <w:r>
              <w:rPr>
                <w:color w:val="000000"/>
              </w:rPr>
              <w:t>dalyvavusių</w:t>
            </w:r>
            <w:r w:rsidR="00137170">
              <w:rPr>
                <w:color w:val="000000"/>
              </w:rPr>
              <w:t xml:space="preserve">, ir </w:t>
            </w:r>
            <w:r>
              <w:rPr>
                <w:color w:val="000000"/>
              </w:rPr>
              <w:t>laimėjusių įvairiuose tarptautiniuose renginiuose</w:t>
            </w:r>
            <w:r w:rsidR="00137170">
              <w:rPr>
                <w:color w:val="000000"/>
              </w:rPr>
              <w:t>,</w:t>
            </w:r>
            <w:r>
              <w:rPr>
                <w:color w:val="000000"/>
              </w:rPr>
              <w:t xml:space="preserve"> skaičius</w:t>
            </w:r>
          </w:p>
        </w:tc>
        <w:tc>
          <w:tcPr>
            <w:tcW w:w="1263" w:type="dxa"/>
            <w:tcBorders>
              <w:top w:val="single" w:sz="4" w:space="0" w:color="auto"/>
              <w:left w:val="single" w:sz="4" w:space="0" w:color="auto"/>
              <w:bottom w:val="single" w:sz="4" w:space="0" w:color="auto"/>
              <w:right w:val="single" w:sz="4" w:space="0" w:color="auto"/>
            </w:tcBorders>
          </w:tcPr>
          <w:p w14:paraId="2ED4000A" w14:textId="77777777" w:rsidR="00615982" w:rsidRDefault="00615982" w:rsidP="00497DF4">
            <w:pPr>
              <w:jc w:val="center"/>
              <w:rPr>
                <w:color w:val="000000"/>
              </w:rPr>
            </w:pPr>
            <w:r>
              <w:rPr>
                <w:color w:val="000000"/>
              </w:rPr>
              <w:t>0</w:t>
            </w:r>
          </w:p>
        </w:tc>
        <w:tc>
          <w:tcPr>
            <w:tcW w:w="3443" w:type="dxa"/>
            <w:tcBorders>
              <w:top w:val="single" w:sz="4" w:space="0" w:color="auto"/>
              <w:left w:val="single" w:sz="4" w:space="0" w:color="auto"/>
              <w:bottom w:val="single" w:sz="4" w:space="0" w:color="auto"/>
              <w:right w:val="single" w:sz="4" w:space="0" w:color="auto"/>
            </w:tcBorders>
          </w:tcPr>
          <w:p w14:paraId="16124383" w14:textId="77777777" w:rsidR="00615982" w:rsidRDefault="00615982" w:rsidP="00497DF4">
            <w:pPr>
              <w:jc w:val="center"/>
              <w:rPr>
                <w:color w:val="000000"/>
              </w:rPr>
            </w:pPr>
          </w:p>
        </w:tc>
      </w:tr>
      <w:tr w:rsidR="00615982" w14:paraId="612B9A03" w14:textId="77777777" w:rsidTr="00DE4CAF">
        <w:tc>
          <w:tcPr>
            <w:tcW w:w="4933" w:type="dxa"/>
            <w:tcBorders>
              <w:top w:val="single" w:sz="4" w:space="0" w:color="auto"/>
              <w:left w:val="single" w:sz="4" w:space="0" w:color="auto"/>
              <w:bottom w:val="single" w:sz="4" w:space="0" w:color="auto"/>
              <w:right w:val="single" w:sz="4" w:space="0" w:color="auto"/>
            </w:tcBorders>
            <w:shd w:val="clear" w:color="auto" w:fill="F4B083"/>
            <w:hideMark/>
          </w:tcPr>
          <w:p w14:paraId="10327EAA" w14:textId="77777777" w:rsidR="00615982" w:rsidRDefault="00615982" w:rsidP="00497DF4">
            <w:r>
              <w:t>Vidutinis savaitinis  vieno mokinio pamokų skaičius (be neformaliojo švietimo):</w:t>
            </w:r>
          </w:p>
        </w:tc>
        <w:tc>
          <w:tcPr>
            <w:tcW w:w="1263" w:type="dxa"/>
            <w:tcBorders>
              <w:top w:val="single" w:sz="4" w:space="0" w:color="auto"/>
              <w:left w:val="single" w:sz="4" w:space="0" w:color="auto"/>
              <w:bottom w:val="single" w:sz="4" w:space="0" w:color="auto"/>
              <w:right w:val="single" w:sz="4" w:space="0" w:color="auto"/>
            </w:tcBorders>
            <w:shd w:val="clear" w:color="auto" w:fill="F4B083"/>
          </w:tcPr>
          <w:p w14:paraId="7C31FACC" w14:textId="77777777" w:rsidR="00615982" w:rsidRDefault="00615982" w:rsidP="00497DF4">
            <w:pPr>
              <w:jc w:val="center"/>
            </w:pPr>
          </w:p>
        </w:tc>
        <w:tc>
          <w:tcPr>
            <w:tcW w:w="3443" w:type="dxa"/>
            <w:tcBorders>
              <w:top w:val="single" w:sz="4" w:space="0" w:color="auto"/>
              <w:left w:val="single" w:sz="4" w:space="0" w:color="auto"/>
              <w:bottom w:val="single" w:sz="4" w:space="0" w:color="auto"/>
              <w:right w:val="single" w:sz="4" w:space="0" w:color="auto"/>
            </w:tcBorders>
            <w:shd w:val="clear" w:color="auto" w:fill="F4B083"/>
          </w:tcPr>
          <w:p w14:paraId="246F6969" w14:textId="77777777" w:rsidR="00615982" w:rsidRDefault="00615982" w:rsidP="00497DF4">
            <w:pPr>
              <w:jc w:val="center"/>
            </w:pPr>
          </w:p>
        </w:tc>
      </w:tr>
      <w:tr w:rsidR="00615982" w14:paraId="26513013"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60C0601F" w14:textId="77777777" w:rsidR="00615982" w:rsidRDefault="00615982" w:rsidP="00497DF4">
            <w:pPr>
              <w:rPr>
                <w:i/>
              </w:rPr>
            </w:pPr>
            <w:r>
              <w:rPr>
                <w:i/>
              </w:rPr>
              <w:t>pradinėse klasėse</w:t>
            </w:r>
          </w:p>
        </w:tc>
        <w:tc>
          <w:tcPr>
            <w:tcW w:w="1263" w:type="dxa"/>
            <w:tcBorders>
              <w:top w:val="single" w:sz="4" w:space="0" w:color="auto"/>
              <w:left w:val="single" w:sz="4" w:space="0" w:color="auto"/>
              <w:bottom w:val="single" w:sz="4" w:space="0" w:color="auto"/>
              <w:right w:val="single" w:sz="4" w:space="0" w:color="auto"/>
            </w:tcBorders>
          </w:tcPr>
          <w:p w14:paraId="4F3468D7" w14:textId="77777777" w:rsidR="00615982" w:rsidRDefault="00615982" w:rsidP="00497DF4">
            <w:pPr>
              <w:jc w:val="center"/>
            </w:pPr>
            <w:r>
              <w:t>23,83</w:t>
            </w:r>
          </w:p>
        </w:tc>
        <w:tc>
          <w:tcPr>
            <w:tcW w:w="3443" w:type="dxa"/>
            <w:tcBorders>
              <w:top w:val="single" w:sz="4" w:space="0" w:color="auto"/>
              <w:left w:val="single" w:sz="4" w:space="0" w:color="auto"/>
              <w:bottom w:val="single" w:sz="4" w:space="0" w:color="auto"/>
              <w:right w:val="single" w:sz="4" w:space="0" w:color="auto"/>
            </w:tcBorders>
          </w:tcPr>
          <w:p w14:paraId="28A6E94E" w14:textId="77777777" w:rsidR="00615982" w:rsidRDefault="00615982" w:rsidP="00497DF4">
            <w:pPr>
              <w:jc w:val="center"/>
            </w:pPr>
          </w:p>
        </w:tc>
      </w:tr>
      <w:tr w:rsidR="00615982" w14:paraId="164105DE"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13AE2178" w14:textId="77777777" w:rsidR="00615982" w:rsidRDefault="00615982" w:rsidP="00497DF4">
            <w:pPr>
              <w:rPr>
                <w:i/>
              </w:rPr>
            </w:pPr>
            <w:r>
              <w:rPr>
                <w:i/>
              </w:rPr>
              <w:t>pagrindinio ugdymo programos klasėse</w:t>
            </w:r>
          </w:p>
        </w:tc>
        <w:tc>
          <w:tcPr>
            <w:tcW w:w="1263" w:type="dxa"/>
            <w:tcBorders>
              <w:top w:val="single" w:sz="4" w:space="0" w:color="auto"/>
              <w:left w:val="single" w:sz="4" w:space="0" w:color="auto"/>
              <w:bottom w:val="single" w:sz="4" w:space="0" w:color="auto"/>
              <w:right w:val="single" w:sz="4" w:space="0" w:color="auto"/>
            </w:tcBorders>
          </w:tcPr>
          <w:p w14:paraId="1A46C6E5" w14:textId="77777777" w:rsidR="00615982" w:rsidRDefault="00615982" w:rsidP="00497DF4">
            <w:pPr>
              <w:jc w:val="center"/>
            </w:pPr>
            <w:r>
              <w:t>33,28</w:t>
            </w:r>
          </w:p>
        </w:tc>
        <w:tc>
          <w:tcPr>
            <w:tcW w:w="3443" w:type="dxa"/>
            <w:tcBorders>
              <w:top w:val="single" w:sz="4" w:space="0" w:color="auto"/>
              <w:left w:val="single" w:sz="4" w:space="0" w:color="auto"/>
              <w:bottom w:val="single" w:sz="4" w:space="0" w:color="auto"/>
              <w:right w:val="single" w:sz="4" w:space="0" w:color="auto"/>
            </w:tcBorders>
          </w:tcPr>
          <w:p w14:paraId="284911EA" w14:textId="77777777" w:rsidR="00615982" w:rsidRDefault="00615982" w:rsidP="00497DF4">
            <w:pPr>
              <w:jc w:val="center"/>
            </w:pPr>
          </w:p>
        </w:tc>
      </w:tr>
      <w:tr w:rsidR="00615982" w14:paraId="04E72D4E" w14:textId="77777777" w:rsidTr="00DE4CAF">
        <w:tc>
          <w:tcPr>
            <w:tcW w:w="4933" w:type="dxa"/>
            <w:tcBorders>
              <w:top w:val="single" w:sz="4" w:space="0" w:color="auto"/>
              <w:left w:val="single" w:sz="4" w:space="0" w:color="auto"/>
              <w:bottom w:val="single" w:sz="4" w:space="0" w:color="auto"/>
              <w:right w:val="single" w:sz="4" w:space="0" w:color="auto"/>
            </w:tcBorders>
            <w:hideMark/>
          </w:tcPr>
          <w:p w14:paraId="578AD08A" w14:textId="77777777" w:rsidR="00615982" w:rsidRDefault="00615982" w:rsidP="00497DF4">
            <w:pPr>
              <w:rPr>
                <w:i/>
              </w:rPr>
            </w:pPr>
            <w:r>
              <w:rPr>
                <w:i/>
              </w:rPr>
              <w:t>vidurinio ugdymo programos klasėse</w:t>
            </w:r>
          </w:p>
        </w:tc>
        <w:tc>
          <w:tcPr>
            <w:tcW w:w="1263" w:type="dxa"/>
            <w:tcBorders>
              <w:top w:val="single" w:sz="4" w:space="0" w:color="auto"/>
              <w:left w:val="single" w:sz="4" w:space="0" w:color="auto"/>
              <w:bottom w:val="single" w:sz="4" w:space="0" w:color="auto"/>
              <w:right w:val="single" w:sz="4" w:space="0" w:color="auto"/>
            </w:tcBorders>
          </w:tcPr>
          <w:p w14:paraId="036F357F" w14:textId="77777777" w:rsidR="00615982" w:rsidRDefault="00615982" w:rsidP="00497DF4">
            <w:pPr>
              <w:jc w:val="center"/>
            </w:pPr>
            <w:r>
              <w:t>38,38</w:t>
            </w:r>
          </w:p>
        </w:tc>
        <w:tc>
          <w:tcPr>
            <w:tcW w:w="3443" w:type="dxa"/>
            <w:tcBorders>
              <w:top w:val="single" w:sz="4" w:space="0" w:color="auto"/>
              <w:left w:val="single" w:sz="4" w:space="0" w:color="auto"/>
              <w:bottom w:val="single" w:sz="4" w:space="0" w:color="auto"/>
              <w:right w:val="single" w:sz="4" w:space="0" w:color="auto"/>
            </w:tcBorders>
          </w:tcPr>
          <w:p w14:paraId="5C640A2C" w14:textId="77777777" w:rsidR="00615982" w:rsidRDefault="00615982" w:rsidP="00497DF4">
            <w:pPr>
              <w:jc w:val="center"/>
            </w:pPr>
          </w:p>
        </w:tc>
      </w:tr>
    </w:tbl>
    <w:p w14:paraId="33C1AB5B" w14:textId="77777777" w:rsidR="00615982" w:rsidRDefault="00615982" w:rsidP="00615982">
      <w:pPr>
        <w:ind w:left="1080"/>
        <w:jc w:val="center"/>
      </w:pPr>
    </w:p>
    <w:p w14:paraId="27D7875E" w14:textId="77777777" w:rsidR="00615982" w:rsidRDefault="00615982" w:rsidP="00615982">
      <w:pPr>
        <w:ind w:firstLine="1247"/>
        <w:jc w:val="both"/>
      </w:pPr>
      <w:r>
        <w:t>Kilusios problemos, p</w:t>
      </w:r>
      <w:r w:rsidRPr="003F56E6">
        <w:t xml:space="preserve">astabos ir pasiūlymai </w:t>
      </w:r>
    </w:p>
    <w:p w14:paraId="1270FBAA" w14:textId="77777777" w:rsidR="00615982" w:rsidRPr="007766BA" w:rsidRDefault="00615982" w:rsidP="00615982">
      <w:pPr>
        <w:ind w:firstLine="1247"/>
        <w:jc w:val="both"/>
      </w:pPr>
      <w:r w:rsidRPr="007766BA">
        <w:t xml:space="preserve">Visi dešimtokai sėkmingai baigė pagrindinio ugdymo programą ir įgijo pagrindinį išsilavinimą. </w:t>
      </w:r>
      <w:r>
        <w:t>Visiems Ylakių gimnazijos ir Barstyčių vidurinio ugdymo skyriaus a</w:t>
      </w:r>
      <w:r w:rsidRPr="007766BA">
        <w:t>biturientams, sėkmingai išlaikiusiems brandos egzaminus, išduoti brandos atestatai.  Viena iš didesnių gimnazijos problemų – mokiniai praleidžia daug pamokų. Didžioji praleidžiamų pamokų dalis yra pateisinamos (ligos, įvairios priežastys).</w:t>
      </w:r>
    </w:p>
    <w:p w14:paraId="13736C6C" w14:textId="77777777" w:rsidR="00615982" w:rsidRDefault="00615982" w:rsidP="00615982"/>
    <w:p w14:paraId="4E131F89" w14:textId="77777777" w:rsidR="00DE4CAF" w:rsidRDefault="00DE4CAF" w:rsidP="00DE4CAF"/>
    <w:p w14:paraId="4EAD9C5E" w14:textId="77777777" w:rsidR="00615982" w:rsidRDefault="00615982" w:rsidP="00615982">
      <w:pPr>
        <w:ind w:left="1080"/>
        <w:jc w:val="center"/>
      </w:pPr>
      <w:r>
        <w:lastRenderedPageBreak/>
        <w:t xml:space="preserve">6 lentelė. Informacija apie projektinę veiklą </w:t>
      </w:r>
    </w:p>
    <w:p w14:paraId="75549491" w14:textId="77777777" w:rsidR="00615982" w:rsidRPr="00F721A7" w:rsidRDefault="00615982" w:rsidP="00615982">
      <w:pPr>
        <w:ind w:left="1080"/>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30"/>
        <w:gridCol w:w="3714"/>
      </w:tblGrid>
      <w:tr w:rsidR="00615982" w:rsidRPr="009619C3" w14:paraId="095D939D" w14:textId="77777777" w:rsidTr="00DE4CAF">
        <w:tc>
          <w:tcPr>
            <w:tcW w:w="4395" w:type="dxa"/>
            <w:shd w:val="clear" w:color="auto" w:fill="F4B083"/>
          </w:tcPr>
          <w:p w14:paraId="48D47763" w14:textId="77777777" w:rsidR="00615982" w:rsidRPr="009619C3" w:rsidRDefault="00615982" w:rsidP="00497DF4">
            <w:pPr>
              <w:jc w:val="center"/>
            </w:pPr>
            <w:r w:rsidRPr="009619C3">
              <w:t xml:space="preserve">Kriterijai </w:t>
            </w:r>
          </w:p>
        </w:tc>
        <w:tc>
          <w:tcPr>
            <w:tcW w:w="1530" w:type="dxa"/>
            <w:shd w:val="clear" w:color="auto" w:fill="F4B083"/>
          </w:tcPr>
          <w:p w14:paraId="19F4DC6C" w14:textId="77777777" w:rsidR="00615982" w:rsidRPr="009619C3" w:rsidRDefault="00615982" w:rsidP="00497DF4">
            <w:pPr>
              <w:jc w:val="center"/>
            </w:pPr>
            <w:r>
              <w:t>2017</w:t>
            </w:r>
            <w:r w:rsidRPr="009619C3">
              <w:t xml:space="preserve"> m.</w:t>
            </w:r>
          </w:p>
        </w:tc>
        <w:tc>
          <w:tcPr>
            <w:tcW w:w="3714" w:type="dxa"/>
            <w:shd w:val="clear" w:color="auto" w:fill="F4B083"/>
          </w:tcPr>
          <w:p w14:paraId="61B8CB56" w14:textId="77777777" w:rsidR="00615982" w:rsidRPr="009619C3" w:rsidRDefault="00615982" w:rsidP="00497DF4">
            <w:pPr>
              <w:jc w:val="center"/>
            </w:pPr>
            <w:r w:rsidRPr="009619C3">
              <w:t xml:space="preserve">Komentarai </w:t>
            </w:r>
          </w:p>
        </w:tc>
      </w:tr>
      <w:tr w:rsidR="00615982" w:rsidRPr="009619C3" w14:paraId="2005F63A" w14:textId="77777777" w:rsidTr="00DE4CAF">
        <w:trPr>
          <w:trHeight w:val="2850"/>
        </w:trPr>
        <w:tc>
          <w:tcPr>
            <w:tcW w:w="4395" w:type="dxa"/>
            <w:shd w:val="clear" w:color="auto" w:fill="auto"/>
          </w:tcPr>
          <w:p w14:paraId="65F49AB1" w14:textId="77777777" w:rsidR="00615982" w:rsidRPr="009619C3" w:rsidRDefault="00615982" w:rsidP="00497DF4">
            <w:r w:rsidRPr="009619C3">
              <w:t xml:space="preserve">Įgyvendinta SB lėšomis finansuotų projektų </w:t>
            </w:r>
          </w:p>
        </w:tc>
        <w:tc>
          <w:tcPr>
            <w:tcW w:w="1530" w:type="dxa"/>
            <w:shd w:val="clear" w:color="auto" w:fill="auto"/>
          </w:tcPr>
          <w:p w14:paraId="73DF5C07" w14:textId="77777777" w:rsidR="00615982" w:rsidRPr="003620F0" w:rsidRDefault="00615982" w:rsidP="00497DF4">
            <w:pPr>
              <w:jc w:val="center"/>
              <w:rPr>
                <w:color w:val="FF0000"/>
              </w:rPr>
            </w:pPr>
          </w:p>
          <w:p w14:paraId="5ADA6FAD" w14:textId="77777777" w:rsidR="00615982" w:rsidRPr="003620F0" w:rsidRDefault="00615982" w:rsidP="00497DF4">
            <w:pPr>
              <w:jc w:val="center"/>
              <w:rPr>
                <w:color w:val="FF0000"/>
              </w:rPr>
            </w:pPr>
          </w:p>
          <w:p w14:paraId="08FB38DC" w14:textId="77777777" w:rsidR="00615982" w:rsidRPr="00751946" w:rsidRDefault="00615982" w:rsidP="00497DF4">
            <w:pPr>
              <w:jc w:val="center"/>
            </w:pPr>
            <w:r w:rsidRPr="00751946">
              <w:t>4680,0</w:t>
            </w:r>
            <w:r>
              <w:t xml:space="preserve"> Eur</w:t>
            </w:r>
          </w:p>
          <w:p w14:paraId="28C110D0" w14:textId="77777777" w:rsidR="00615982" w:rsidRPr="003620F0" w:rsidRDefault="00615982" w:rsidP="00497DF4">
            <w:pPr>
              <w:jc w:val="center"/>
              <w:rPr>
                <w:color w:val="FF0000"/>
              </w:rPr>
            </w:pPr>
          </w:p>
          <w:p w14:paraId="11AEBA95" w14:textId="77777777" w:rsidR="00615982" w:rsidRPr="00751946" w:rsidRDefault="00615982" w:rsidP="00497DF4">
            <w:pPr>
              <w:jc w:val="center"/>
            </w:pPr>
            <w:r w:rsidRPr="00751946">
              <w:t>480,0</w:t>
            </w:r>
            <w:r>
              <w:t xml:space="preserve"> Eur</w:t>
            </w:r>
          </w:p>
          <w:p w14:paraId="77389063" w14:textId="77777777" w:rsidR="00615982" w:rsidRDefault="00615982" w:rsidP="00497DF4">
            <w:pPr>
              <w:jc w:val="center"/>
              <w:rPr>
                <w:color w:val="FF0000"/>
              </w:rPr>
            </w:pPr>
          </w:p>
          <w:p w14:paraId="500810E3" w14:textId="77777777" w:rsidR="00615982" w:rsidRPr="00751946" w:rsidRDefault="00615982" w:rsidP="00497DF4">
            <w:pPr>
              <w:jc w:val="center"/>
            </w:pPr>
            <w:r w:rsidRPr="00751946">
              <w:t>560,0</w:t>
            </w:r>
            <w:r>
              <w:t xml:space="preserve"> Eur</w:t>
            </w:r>
          </w:p>
          <w:p w14:paraId="607CB618" w14:textId="77777777" w:rsidR="00615982" w:rsidRPr="00751946" w:rsidRDefault="00615982" w:rsidP="00497DF4">
            <w:pPr>
              <w:jc w:val="center"/>
            </w:pPr>
            <w:r w:rsidRPr="00751946">
              <w:t>320,0</w:t>
            </w:r>
            <w:r>
              <w:t xml:space="preserve"> Eur</w:t>
            </w:r>
          </w:p>
        </w:tc>
        <w:tc>
          <w:tcPr>
            <w:tcW w:w="3714" w:type="dxa"/>
            <w:shd w:val="clear" w:color="auto" w:fill="auto"/>
          </w:tcPr>
          <w:p w14:paraId="2B62AA8F" w14:textId="77777777" w:rsidR="00615982" w:rsidRDefault="00615982" w:rsidP="00DE4CAF">
            <w:pPr>
              <w:jc w:val="both"/>
            </w:pPr>
            <w:r>
              <w:t>Neformaliojo vaikų švietimo programoms įgyvendinti:</w:t>
            </w:r>
          </w:p>
          <w:p w14:paraId="033602C0" w14:textId="77777777" w:rsidR="00615982" w:rsidRDefault="00615982" w:rsidP="00DE4CAF">
            <w:pPr>
              <w:jc w:val="both"/>
            </w:pPr>
            <w:r>
              <w:t>Projektas mokinių vasaros dailės stovykla „Nutapysiu tai, kas man brangiausia“</w:t>
            </w:r>
            <w:r w:rsidR="00137170">
              <w:t>.</w:t>
            </w:r>
          </w:p>
          <w:p w14:paraId="4A142836" w14:textId="77777777" w:rsidR="00615982" w:rsidRDefault="00615982" w:rsidP="00DE4CAF">
            <w:pPr>
              <w:jc w:val="both"/>
            </w:pPr>
            <w:r>
              <w:t>Projektas „Mobili karinė stovykla „T</w:t>
            </w:r>
            <w:r w:rsidRPr="004C617C">
              <w:t>ebūna šalis amžiams laisva“</w:t>
            </w:r>
            <w:r w:rsidR="00137170">
              <w:t>.</w:t>
            </w:r>
          </w:p>
          <w:p w14:paraId="02577CC2" w14:textId="77777777" w:rsidR="00615982" w:rsidRDefault="00615982" w:rsidP="00DE4CAF">
            <w:pPr>
              <w:jc w:val="both"/>
            </w:pPr>
            <w:r>
              <w:t>Projektas „Gamtos patruliai“</w:t>
            </w:r>
            <w:r w:rsidR="00137170">
              <w:t>.</w:t>
            </w:r>
          </w:p>
          <w:p w14:paraId="7159E07C" w14:textId="77777777" w:rsidR="00615982" w:rsidRPr="009619C3" w:rsidRDefault="00615982" w:rsidP="00DE4CAF">
            <w:pPr>
              <w:jc w:val="both"/>
            </w:pPr>
            <w:r>
              <w:t>Projektas „Atrask save profesijų pasaulyje“</w:t>
            </w:r>
            <w:r w:rsidRPr="009619C3">
              <w:t xml:space="preserve"> </w:t>
            </w:r>
          </w:p>
        </w:tc>
      </w:tr>
      <w:tr w:rsidR="00615982" w:rsidRPr="009619C3" w14:paraId="40D9B632" w14:textId="77777777" w:rsidTr="00DE4CAF">
        <w:tc>
          <w:tcPr>
            <w:tcW w:w="4395" w:type="dxa"/>
            <w:shd w:val="clear" w:color="auto" w:fill="auto"/>
          </w:tcPr>
          <w:p w14:paraId="1FC3DF52" w14:textId="77777777" w:rsidR="00615982" w:rsidRPr="009619C3" w:rsidRDefault="00615982" w:rsidP="00497DF4">
            <w:r w:rsidRPr="009619C3">
              <w:t>Įgyvendinta VB ir įvairių fondų lėšomis finansuotų projektų</w:t>
            </w:r>
          </w:p>
        </w:tc>
        <w:tc>
          <w:tcPr>
            <w:tcW w:w="1530" w:type="dxa"/>
            <w:shd w:val="clear" w:color="auto" w:fill="auto"/>
          </w:tcPr>
          <w:p w14:paraId="385B14DF" w14:textId="77777777" w:rsidR="00615982" w:rsidRPr="00401114" w:rsidRDefault="00615982" w:rsidP="00497DF4">
            <w:pPr>
              <w:jc w:val="center"/>
            </w:pPr>
            <w:r w:rsidRPr="00401114">
              <w:t>-</w:t>
            </w:r>
          </w:p>
        </w:tc>
        <w:tc>
          <w:tcPr>
            <w:tcW w:w="3714" w:type="dxa"/>
            <w:shd w:val="clear" w:color="auto" w:fill="auto"/>
          </w:tcPr>
          <w:p w14:paraId="193C7ED0" w14:textId="77777777" w:rsidR="00615982" w:rsidRPr="009619C3" w:rsidRDefault="00615982" w:rsidP="00DE4CAF">
            <w:pPr>
              <w:jc w:val="both"/>
            </w:pPr>
            <w:r>
              <w:t>-</w:t>
            </w:r>
          </w:p>
        </w:tc>
      </w:tr>
      <w:tr w:rsidR="00615982" w:rsidRPr="00D30C6B" w14:paraId="588E7231" w14:textId="77777777" w:rsidTr="00DE4CAF">
        <w:tc>
          <w:tcPr>
            <w:tcW w:w="4395" w:type="dxa"/>
            <w:shd w:val="clear" w:color="auto" w:fill="auto"/>
          </w:tcPr>
          <w:p w14:paraId="7B2F84B0" w14:textId="77777777" w:rsidR="00615982" w:rsidRPr="009619C3" w:rsidRDefault="00615982" w:rsidP="00497DF4">
            <w:r w:rsidRPr="009619C3">
              <w:t xml:space="preserve">Projektinėje veikloje dalyvavusių mokinių skaičius </w:t>
            </w:r>
          </w:p>
        </w:tc>
        <w:tc>
          <w:tcPr>
            <w:tcW w:w="1530" w:type="dxa"/>
            <w:shd w:val="clear" w:color="auto" w:fill="auto"/>
          </w:tcPr>
          <w:p w14:paraId="69023CAF" w14:textId="77777777" w:rsidR="00615982" w:rsidRPr="0014188B" w:rsidRDefault="00615982" w:rsidP="00497DF4">
            <w:pPr>
              <w:jc w:val="center"/>
            </w:pPr>
            <w:r w:rsidRPr="0014188B">
              <w:t>35</w:t>
            </w:r>
            <w:r>
              <w:t xml:space="preserve"> mok.</w:t>
            </w:r>
          </w:p>
          <w:p w14:paraId="15DF0362" w14:textId="77777777" w:rsidR="00615982" w:rsidRPr="0014188B" w:rsidRDefault="00615982" w:rsidP="00497DF4">
            <w:pPr>
              <w:jc w:val="center"/>
            </w:pPr>
            <w:r w:rsidRPr="0014188B">
              <w:t>160</w:t>
            </w:r>
            <w:r>
              <w:t xml:space="preserve"> mok.</w:t>
            </w:r>
          </w:p>
          <w:p w14:paraId="2791791B" w14:textId="77777777" w:rsidR="00615982" w:rsidRPr="0014188B" w:rsidRDefault="00615982" w:rsidP="00497DF4">
            <w:pPr>
              <w:jc w:val="center"/>
            </w:pPr>
            <w:r w:rsidRPr="0014188B">
              <w:t>20</w:t>
            </w:r>
            <w:r>
              <w:t xml:space="preserve"> mok.</w:t>
            </w:r>
          </w:p>
          <w:p w14:paraId="12DFC49F" w14:textId="77777777" w:rsidR="00615982" w:rsidRPr="0014188B" w:rsidRDefault="00615982" w:rsidP="00497DF4">
            <w:pPr>
              <w:jc w:val="center"/>
            </w:pPr>
            <w:r w:rsidRPr="0014188B">
              <w:t>240</w:t>
            </w:r>
            <w:r>
              <w:t xml:space="preserve"> mok.</w:t>
            </w:r>
          </w:p>
        </w:tc>
        <w:tc>
          <w:tcPr>
            <w:tcW w:w="3714" w:type="dxa"/>
            <w:shd w:val="clear" w:color="auto" w:fill="auto"/>
          </w:tcPr>
          <w:p w14:paraId="2D86CA00" w14:textId="77777777" w:rsidR="00615982" w:rsidRPr="0014188B" w:rsidRDefault="00615982" w:rsidP="00DE4CAF">
            <w:pPr>
              <w:jc w:val="both"/>
            </w:pPr>
            <w:r w:rsidRPr="0014188B">
              <w:t xml:space="preserve">Dailės stovykloje </w:t>
            </w:r>
          </w:p>
          <w:p w14:paraId="27002B5B" w14:textId="77777777" w:rsidR="00615982" w:rsidRPr="0014188B" w:rsidRDefault="00615982" w:rsidP="00DE4CAF">
            <w:pPr>
              <w:jc w:val="both"/>
            </w:pPr>
            <w:r w:rsidRPr="0014188B">
              <w:t xml:space="preserve">„Gamtos patruliai“ </w:t>
            </w:r>
          </w:p>
          <w:p w14:paraId="4C8C153B" w14:textId="77777777" w:rsidR="00615982" w:rsidRPr="0014188B" w:rsidRDefault="00615982" w:rsidP="00DE4CAF">
            <w:pPr>
              <w:jc w:val="both"/>
            </w:pPr>
            <w:r w:rsidRPr="0014188B">
              <w:t xml:space="preserve">„Tebūna šali amžiams laisva“ </w:t>
            </w:r>
          </w:p>
          <w:p w14:paraId="351743BD" w14:textId="77777777" w:rsidR="00615982" w:rsidRPr="0014188B" w:rsidRDefault="00615982" w:rsidP="00DE4CAF">
            <w:pPr>
              <w:jc w:val="both"/>
            </w:pPr>
            <w:r w:rsidRPr="0014188B">
              <w:t xml:space="preserve">„Atrask save profesijų pasaulyje“ </w:t>
            </w:r>
          </w:p>
        </w:tc>
      </w:tr>
      <w:tr w:rsidR="00615982" w:rsidRPr="009619C3" w14:paraId="787993B3" w14:textId="77777777" w:rsidTr="00DE4CAF">
        <w:tc>
          <w:tcPr>
            <w:tcW w:w="4395" w:type="dxa"/>
            <w:shd w:val="clear" w:color="auto" w:fill="auto"/>
          </w:tcPr>
          <w:p w14:paraId="6BBF950B" w14:textId="77777777" w:rsidR="00615982" w:rsidRPr="009619C3" w:rsidRDefault="00615982" w:rsidP="00497DF4">
            <w:r w:rsidRPr="009619C3">
              <w:t xml:space="preserve">Bendra projektų vertė, </w:t>
            </w:r>
            <w:r w:rsidR="00137170">
              <w:t>Eur</w:t>
            </w:r>
          </w:p>
        </w:tc>
        <w:tc>
          <w:tcPr>
            <w:tcW w:w="1530" w:type="dxa"/>
            <w:shd w:val="clear" w:color="auto" w:fill="auto"/>
          </w:tcPr>
          <w:p w14:paraId="2FC5BFA2" w14:textId="77777777" w:rsidR="00615982" w:rsidRPr="00751946" w:rsidRDefault="00615982" w:rsidP="00497DF4">
            <w:pPr>
              <w:jc w:val="center"/>
              <w:rPr>
                <w:b/>
              </w:rPr>
            </w:pPr>
            <w:r w:rsidRPr="00751946">
              <w:rPr>
                <w:b/>
              </w:rPr>
              <w:t>6040,0</w:t>
            </w:r>
            <w:r>
              <w:rPr>
                <w:b/>
              </w:rPr>
              <w:t xml:space="preserve"> </w:t>
            </w:r>
          </w:p>
        </w:tc>
        <w:tc>
          <w:tcPr>
            <w:tcW w:w="3714" w:type="dxa"/>
            <w:shd w:val="clear" w:color="auto" w:fill="auto"/>
          </w:tcPr>
          <w:p w14:paraId="50556E69" w14:textId="77777777" w:rsidR="00615982" w:rsidRPr="009619C3" w:rsidRDefault="00615982" w:rsidP="00497DF4">
            <w:pPr>
              <w:jc w:val="center"/>
            </w:pPr>
          </w:p>
        </w:tc>
      </w:tr>
    </w:tbl>
    <w:p w14:paraId="6B2426E5" w14:textId="77777777" w:rsidR="00615982" w:rsidRDefault="00615982" w:rsidP="00615982">
      <w:pPr>
        <w:ind w:left="1080"/>
        <w:jc w:val="center"/>
      </w:pPr>
    </w:p>
    <w:p w14:paraId="64F51C8B" w14:textId="77777777" w:rsidR="00615982" w:rsidRDefault="00615982" w:rsidP="00615982">
      <w:pPr>
        <w:ind w:firstLine="1247"/>
        <w:jc w:val="both"/>
      </w:pPr>
      <w:r>
        <w:t>Kilusios problemos, p</w:t>
      </w:r>
      <w:r w:rsidRPr="003F56E6">
        <w:t xml:space="preserve">astabos ir pasiūlymai </w:t>
      </w:r>
    </w:p>
    <w:p w14:paraId="2A54FC5B" w14:textId="77777777" w:rsidR="00615982" w:rsidRDefault="00615982" w:rsidP="00615982">
      <w:pPr>
        <w:ind w:firstLine="1247"/>
        <w:jc w:val="both"/>
      </w:pPr>
      <w:r>
        <w:t>16 metų Ylakiuose vyksta mokinių vasaros dailės stovykla. Vyksta gražus Ylakių gimnazijos, Ylakių kultūros centro ir Ylakių seniūnijos bendradarbiavimas. Mokiniai į dailės stovyklą atvyksta iš rajono mokyklų. Mokinių sukurti darbai eksponuojami ne tik rajono įstaigose, bet ir už rajono ribų.</w:t>
      </w:r>
    </w:p>
    <w:p w14:paraId="1961EC34" w14:textId="77777777" w:rsidR="00615982" w:rsidRDefault="00615982" w:rsidP="00615982">
      <w:pPr>
        <w:ind w:firstLine="1247"/>
        <w:jc w:val="both"/>
      </w:pPr>
      <w:r>
        <w:t>Labai aktyvūs gimnazijos gamtosaugininkai. Jie organizuoja daug renginių, akcijų. Kviečia daug lektorių, aktyviai bendradarbiauja su Žemaitijos nacionalinio parko ir Salantų regioninio parko direkcijomis.</w:t>
      </w:r>
    </w:p>
    <w:p w14:paraId="5CAF42C2" w14:textId="77777777" w:rsidR="00615982" w:rsidRDefault="00615982" w:rsidP="00615982">
      <w:pPr>
        <w:ind w:firstLine="1247"/>
        <w:jc w:val="both"/>
      </w:pPr>
      <w:r>
        <w:t>Dėjau labai daug pastangų, kad Ylakių gimnazijoje atsirastų Šaulių organizacija. Ji veikia jau kel</w:t>
      </w:r>
      <w:r w:rsidR="00137170">
        <w:t>etą</w:t>
      </w:r>
      <w:r>
        <w:t xml:space="preserve"> met</w:t>
      </w:r>
      <w:r w:rsidR="00137170">
        <w:t>ų</w:t>
      </w:r>
      <w:r>
        <w:t xml:space="preserve"> (organizuojami žygiai, pratybos, įvairūs užsiėmimai, 2017 m. gimnazijoje veikia Šaulių stovykla).</w:t>
      </w:r>
    </w:p>
    <w:p w14:paraId="4AA0EB56" w14:textId="77777777" w:rsidR="00615982" w:rsidRPr="003F56E6" w:rsidRDefault="00615982" w:rsidP="00615982">
      <w:pPr>
        <w:ind w:firstLine="1247"/>
        <w:jc w:val="both"/>
      </w:pPr>
      <w:r>
        <w:t>Projektas „Atrask save profesijų pasaulyje“ buvo pats masiškiausias. Projekte dalyvavo daugiau kaip 240 mokinių. Projekto dalyviai aplankė daug įvairių įstaigų, kur susipažino su įvairiomis profesijomis.</w:t>
      </w:r>
    </w:p>
    <w:p w14:paraId="1A711A6F" w14:textId="77777777" w:rsidR="00615982" w:rsidRDefault="00615982" w:rsidP="00615982"/>
    <w:p w14:paraId="000FE626" w14:textId="77777777" w:rsidR="00615982" w:rsidRDefault="00615982" w:rsidP="00615982">
      <w:pPr>
        <w:ind w:left="1080"/>
        <w:jc w:val="center"/>
      </w:pPr>
      <w:r>
        <w:t>7 lentelė. Informacija apie atliktą patalpų ir inventoriaus remontą</w:t>
      </w:r>
    </w:p>
    <w:p w14:paraId="7CFD00C4" w14:textId="77777777" w:rsidR="00615982" w:rsidRDefault="00615982" w:rsidP="00615982">
      <w:pPr>
        <w:ind w:left="1080"/>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4592"/>
        <w:gridCol w:w="1353"/>
        <w:gridCol w:w="1456"/>
      </w:tblGrid>
      <w:tr w:rsidR="00615982" w:rsidRPr="009619C3" w14:paraId="3FE2BF21" w14:textId="77777777" w:rsidTr="00DE4CAF">
        <w:tc>
          <w:tcPr>
            <w:tcW w:w="2240" w:type="dxa"/>
            <w:shd w:val="clear" w:color="auto" w:fill="F4B083"/>
          </w:tcPr>
          <w:p w14:paraId="11134B8E" w14:textId="77777777" w:rsidR="00615982" w:rsidRPr="009619C3" w:rsidRDefault="00615982" w:rsidP="00497DF4">
            <w:pPr>
              <w:jc w:val="center"/>
            </w:pPr>
            <w:r w:rsidRPr="009619C3">
              <w:t>Remontuota patalpa, inventorius</w:t>
            </w:r>
          </w:p>
        </w:tc>
        <w:tc>
          <w:tcPr>
            <w:tcW w:w="4599" w:type="dxa"/>
            <w:shd w:val="clear" w:color="auto" w:fill="F4B083"/>
          </w:tcPr>
          <w:p w14:paraId="2C463A83" w14:textId="77777777" w:rsidR="00615982" w:rsidRPr="009619C3" w:rsidRDefault="00615982" w:rsidP="00497DF4">
            <w:pPr>
              <w:jc w:val="center"/>
            </w:pPr>
            <w:r w:rsidRPr="009619C3">
              <w:t>Remonto darbų aprašymas</w:t>
            </w:r>
          </w:p>
        </w:tc>
        <w:tc>
          <w:tcPr>
            <w:tcW w:w="1354" w:type="dxa"/>
            <w:shd w:val="clear" w:color="auto" w:fill="F4B083"/>
          </w:tcPr>
          <w:p w14:paraId="1D3F88B6" w14:textId="77777777" w:rsidR="00615982" w:rsidRPr="009619C3" w:rsidRDefault="00615982" w:rsidP="00497DF4">
            <w:pPr>
              <w:jc w:val="center"/>
            </w:pPr>
            <w:r w:rsidRPr="009619C3">
              <w:t xml:space="preserve">Išlaidos, tūkst. </w:t>
            </w:r>
            <w:r w:rsidR="00137170">
              <w:t>Eur</w:t>
            </w:r>
          </w:p>
        </w:tc>
        <w:tc>
          <w:tcPr>
            <w:tcW w:w="1446" w:type="dxa"/>
            <w:shd w:val="clear" w:color="auto" w:fill="F4B083"/>
          </w:tcPr>
          <w:p w14:paraId="296C6EC8" w14:textId="77777777" w:rsidR="00615982" w:rsidRPr="009619C3" w:rsidRDefault="00615982" w:rsidP="00497DF4">
            <w:pPr>
              <w:jc w:val="center"/>
            </w:pPr>
            <w:r w:rsidRPr="009619C3">
              <w:t>Finansavimo šaltinis</w:t>
            </w:r>
          </w:p>
        </w:tc>
      </w:tr>
      <w:tr w:rsidR="00615982" w:rsidRPr="009619C3" w14:paraId="06BE8771" w14:textId="77777777" w:rsidTr="00DE4CAF">
        <w:tc>
          <w:tcPr>
            <w:tcW w:w="2240" w:type="dxa"/>
            <w:shd w:val="clear" w:color="auto" w:fill="auto"/>
          </w:tcPr>
          <w:p w14:paraId="78CB31F9" w14:textId="77777777" w:rsidR="00615982" w:rsidRPr="009619C3" w:rsidRDefault="00615982" w:rsidP="00497DF4">
            <w:pPr>
              <w:jc w:val="center"/>
            </w:pPr>
            <w:r>
              <w:t>Patalpų remontas</w:t>
            </w:r>
          </w:p>
        </w:tc>
        <w:tc>
          <w:tcPr>
            <w:tcW w:w="4599" w:type="dxa"/>
            <w:shd w:val="clear" w:color="auto" w:fill="auto"/>
          </w:tcPr>
          <w:p w14:paraId="26490742" w14:textId="77777777" w:rsidR="00615982" w:rsidRDefault="00615982" w:rsidP="00497DF4">
            <w:r>
              <w:t>Sutvarkytas pradinių klasių kabinetas.</w:t>
            </w:r>
          </w:p>
          <w:p w14:paraId="5AA834BC" w14:textId="77777777" w:rsidR="00615982" w:rsidRDefault="00615982" w:rsidP="00497DF4">
            <w:r>
              <w:t>Nudažyta laiptinė.</w:t>
            </w:r>
          </w:p>
          <w:p w14:paraId="01FBEE43" w14:textId="77777777" w:rsidR="00615982" w:rsidRDefault="00615982" w:rsidP="00497DF4">
            <w:r>
              <w:t>Nudažyti laiptai.</w:t>
            </w:r>
          </w:p>
          <w:p w14:paraId="38F02B46" w14:textId="77777777" w:rsidR="00615982" w:rsidRDefault="00615982" w:rsidP="00497DF4">
            <w:r>
              <w:t>Nudažytos fojė kolonos sienos.</w:t>
            </w:r>
          </w:p>
          <w:p w14:paraId="70B8F957" w14:textId="77777777" w:rsidR="00615982" w:rsidRPr="001F7BAC" w:rsidRDefault="00615982" w:rsidP="00497DF4">
            <w:r>
              <w:t>Nudažytos klasių durys ir laukinė siena. Sutvarkyta elektros instaliacija vyresnio</w:t>
            </w:r>
            <w:r w:rsidR="00137170">
              <w:t>jo</w:t>
            </w:r>
            <w:r>
              <w:t xml:space="preserve"> specialist</w:t>
            </w:r>
            <w:r w:rsidR="00137170">
              <w:t>o</w:t>
            </w:r>
            <w:r>
              <w:t xml:space="preserve"> kabinete.</w:t>
            </w:r>
          </w:p>
        </w:tc>
        <w:tc>
          <w:tcPr>
            <w:tcW w:w="1354" w:type="dxa"/>
            <w:shd w:val="clear" w:color="auto" w:fill="auto"/>
          </w:tcPr>
          <w:p w14:paraId="03427871" w14:textId="77777777" w:rsidR="00615982" w:rsidRPr="00612D1F" w:rsidRDefault="00615982" w:rsidP="00497DF4">
            <w:pPr>
              <w:jc w:val="center"/>
            </w:pPr>
            <w:r w:rsidRPr="00612D1F">
              <w:t>340 eurų</w:t>
            </w:r>
          </w:p>
        </w:tc>
        <w:tc>
          <w:tcPr>
            <w:tcW w:w="1446" w:type="dxa"/>
            <w:shd w:val="clear" w:color="auto" w:fill="auto"/>
          </w:tcPr>
          <w:p w14:paraId="28134804" w14:textId="77777777" w:rsidR="00615982" w:rsidRPr="0014188B" w:rsidRDefault="00615982" w:rsidP="00497DF4">
            <w:pPr>
              <w:jc w:val="center"/>
            </w:pPr>
            <w:r w:rsidRPr="0014188B">
              <w:t>Skuodo rajono savivaldybė</w:t>
            </w:r>
          </w:p>
        </w:tc>
      </w:tr>
    </w:tbl>
    <w:p w14:paraId="565EB731" w14:textId="77777777" w:rsidR="00615982" w:rsidRDefault="00615982" w:rsidP="00615982">
      <w:pPr>
        <w:ind w:left="1080"/>
        <w:jc w:val="center"/>
      </w:pPr>
    </w:p>
    <w:p w14:paraId="0AA6B509" w14:textId="77777777" w:rsidR="00615982" w:rsidRDefault="00615982" w:rsidP="00615982">
      <w:pPr>
        <w:ind w:firstLine="1247"/>
        <w:jc w:val="both"/>
      </w:pPr>
      <w:r>
        <w:t>Kilusios problemos, p</w:t>
      </w:r>
      <w:r w:rsidRPr="003F56E6">
        <w:t>astabos ir pasiūlymai</w:t>
      </w:r>
    </w:p>
    <w:p w14:paraId="387BD2C4" w14:textId="77777777" w:rsidR="00615982" w:rsidRDefault="00615982" w:rsidP="00615982">
      <w:pPr>
        <w:ind w:firstLine="1247"/>
        <w:jc w:val="both"/>
      </w:pPr>
      <w:r>
        <w:t xml:space="preserve">Skuodo rajono savivaldybė skiria lėšų pasiruošti naujiems mokslo metams. </w:t>
      </w:r>
      <w:r w:rsidR="00137170">
        <w:t>Dėl š</w:t>
      </w:r>
      <w:r>
        <w:t xml:space="preserve">ių lėšų galima tik minimaliai atlikti kai kuriuos remonto darbus. Pagrindinis tikslas yra susitvarkyti </w:t>
      </w:r>
      <w:r>
        <w:lastRenderedPageBreak/>
        <w:t>gimnaziją taip, kad ji atitiktų naujausius higienos reikalavimus. Būtina susiremontuoti sporto salės dušus, surenovuoti gimnazijos sporto aikštyną.</w:t>
      </w:r>
    </w:p>
    <w:p w14:paraId="01518166" w14:textId="77777777" w:rsidR="00615982" w:rsidRPr="00DC197A" w:rsidRDefault="00615982" w:rsidP="00615982">
      <w:pPr>
        <w:ind w:firstLine="1247"/>
        <w:jc w:val="both"/>
      </w:pPr>
      <w:r>
        <w:t>Labai tikiuosi, kad projektų pagalba kai kurias problemas galės išspręsti.</w:t>
      </w:r>
    </w:p>
    <w:p w14:paraId="2EDDD184" w14:textId="77777777" w:rsidR="00DE4CAF" w:rsidRDefault="00DE4CAF" w:rsidP="00615982">
      <w:pPr>
        <w:tabs>
          <w:tab w:val="left" w:pos="4182"/>
        </w:tabs>
        <w:jc w:val="center"/>
      </w:pPr>
    </w:p>
    <w:p w14:paraId="0EBB75EC" w14:textId="77777777" w:rsidR="00615982" w:rsidRDefault="00615982" w:rsidP="00615982">
      <w:pPr>
        <w:tabs>
          <w:tab w:val="left" w:pos="4182"/>
        </w:tabs>
        <w:jc w:val="center"/>
      </w:pPr>
      <w:r>
        <w:t>8 lentelė. Informacija apie mokinių pavėžėjimą</w:t>
      </w:r>
    </w:p>
    <w:p w14:paraId="48A789DB" w14:textId="77777777" w:rsidR="00615982" w:rsidRDefault="00615982" w:rsidP="00615982">
      <w:pPr>
        <w:tabs>
          <w:tab w:val="left" w:pos="4182"/>
        </w:tabs>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134"/>
        <w:gridCol w:w="3714"/>
      </w:tblGrid>
      <w:tr w:rsidR="00615982" w14:paraId="22CBCE17" w14:textId="77777777" w:rsidTr="00DE4CAF">
        <w:tc>
          <w:tcPr>
            <w:tcW w:w="4786" w:type="dxa"/>
            <w:shd w:val="clear" w:color="auto" w:fill="F4B083"/>
          </w:tcPr>
          <w:p w14:paraId="5E6071B5" w14:textId="77777777" w:rsidR="00615982" w:rsidRDefault="00615982" w:rsidP="00497DF4">
            <w:pPr>
              <w:tabs>
                <w:tab w:val="left" w:pos="4182"/>
              </w:tabs>
              <w:jc w:val="center"/>
            </w:pPr>
            <w:r>
              <w:t xml:space="preserve">Rodikliai </w:t>
            </w:r>
          </w:p>
        </w:tc>
        <w:tc>
          <w:tcPr>
            <w:tcW w:w="1134" w:type="dxa"/>
            <w:shd w:val="clear" w:color="auto" w:fill="F4B083"/>
          </w:tcPr>
          <w:p w14:paraId="34F71880" w14:textId="77777777" w:rsidR="00615982" w:rsidRDefault="00615982" w:rsidP="00497DF4">
            <w:pPr>
              <w:tabs>
                <w:tab w:val="left" w:pos="4182"/>
              </w:tabs>
              <w:jc w:val="center"/>
            </w:pPr>
            <w:r>
              <w:t>Reikšmė</w:t>
            </w:r>
          </w:p>
        </w:tc>
        <w:tc>
          <w:tcPr>
            <w:tcW w:w="3714" w:type="dxa"/>
            <w:shd w:val="clear" w:color="auto" w:fill="F4B083"/>
          </w:tcPr>
          <w:p w14:paraId="0673C7FC" w14:textId="77777777" w:rsidR="00615982" w:rsidRDefault="00615982" w:rsidP="00497DF4">
            <w:pPr>
              <w:tabs>
                <w:tab w:val="left" w:pos="4182"/>
              </w:tabs>
              <w:jc w:val="center"/>
            </w:pPr>
            <w:r>
              <w:t xml:space="preserve">Komentaras </w:t>
            </w:r>
          </w:p>
        </w:tc>
      </w:tr>
      <w:tr w:rsidR="00615982" w14:paraId="016BE46E" w14:textId="77777777" w:rsidTr="00DE4CAF">
        <w:tc>
          <w:tcPr>
            <w:tcW w:w="4786" w:type="dxa"/>
            <w:shd w:val="clear" w:color="auto" w:fill="auto"/>
          </w:tcPr>
          <w:p w14:paraId="7FADFD07" w14:textId="77777777" w:rsidR="00615982" w:rsidRDefault="00615982" w:rsidP="00497DF4">
            <w:pPr>
              <w:tabs>
                <w:tab w:val="left" w:pos="4182"/>
              </w:tabs>
            </w:pPr>
            <w:r>
              <w:t xml:space="preserve">Mokyklinių autobusų skaičius </w:t>
            </w:r>
          </w:p>
        </w:tc>
        <w:tc>
          <w:tcPr>
            <w:tcW w:w="1134" w:type="dxa"/>
            <w:shd w:val="clear" w:color="auto" w:fill="auto"/>
          </w:tcPr>
          <w:p w14:paraId="50D0E9FB" w14:textId="77777777" w:rsidR="00615982" w:rsidRDefault="00615982" w:rsidP="00497DF4">
            <w:pPr>
              <w:tabs>
                <w:tab w:val="left" w:pos="4182"/>
              </w:tabs>
              <w:jc w:val="center"/>
            </w:pPr>
            <w:r>
              <w:t>2</w:t>
            </w:r>
          </w:p>
        </w:tc>
        <w:tc>
          <w:tcPr>
            <w:tcW w:w="3714" w:type="dxa"/>
            <w:shd w:val="clear" w:color="auto" w:fill="auto"/>
          </w:tcPr>
          <w:p w14:paraId="79AD2682" w14:textId="77777777" w:rsidR="00615982" w:rsidRDefault="00615982" w:rsidP="00497DF4">
            <w:pPr>
              <w:tabs>
                <w:tab w:val="left" w:pos="4182"/>
              </w:tabs>
            </w:pPr>
            <w:r>
              <w:t>2007 m. gautas mokyklinis autobusas  „Mersedes Benz Sprinter 311“</w:t>
            </w:r>
            <w:r w:rsidR="00137170">
              <w:t>.</w:t>
            </w:r>
          </w:p>
          <w:p w14:paraId="02AB51C0" w14:textId="77777777" w:rsidR="00615982" w:rsidRDefault="00615982" w:rsidP="00497DF4">
            <w:pPr>
              <w:tabs>
                <w:tab w:val="left" w:pos="4182"/>
              </w:tabs>
            </w:pPr>
            <w:r>
              <w:t>2017 m. gautas „I</w:t>
            </w:r>
            <w:r w:rsidR="00137170">
              <w:t>veco Daily</w:t>
            </w:r>
            <w:r>
              <w:t xml:space="preserve"> 50C15“</w:t>
            </w:r>
          </w:p>
        </w:tc>
      </w:tr>
      <w:tr w:rsidR="00615982" w14:paraId="1E0B38E3" w14:textId="77777777" w:rsidTr="00DE4CAF">
        <w:tc>
          <w:tcPr>
            <w:tcW w:w="4786" w:type="dxa"/>
            <w:shd w:val="clear" w:color="auto" w:fill="auto"/>
          </w:tcPr>
          <w:p w14:paraId="232713DA" w14:textId="77777777" w:rsidR="00615982" w:rsidRPr="004F6DF6" w:rsidRDefault="00615982" w:rsidP="00497DF4">
            <w:pPr>
              <w:tabs>
                <w:tab w:val="left" w:pos="4182"/>
              </w:tabs>
              <w:rPr>
                <w:color w:val="000000"/>
              </w:rPr>
            </w:pPr>
            <w:r w:rsidRPr="004F6DF6">
              <w:rPr>
                <w:color w:val="000000"/>
              </w:rPr>
              <w:t>Pavėžėjimo paslauga</w:t>
            </w:r>
            <w:r>
              <w:rPr>
                <w:color w:val="000000"/>
              </w:rPr>
              <w:t xml:space="preserve"> mokykliniais autobusais </w:t>
            </w:r>
            <w:r w:rsidRPr="004F6DF6">
              <w:rPr>
                <w:color w:val="000000"/>
              </w:rPr>
              <w:t xml:space="preserve"> besinaudojančių mokinių vidutinis skaičius</w:t>
            </w:r>
            <w:r>
              <w:rPr>
                <w:color w:val="000000"/>
              </w:rPr>
              <w:t xml:space="preserve"> per dieną</w:t>
            </w:r>
          </w:p>
        </w:tc>
        <w:tc>
          <w:tcPr>
            <w:tcW w:w="1134" w:type="dxa"/>
            <w:shd w:val="clear" w:color="auto" w:fill="auto"/>
          </w:tcPr>
          <w:p w14:paraId="2D314C09" w14:textId="77777777" w:rsidR="00615982" w:rsidRDefault="00615982" w:rsidP="00497DF4">
            <w:pPr>
              <w:tabs>
                <w:tab w:val="left" w:pos="4182"/>
              </w:tabs>
              <w:jc w:val="center"/>
            </w:pPr>
            <w:r>
              <w:t>140</w:t>
            </w:r>
          </w:p>
        </w:tc>
        <w:tc>
          <w:tcPr>
            <w:tcW w:w="3714" w:type="dxa"/>
            <w:shd w:val="clear" w:color="auto" w:fill="auto"/>
          </w:tcPr>
          <w:p w14:paraId="573EC4A8" w14:textId="77777777" w:rsidR="00615982" w:rsidRDefault="00615982" w:rsidP="00497DF4">
            <w:pPr>
              <w:tabs>
                <w:tab w:val="left" w:pos="4182"/>
              </w:tabs>
            </w:pPr>
          </w:p>
        </w:tc>
      </w:tr>
      <w:tr w:rsidR="00615982" w14:paraId="718EF494" w14:textId="77777777" w:rsidTr="00DE4CAF">
        <w:tc>
          <w:tcPr>
            <w:tcW w:w="4786" w:type="dxa"/>
            <w:shd w:val="clear" w:color="auto" w:fill="auto"/>
          </w:tcPr>
          <w:p w14:paraId="2F922226" w14:textId="77777777" w:rsidR="00615982" w:rsidRDefault="00615982" w:rsidP="00497DF4">
            <w:pPr>
              <w:tabs>
                <w:tab w:val="left" w:pos="4182"/>
              </w:tabs>
            </w:pPr>
            <w:r>
              <w:t>Maršrutų skaičius per dieną</w:t>
            </w:r>
          </w:p>
        </w:tc>
        <w:tc>
          <w:tcPr>
            <w:tcW w:w="1134" w:type="dxa"/>
            <w:shd w:val="clear" w:color="auto" w:fill="auto"/>
          </w:tcPr>
          <w:p w14:paraId="1434E2CD" w14:textId="77777777" w:rsidR="00615982" w:rsidRDefault="00615982" w:rsidP="00497DF4">
            <w:pPr>
              <w:tabs>
                <w:tab w:val="left" w:pos="4182"/>
              </w:tabs>
              <w:jc w:val="center"/>
            </w:pPr>
            <w:r>
              <w:t>11</w:t>
            </w:r>
          </w:p>
        </w:tc>
        <w:tc>
          <w:tcPr>
            <w:tcW w:w="3714" w:type="dxa"/>
            <w:shd w:val="clear" w:color="auto" w:fill="auto"/>
          </w:tcPr>
          <w:p w14:paraId="4BED8187" w14:textId="77777777" w:rsidR="00615982" w:rsidRDefault="00615982" w:rsidP="00497DF4">
            <w:pPr>
              <w:tabs>
                <w:tab w:val="left" w:pos="4182"/>
              </w:tabs>
              <w:jc w:val="center"/>
            </w:pPr>
          </w:p>
        </w:tc>
      </w:tr>
      <w:tr w:rsidR="00615982" w14:paraId="01C4D36D" w14:textId="77777777" w:rsidTr="00DE4CAF">
        <w:tc>
          <w:tcPr>
            <w:tcW w:w="4786" w:type="dxa"/>
            <w:shd w:val="clear" w:color="auto" w:fill="auto"/>
          </w:tcPr>
          <w:p w14:paraId="1449B81F" w14:textId="77777777" w:rsidR="00615982" w:rsidRDefault="00615982" w:rsidP="00497DF4">
            <w:pPr>
              <w:tabs>
                <w:tab w:val="left" w:pos="4182"/>
              </w:tabs>
            </w:pPr>
            <w:r>
              <w:t>Bendra rida per dieną, km</w:t>
            </w:r>
          </w:p>
        </w:tc>
        <w:tc>
          <w:tcPr>
            <w:tcW w:w="1134" w:type="dxa"/>
            <w:shd w:val="clear" w:color="auto" w:fill="auto"/>
          </w:tcPr>
          <w:p w14:paraId="6B293588" w14:textId="77777777" w:rsidR="00615982" w:rsidRDefault="00615982" w:rsidP="00497DF4">
            <w:pPr>
              <w:tabs>
                <w:tab w:val="left" w:pos="4182"/>
              </w:tabs>
              <w:jc w:val="center"/>
            </w:pPr>
            <w:r>
              <w:t>316</w:t>
            </w:r>
          </w:p>
        </w:tc>
        <w:tc>
          <w:tcPr>
            <w:tcW w:w="3714" w:type="dxa"/>
            <w:shd w:val="clear" w:color="auto" w:fill="auto"/>
          </w:tcPr>
          <w:p w14:paraId="26F78C0F" w14:textId="77777777" w:rsidR="00615982" w:rsidRDefault="00615982" w:rsidP="00497DF4">
            <w:pPr>
              <w:tabs>
                <w:tab w:val="left" w:pos="4182"/>
              </w:tabs>
              <w:jc w:val="center"/>
            </w:pPr>
          </w:p>
        </w:tc>
      </w:tr>
      <w:tr w:rsidR="00615982" w14:paraId="5E878B9F" w14:textId="77777777" w:rsidTr="00DE4CAF">
        <w:tc>
          <w:tcPr>
            <w:tcW w:w="4786" w:type="dxa"/>
            <w:shd w:val="clear" w:color="auto" w:fill="auto"/>
          </w:tcPr>
          <w:p w14:paraId="76EFA402" w14:textId="77777777" w:rsidR="00615982" w:rsidRPr="004F6DF6" w:rsidRDefault="00615982" w:rsidP="00497DF4">
            <w:pPr>
              <w:tabs>
                <w:tab w:val="left" w:pos="4182"/>
              </w:tabs>
              <w:rPr>
                <w:color w:val="000000"/>
              </w:rPr>
            </w:pPr>
            <w:r w:rsidRPr="004F6DF6">
              <w:rPr>
                <w:color w:val="000000"/>
              </w:rPr>
              <w:t>Pavėžėjimo paslauga</w:t>
            </w:r>
            <w:r>
              <w:rPr>
                <w:color w:val="000000"/>
              </w:rPr>
              <w:t xml:space="preserve"> maršrutiniais autobusais </w:t>
            </w:r>
            <w:r w:rsidRPr="004F6DF6">
              <w:rPr>
                <w:color w:val="000000"/>
              </w:rPr>
              <w:t xml:space="preserve"> besinaudojančių mokinių vidutinis skaičius</w:t>
            </w:r>
            <w:r>
              <w:rPr>
                <w:color w:val="000000"/>
              </w:rPr>
              <w:t xml:space="preserve"> per dieną</w:t>
            </w:r>
          </w:p>
        </w:tc>
        <w:tc>
          <w:tcPr>
            <w:tcW w:w="1134" w:type="dxa"/>
            <w:shd w:val="clear" w:color="auto" w:fill="auto"/>
          </w:tcPr>
          <w:p w14:paraId="6273CF65" w14:textId="77777777" w:rsidR="00615982" w:rsidRDefault="00615982" w:rsidP="00497DF4">
            <w:pPr>
              <w:tabs>
                <w:tab w:val="left" w:pos="4182"/>
              </w:tabs>
              <w:jc w:val="center"/>
            </w:pPr>
            <w:r>
              <w:t>73</w:t>
            </w:r>
          </w:p>
        </w:tc>
        <w:tc>
          <w:tcPr>
            <w:tcW w:w="3714" w:type="dxa"/>
            <w:shd w:val="clear" w:color="auto" w:fill="auto"/>
          </w:tcPr>
          <w:p w14:paraId="0FE85167" w14:textId="77777777" w:rsidR="00615982" w:rsidRDefault="00615982" w:rsidP="00497DF4">
            <w:pPr>
              <w:tabs>
                <w:tab w:val="left" w:pos="4182"/>
              </w:tabs>
              <w:jc w:val="center"/>
            </w:pPr>
          </w:p>
        </w:tc>
      </w:tr>
    </w:tbl>
    <w:p w14:paraId="11043D3D" w14:textId="77777777" w:rsidR="00615982" w:rsidRDefault="00615982" w:rsidP="00615982"/>
    <w:p w14:paraId="6AAE04E8" w14:textId="77777777" w:rsidR="00615982" w:rsidRDefault="00615982" w:rsidP="00615982">
      <w:pPr>
        <w:ind w:firstLine="1247"/>
      </w:pPr>
      <w:r>
        <w:t>Kilusios problemos, p</w:t>
      </w:r>
      <w:r w:rsidRPr="003F56E6">
        <w:t>astabos ir pasiūlymai</w:t>
      </w:r>
      <w:r>
        <w:t>.</w:t>
      </w:r>
    </w:p>
    <w:p w14:paraId="30FF1784" w14:textId="77777777" w:rsidR="00615982" w:rsidRDefault="00615982" w:rsidP="00615982">
      <w:pPr>
        <w:ind w:firstLine="1247"/>
        <w:jc w:val="both"/>
      </w:pPr>
      <w:r>
        <w:t>Du trečdaliai mokinių gyvena toliau kaip 3 km nuo Ylakių gimnazijos. Kiekvieną dieną į gimnaziją atvažiuoja ir yra parvežami namo 230 mokinių. Mokinius veža du mokykliniai ir du savivaldybės autobusai. 2017 m. gavome naują mokyklinį autobusą „I</w:t>
      </w:r>
      <w:r w:rsidR="00F5482A">
        <w:t>veco Daily</w:t>
      </w:r>
      <w:r>
        <w:t xml:space="preserve"> 50C15“. Gimnazijos mokykliniai autobusai kiekvieną dieną važiuoja prastais, neasfaltuotais kaimų keliais. Ypač prasti keliai yra vykstant į Raudonius, Nausėdus, Baltrimus, Kervius, Jedžiotus. Mokykliniam autobusui „Mersedes Benz Sprinter 311“ (gautas 2007 m.) daugiausiai tenka važiuoti prastu žvyrkeliu, todėl autobusas yra prastos būklės, dažnai genda ir nėra visiškai saugus vežti mokinius.</w:t>
      </w:r>
    </w:p>
    <w:p w14:paraId="4535F79F" w14:textId="77777777" w:rsidR="00615982" w:rsidRDefault="00615982" w:rsidP="00615982"/>
    <w:p w14:paraId="42697257" w14:textId="77777777" w:rsidR="00615982" w:rsidRDefault="00615982" w:rsidP="00615982">
      <w:pPr>
        <w:tabs>
          <w:tab w:val="left" w:pos="4182"/>
        </w:tabs>
        <w:jc w:val="center"/>
      </w:pPr>
      <w:r>
        <w:t>9 lentelė. Informacija apie mokyklos socialinį-ekonominį kontekstą</w:t>
      </w:r>
    </w:p>
    <w:p w14:paraId="62545CCE" w14:textId="77777777" w:rsidR="00615982" w:rsidRDefault="00615982" w:rsidP="00615982">
      <w:pPr>
        <w:tabs>
          <w:tab w:val="left" w:pos="4182"/>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134"/>
        <w:gridCol w:w="3827"/>
      </w:tblGrid>
      <w:tr w:rsidR="00615982" w14:paraId="385CDD6A" w14:textId="77777777" w:rsidTr="00497DF4">
        <w:tc>
          <w:tcPr>
            <w:tcW w:w="4786" w:type="dxa"/>
            <w:shd w:val="clear" w:color="auto" w:fill="F4B083"/>
          </w:tcPr>
          <w:p w14:paraId="59792593" w14:textId="77777777" w:rsidR="00615982" w:rsidRDefault="00615982" w:rsidP="00497DF4">
            <w:pPr>
              <w:tabs>
                <w:tab w:val="left" w:pos="4182"/>
              </w:tabs>
              <w:jc w:val="center"/>
            </w:pPr>
            <w:r>
              <w:t xml:space="preserve">Rodikliai </w:t>
            </w:r>
          </w:p>
        </w:tc>
        <w:tc>
          <w:tcPr>
            <w:tcW w:w="1134" w:type="dxa"/>
            <w:shd w:val="clear" w:color="auto" w:fill="F4B083"/>
          </w:tcPr>
          <w:p w14:paraId="17A350F8" w14:textId="77777777" w:rsidR="00615982" w:rsidRDefault="00615982" w:rsidP="00497DF4">
            <w:pPr>
              <w:tabs>
                <w:tab w:val="left" w:pos="4182"/>
              </w:tabs>
              <w:jc w:val="center"/>
            </w:pPr>
            <w:r>
              <w:t>Reikšmė</w:t>
            </w:r>
          </w:p>
        </w:tc>
        <w:tc>
          <w:tcPr>
            <w:tcW w:w="3827" w:type="dxa"/>
            <w:shd w:val="clear" w:color="auto" w:fill="F4B083"/>
          </w:tcPr>
          <w:p w14:paraId="6F660864" w14:textId="77777777" w:rsidR="00615982" w:rsidRDefault="00615982" w:rsidP="00497DF4">
            <w:pPr>
              <w:tabs>
                <w:tab w:val="left" w:pos="4182"/>
              </w:tabs>
              <w:jc w:val="center"/>
            </w:pPr>
            <w:r>
              <w:t xml:space="preserve">Komentaras </w:t>
            </w:r>
          </w:p>
        </w:tc>
      </w:tr>
      <w:tr w:rsidR="00615982" w14:paraId="41AC92CD" w14:textId="77777777" w:rsidTr="00497DF4">
        <w:tc>
          <w:tcPr>
            <w:tcW w:w="4786" w:type="dxa"/>
            <w:shd w:val="clear" w:color="auto" w:fill="auto"/>
          </w:tcPr>
          <w:p w14:paraId="5DA6F35D" w14:textId="77777777" w:rsidR="00615982" w:rsidRDefault="00615982" w:rsidP="00497DF4">
            <w:pPr>
              <w:tabs>
                <w:tab w:val="left" w:pos="4182"/>
              </w:tabs>
            </w:pPr>
            <w:r>
              <w:t>Socialiai remtinos šeimos</w:t>
            </w:r>
            <w:r w:rsidR="00F5482A">
              <w:t xml:space="preserve">, </w:t>
            </w:r>
            <w:r>
              <w:t>šių šeimų vaikų skaičius</w:t>
            </w:r>
          </w:p>
        </w:tc>
        <w:tc>
          <w:tcPr>
            <w:tcW w:w="1134" w:type="dxa"/>
            <w:shd w:val="clear" w:color="auto" w:fill="auto"/>
          </w:tcPr>
          <w:p w14:paraId="68D3180A" w14:textId="77777777" w:rsidR="00615982" w:rsidRDefault="00615982" w:rsidP="00497DF4">
            <w:pPr>
              <w:tabs>
                <w:tab w:val="left" w:pos="4182"/>
              </w:tabs>
              <w:jc w:val="center"/>
            </w:pPr>
            <w:r>
              <w:t>20 šeimų</w:t>
            </w:r>
          </w:p>
          <w:p w14:paraId="054E2EFF" w14:textId="77777777" w:rsidR="00615982" w:rsidRDefault="00615982" w:rsidP="00497DF4">
            <w:pPr>
              <w:tabs>
                <w:tab w:val="left" w:pos="4182"/>
              </w:tabs>
              <w:jc w:val="center"/>
            </w:pPr>
            <w:r>
              <w:t>41 vaikas</w:t>
            </w:r>
          </w:p>
        </w:tc>
        <w:tc>
          <w:tcPr>
            <w:tcW w:w="3827" w:type="dxa"/>
            <w:shd w:val="clear" w:color="auto" w:fill="auto"/>
          </w:tcPr>
          <w:p w14:paraId="236DADAD" w14:textId="77777777" w:rsidR="00615982" w:rsidRDefault="00615982" w:rsidP="00497DF4">
            <w:pPr>
              <w:tabs>
                <w:tab w:val="left" w:pos="4182"/>
              </w:tabs>
              <w:jc w:val="center"/>
            </w:pPr>
          </w:p>
        </w:tc>
      </w:tr>
      <w:tr w:rsidR="00615982" w14:paraId="045C170A" w14:textId="77777777" w:rsidTr="00497DF4">
        <w:tc>
          <w:tcPr>
            <w:tcW w:w="4786" w:type="dxa"/>
            <w:shd w:val="clear" w:color="auto" w:fill="auto"/>
          </w:tcPr>
          <w:p w14:paraId="14888ADB" w14:textId="77777777" w:rsidR="00615982" w:rsidRDefault="00615982" w:rsidP="00497DF4">
            <w:pPr>
              <w:tabs>
                <w:tab w:val="left" w:pos="4182"/>
              </w:tabs>
            </w:pPr>
            <w:r>
              <w:t>Probleminės šeimos</w:t>
            </w:r>
            <w:r w:rsidR="00F5482A">
              <w:t xml:space="preserve">, </w:t>
            </w:r>
            <w:r>
              <w:t>šių šeimų vaikų skaičius</w:t>
            </w:r>
          </w:p>
        </w:tc>
        <w:tc>
          <w:tcPr>
            <w:tcW w:w="1134" w:type="dxa"/>
            <w:shd w:val="clear" w:color="auto" w:fill="auto"/>
          </w:tcPr>
          <w:p w14:paraId="5543B8DE" w14:textId="77777777" w:rsidR="00615982" w:rsidRDefault="00615982" w:rsidP="00497DF4">
            <w:pPr>
              <w:tabs>
                <w:tab w:val="left" w:pos="4182"/>
              </w:tabs>
              <w:jc w:val="center"/>
            </w:pPr>
            <w:r>
              <w:t>6 šeimos</w:t>
            </w:r>
          </w:p>
          <w:p w14:paraId="2217F72A" w14:textId="77777777" w:rsidR="00615982" w:rsidRDefault="00615982" w:rsidP="00497DF4">
            <w:pPr>
              <w:tabs>
                <w:tab w:val="left" w:pos="4182"/>
              </w:tabs>
              <w:jc w:val="center"/>
            </w:pPr>
            <w:r>
              <w:t>10 vaikų</w:t>
            </w:r>
          </w:p>
        </w:tc>
        <w:tc>
          <w:tcPr>
            <w:tcW w:w="3827" w:type="dxa"/>
            <w:shd w:val="clear" w:color="auto" w:fill="auto"/>
          </w:tcPr>
          <w:p w14:paraId="0C71C9EC" w14:textId="77777777" w:rsidR="00615982" w:rsidRDefault="00615982" w:rsidP="00497DF4">
            <w:pPr>
              <w:tabs>
                <w:tab w:val="left" w:pos="4182"/>
              </w:tabs>
              <w:jc w:val="center"/>
            </w:pPr>
            <w:r>
              <w:t>Socialinės rizikos šeimos</w:t>
            </w:r>
          </w:p>
        </w:tc>
      </w:tr>
      <w:tr w:rsidR="00615982" w14:paraId="771B6BD7" w14:textId="77777777" w:rsidTr="00497DF4">
        <w:tc>
          <w:tcPr>
            <w:tcW w:w="4786" w:type="dxa"/>
            <w:tcBorders>
              <w:top w:val="single" w:sz="4" w:space="0" w:color="00000A"/>
              <w:left w:val="single" w:sz="4" w:space="0" w:color="00000A"/>
              <w:bottom w:val="single" w:sz="4" w:space="0" w:color="00000A"/>
            </w:tcBorders>
            <w:shd w:val="clear" w:color="auto" w:fill="FFFFFF"/>
          </w:tcPr>
          <w:p w14:paraId="5BEC85DD" w14:textId="77777777" w:rsidR="00615982" w:rsidRDefault="00615982" w:rsidP="00497DF4">
            <w:r>
              <w:rPr>
                <w:bCs/>
              </w:rPr>
              <w:t>Disfunkcinės (asocialios) šeimos</w:t>
            </w:r>
            <w:r w:rsidR="00F5482A">
              <w:rPr>
                <w:bCs/>
              </w:rPr>
              <w:t xml:space="preserve">, </w:t>
            </w:r>
            <w:r>
              <w:rPr>
                <w:bCs/>
              </w:rPr>
              <w:t>šių šeimų vaikų skaičius</w:t>
            </w:r>
          </w:p>
        </w:tc>
        <w:tc>
          <w:tcPr>
            <w:tcW w:w="1134" w:type="dxa"/>
            <w:shd w:val="clear" w:color="auto" w:fill="auto"/>
          </w:tcPr>
          <w:p w14:paraId="1BD86812" w14:textId="77777777" w:rsidR="00615982" w:rsidRDefault="00615982" w:rsidP="00497DF4">
            <w:pPr>
              <w:tabs>
                <w:tab w:val="left" w:pos="4182"/>
              </w:tabs>
              <w:jc w:val="center"/>
            </w:pPr>
            <w:r>
              <w:t>-</w:t>
            </w:r>
          </w:p>
        </w:tc>
        <w:tc>
          <w:tcPr>
            <w:tcW w:w="3827" w:type="dxa"/>
            <w:shd w:val="clear" w:color="auto" w:fill="auto"/>
          </w:tcPr>
          <w:p w14:paraId="581D4CE2" w14:textId="77777777" w:rsidR="00615982" w:rsidRDefault="00615982" w:rsidP="00497DF4">
            <w:pPr>
              <w:tabs>
                <w:tab w:val="left" w:pos="4182"/>
              </w:tabs>
              <w:jc w:val="center"/>
            </w:pPr>
          </w:p>
        </w:tc>
      </w:tr>
      <w:tr w:rsidR="00615982" w14:paraId="1B1BC05E" w14:textId="77777777" w:rsidTr="00497DF4">
        <w:tc>
          <w:tcPr>
            <w:tcW w:w="4786" w:type="dxa"/>
            <w:tcBorders>
              <w:top w:val="single" w:sz="4" w:space="0" w:color="00000A"/>
              <w:left w:val="single" w:sz="4" w:space="0" w:color="00000A"/>
              <w:bottom w:val="single" w:sz="4" w:space="0" w:color="00000A"/>
            </w:tcBorders>
            <w:shd w:val="clear" w:color="auto" w:fill="FFFFFF"/>
          </w:tcPr>
          <w:p w14:paraId="72050CF7" w14:textId="77777777" w:rsidR="00615982" w:rsidRDefault="00615982" w:rsidP="00497DF4">
            <w:pPr>
              <w:jc w:val="both"/>
            </w:pPr>
            <w:r>
              <w:rPr>
                <w:bCs/>
              </w:rPr>
              <w:t>Nepilnos šeimos</w:t>
            </w:r>
            <w:r w:rsidR="00F5482A">
              <w:rPr>
                <w:bCs/>
              </w:rPr>
              <w:t xml:space="preserve">, </w:t>
            </w:r>
            <w:r>
              <w:rPr>
                <w:bCs/>
              </w:rPr>
              <w:t>šių šeimų vaikų skaičius</w:t>
            </w:r>
          </w:p>
        </w:tc>
        <w:tc>
          <w:tcPr>
            <w:tcW w:w="1134" w:type="dxa"/>
            <w:shd w:val="clear" w:color="auto" w:fill="auto"/>
          </w:tcPr>
          <w:p w14:paraId="46CF554B" w14:textId="77777777" w:rsidR="00615982" w:rsidRDefault="00615982" w:rsidP="00497DF4">
            <w:pPr>
              <w:tabs>
                <w:tab w:val="left" w:pos="4182"/>
              </w:tabs>
              <w:jc w:val="center"/>
            </w:pPr>
            <w:r>
              <w:t>74 šeimos</w:t>
            </w:r>
          </w:p>
          <w:p w14:paraId="1B07F7F0" w14:textId="77777777" w:rsidR="00615982" w:rsidRDefault="00615982" w:rsidP="00497DF4">
            <w:pPr>
              <w:tabs>
                <w:tab w:val="left" w:pos="4182"/>
              </w:tabs>
              <w:jc w:val="center"/>
            </w:pPr>
            <w:r>
              <w:t>92 vaikai</w:t>
            </w:r>
          </w:p>
        </w:tc>
        <w:tc>
          <w:tcPr>
            <w:tcW w:w="3827" w:type="dxa"/>
            <w:shd w:val="clear" w:color="auto" w:fill="auto"/>
          </w:tcPr>
          <w:p w14:paraId="1BBF75ED" w14:textId="77777777" w:rsidR="00615982" w:rsidRDefault="00615982" w:rsidP="00497DF4"/>
        </w:tc>
      </w:tr>
      <w:tr w:rsidR="00615982" w14:paraId="7409EE77" w14:textId="77777777" w:rsidTr="00497DF4">
        <w:tc>
          <w:tcPr>
            <w:tcW w:w="4786" w:type="dxa"/>
            <w:shd w:val="clear" w:color="auto" w:fill="auto"/>
          </w:tcPr>
          <w:p w14:paraId="12AFA3A1" w14:textId="77777777" w:rsidR="00615982" w:rsidRDefault="00615982" w:rsidP="00497DF4">
            <w:pPr>
              <w:tabs>
                <w:tab w:val="left" w:pos="4182"/>
              </w:tabs>
            </w:pPr>
            <w:r>
              <w:t xml:space="preserve">Mokinių, gaunančių nemokamą maitinimą skaičius </w:t>
            </w:r>
          </w:p>
        </w:tc>
        <w:tc>
          <w:tcPr>
            <w:tcW w:w="1134" w:type="dxa"/>
            <w:shd w:val="clear" w:color="auto" w:fill="auto"/>
          </w:tcPr>
          <w:p w14:paraId="772503EB" w14:textId="77777777" w:rsidR="00615982" w:rsidRPr="00D44EB8" w:rsidRDefault="00615982" w:rsidP="00497DF4">
            <w:pPr>
              <w:tabs>
                <w:tab w:val="left" w:pos="4182"/>
              </w:tabs>
              <w:jc w:val="center"/>
            </w:pPr>
            <w:r w:rsidRPr="00D44EB8">
              <w:t>102</w:t>
            </w:r>
          </w:p>
        </w:tc>
        <w:tc>
          <w:tcPr>
            <w:tcW w:w="3827" w:type="dxa"/>
            <w:shd w:val="clear" w:color="auto" w:fill="auto"/>
          </w:tcPr>
          <w:p w14:paraId="6214438F" w14:textId="77777777" w:rsidR="00615982" w:rsidRDefault="00615982" w:rsidP="00497DF4">
            <w:r>
              <w:t>2014–2015 m. m. – 145 mokiniai</w:t>
            </w:r>
          </w:p>
          <w:p w14:paraId="3E70A216" w14:textId="77777777" w:rsidR="00615982" w:rsidRDefault="00615982" w:rsidP="00497DF4">
            <w:r>
              <w:t>2015–2016 m. m. – 137 mokiniai</w:t>
            </w:r>
          </w:p>
          <w:p w14:paraId="0206F75E" w14:textId="77777777" w:rsidR="00615982" w:rsidRDefault="00615982" w:rsidP="00497DF4">
            <w:r>
              <w:t xml:space="preserve">2016–2017 m. m. – </w:t>
            </w:r>
            <w:r w:rsidRPr="00D44EB8">
              <w:t xml:space="preserve">102 </w:t>
            </w:r>
            <w:r>
              <w:t>mokiniai</w:t>
            </w:r>
          </w:p>
          <w:p w14:paraId="604C8EAA" w14:textId="77777777" w:rsidR="00615982" w:rsidRDefault="00615982" w:rsidP="00497DF4">
            <w:r>
              <w:t>2017–2018 m. m. – 90 mokinių</w:t>
            </w:r>
          </w:p>
        </w:tc>
      </w:tr>
    </w:tbl>
    <w:p w14:paraId="3C0E52DA" w14:textId="77777777" w:rsidR="00615982" w:rsidRDefault="00615982" w:rsidP="00615982"/>
    <w:p w14:paraId="0C8D4659" w14:textId="77777777" w:rsidR="00615982" w:rsidRDefault="00615982" w:rsidP="00615982">
      <w:pPr>
        <w:ind w:firstLine="1296"/>
        <w:jc w:val="both"/>
      </w:pPr>
      <w:r>
        <w:t>Kilusios problemos, p</w:t>
      </w:r>
      <w:r w:rsidRPr="003F56E6">
        <w:t>astabos ir pasiūlymai</w:t>
      </w:r>
    </w:p>
    <w:p w14:paraId="22D06CF2" w14:textId="77777777" w:rsidR="00615982" w:rsidRDefault="00615982" w:rsidP="00DE4CAF">
      <w:pPr>
        <w:ind w:firstLine="1296"/>
        <w:jc w:val="both"/>
      </w:pPr>
      <w:r>
        <w:t>Ylakių gimnazijos mokinių gyvenamojoje teritorijoje visada būdavo labai daug įvairių socialinių problemų. Mažėjant gimnazijoje mokinių (prieš 10 metų mokėsi 540 mokinių, 2017 m. tik 336 mokiniai) mažėja ir socialinių problemų. Probleminėse šeimose vaikai tapo pilnamečiais, dalis šeimų persikraustė į kitas vietas. Labai sumažėjo mokinių, gaunančių nemokamą maitinimą.</w:t>
      </w:r>
    </w:p>
    <w:p w14:paraId="30F044A0" w14:textId="77777777" w:rsidR="00615982" w:rsidRDefault="00615982" w:rsidP="00615982">
      <w:pPr>
        <w:sectPr w:rsidR="00615982" w:rsidSect="00DE4CAF">
          <w:pgSz w:w="11906" w:h="16838" w:code="9"/>
          <w:pgMar w:top="1134" w:right="567" w:bottom="1134" w:left="1701" w:header="567" w:footer="567" w:gutter="0"/>
          <w:cols w:space="1296"/>
          <w:titlePg/>
          <w:docGrid w:linePitch="360"/>
        </w:sectPr>
      </w:pPr>
    </w:p>
    <w:p w14:paraId="0C857742" w14:textId="77777777" w:rsidR="00615982" w:rsidRDefault="00615982" w:rsidP="00615982">
      <w:pPr>
        <w:jc w:val="center"/>
      </w:pPr>
      <w:r>
        <w:lastRenderedPageBreak/>
        <w:t>10 lentelė. Informacija apie gautus ir panaudotus asignavimus</w:t>
      </w:r>
    </w:p>
    <w:p w14:paraId="773CDD3D" w14:textId="77777777" w:rsidR="00615982" w:rsidRDefault="00615982" w:rsidP="0061598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850"/>
        <w:gridCol w:w="709"/>
        <w:gridCol w:w="850"/>
        <w:gridCol w:w="567"/>
        <w:gridCol w:w="993"/>
        <w:gridCol w:w="708"/>
        <w:gridCol w:w="851"/>
        <w:gridCol w:w="567"/>
        <w:gridCol w:w="850"/>
        <w:gridCol w:w="709"/>
        <w:gridCol w:w="851"/>
        <w:gridCol w:w="567"/>
        <w:gridCol w:w="3260"/>
      </w:tblGrid>
      <w:tr w:rsidR="00615982" w:rsidRPr="009619C3" w14:paraId="5AE10FC6" w14:textId="77777777" w:rsidTr="00DE4CAF">
        <w:trPr>
          <w:jc w:val="center"/>
        </w:trPr>
        <w:tc>
          <w:tcPr>
            <w:tcW w:w="2226" w:type="dxa"/>
            <w:vMerge w:val="restart"/>
            <w:shd w:val="clear" w:color="auto" w:fill="F4B083"/>
          </w:tcPr>
          <w:p w14:paraId="75006B30" w14:textId="77777777" w:rsidR="00615982" w:rsidRPr="009619C3" w:rsidRDefault="00615982" w:rsidP="00497DF4">
            <w:pPr>
              <w:jc w:val="center"/>
            </w:pPr>
          </w:p>
          <w:p w14:paraId="2C1CFE5C" w14:textId="77777777" w:rsidR="00615982" w:rsidRPr="009619C3" w:rsidRDefault="00615982" w:rsidP="00497DF4">
            <w:pPr>
              <w:jc w:val="center"/>
            </w:pPr>
            <w:r w:rsidRPr="009619C3">
              <w:t xml:space="preserve">Rodikliai </w:t>
            </w:r>
          </w:p>
        </w:tc>
        <w:tc>
          <w:tcPr>
            <w:tcW w:w="2976" w:type="dxa"/>
            <w:gridSpan w:val="4"/>
            <w:shd w:val="clear" w:color="auto" w:fill="F4B083"/>
          </w:tcPr>
          <w:p w14:paraId="6F56D4E1" w14:textId="77777777" w:rsidR="00615982" w:rsidRPr="009619C3" w:rsidRDefault="00615982" w:rsidP="00497DF4">
            <w:pPr>
              <w:jc w:val="center"/>
              <w:rPr>
                <w:sz w:val="22"/>
                <w:szCs w:val="22"/>
              </w:rPr>
            </w:pPr>
            <w:r w:rsidRPr="009619C3">
              <w:rPr>
                <w:sz w:val="22"/>
                <w:szCs w:val="22"/>
              </w:rPr>
              <w:t xml:space="preserve">Patvirtintas planas, tūkst. </w:t>
            </w:r>
            <w:r w:rsidR="00F5482A">
              <w:rPr>
                <w:sz w:val="22"/>
                <w:szCs w:val="22"/>
              </w:rPr>
              <w:t>Eur</w:t>
            </w:r>
          </w:p>
        </w:tc>
        <w:tc>
          <w:tcPr>
            <w:tcW w:w="3119" w:type="dxa"/>
            <w:gridSpan w:val="4"/>
            <w:shd w:val="clear" w:color="auto" w:fill="F4B083"/>
          </w:tcPr>
          <w:p w14:paraId="7131A430" w14:textId="77777777" w:rsidR="00615982" w:rsidRPr="009619C3" w:rsidRDefault="00615982" w:rsidP="00497DF4">
            <w:pPr>
              <w:jc w:val="center"/>
              <w:rPr>
                <w:sz w:val="22"/>
                <w:szCs w:val="22"/>
              </w:rPr>
            </w:pPr>
            <w:r w:rsidRPr="009619C3">
              <w:rPr>
                <w:sz w:val="22"/>
                <w:szCs w:val="22"/>
              </w:rPr>
              <w:t xml:space="preserve">Patikslintas planas, tūkst. </w:t>
            </w:r>
            <w:r w:rsidR="00F5482A">
              <w:rPr>
                <w:sz w:val="22"/>
                <w:szCs w:val="22"/>
              </w:rPr>
              <w:t>Eur</w:t>
            </w:r>
          </w:p>
        </w:tc>
        <w:tc>
          <w:tcPr>
            <w:tcW w:w="2977" w:type="dxa"/>
            <w:gridSpan w:val="4"/>
            <w:shd w:val="clear" w:color="auto" w:fill="F4B083"/>
          </w:tcPr>
          <w:p w14:paraId="1874A75F" w14:textId="77777777" w:rsidR="00615982" w:rsidRPr="009619C3" w:rsidRDefault="00615982" w:rsidP="00497DF4">
            <w:pPr>
              <w:jc w:val="center"/>
              <w:rPr>
                <w:sz w:val="22"/>
                <w:szCs w:val="22"/>
              </w:rPr>
            </w:pPr>
            <w:r w:rsidRPr="009619C3">
              <w:rPr>
                <w:sz w:val="22"/>
                <w:szCs w:val="22"/>
              </w:rPr>
              <w:t xml:space="preserve">Panaudota, tūkst. </w:t>
            </w:r>
            <w:r w:rsidR="00F5482A">
              <w:rPr>
                <w:sz w:val="22"/>
                <w:szCs w:val="22"/>
              </w:rPr>
              <w:t>Eur</w:t>
            </w:r>
          </w:p>
        </w:tc>
        <w:tc>
          <w:tcPr>
            <w:tcW w:w="3260" w:type="dxa"/>
            <w:vMerge w:val="restart"/>
            <w:shd w:val="clear" w:color="auto" w:fill="F4B083"/>
          </w:tcPr>
          <w:p w14:paraId="4E45AA92" w14:textId="77777777" w:rsidR="00615982" w:rsidRPr="009619C3" w:rsidRDefault="00615982" w:rsidP="00497DF4">
            <w:pPr>
              <w:jc w:val="center"/>
            </w:pPr>
          </w:p>
          <w:p w14:paraId="61AD92AE" w14:textId="77777777" w:rsidR="00615982" w:rsidRPr="009619C3" w:rsidRDefault="00615982" w:rsidP="00497DF4">
            <w:pPr>
              <w:jc w:val="center"/>
            </w:pPr>
            <w:r w:rsidRPr="009619C3">
              <w:t>Komentarai</w:t>
            </w:r>
          </w:p>
        </w:tc>
      </w:tr>
      <w:tr w:rsidR="00615982" w:rsidRPr="009619C3" w14:paraId="2484C0EF" w14:textId="77777777" w:rsidTr="00DE4CAF">
        <w:trPr>
          <w:cantSplit/>
          <w:trHeight w:val="1013"/>
          <w:jc w:val="center"/>
        </w:trPr>
        <w:tc>
          <w:tcPr>
            <w:tcW w:w="2226" w:type="dxa"/>
            <w:vMerge/>
            <w:shd w:val="clear" w:color="auto" w:fill="auto"/>
          </w:tcPr>
          <w:p w14:paraId="072714B9" w14:textId="77777777" w:rsidR="00615982" w:rsidRPr="009619C3" w:rsidRDefault="00615982" w:rsidP="00497DF4">
            <w:pPr>
              <w:jc w:val="center"/>
            </w:pPr>
          </w:p>
        </w:tc>
        <w:tc>
          <w:tcPr>
            <w:tcW w:w="850" w:type="dxa"/>
            <w:shd w:val="clear" w:color="auto" w:fill="F4B083"/>
            <w:textDirection w:val="btLr"/>
            <w:vAlign w:val="center"/>
          </w:tcPr>
          <w:p w14:paraId="01529F01" w14:textId="77777777" w:rsidR="00615982" w:rsidRPr="00DE4CAF" w:rsidRDefault="00615982" w:rsidP="00DE4CAF">
            <w:pPr>
              <w:ind w:left="113" w:right="113"/>
              <w:jc w:val="center"/>
              <w:rPr>
                <w:sz w:val="20"/>
                <w:szCs w:val="20"/>
              </w:rPr>
            </w:pPr>
            <w:r w:rsidRPr="00DE4CAF">
              <w:rPr>
                <w:sz w:val="20"/>
                <w:szCs w:val="20"/>
              </w:rPr>
              <w:t xml:space="preserve">Iš viso </w:t>
            </w:r>
          </w:p>
        </w:tc>
        <w:tc>
          <w:tcPr>
            <w:tcW w:w="709" w:type="dxa"/>
            <w:shd w:val="clear" w:color="auto" w:fill="F4B083"/>
            <w:textDirection w:val="btLr"/>
            <w:vAlign w:val="center"/>
          </w:tcPr>
          <w:p w14:paraId="59AA99C4" w14:textId="77777777" w:rsidR="00615982" w:rsidRPr="00DE4CAF" w:rsidRDefault="00615982" w:rsidP="00DE4CAF">
            <w:pPr>
              <w:ind w:left="113" w:right="113"/>
              <w:jc w:val="center"/>
              <w:rPr>
                <w:sz w:val="20"/>
                <w:szCs w:val="20"/>
              </w:rPr>
            </w:pPr>
            <w:r w:rsidRPr="00DE4CAF">
              <w:rPr>
                <w:sz w:val="20"/>
                <w:szCs w:val="20"/>
              </w:rPr>
              <w:t xml:space="preserve">Išlaidoms </w:t>
            </w:r>
          </w:p>
        </w:tc>
        <w:tc>
          <w:tcPr>
            <w:tcW w:w="850" w:type="dxa"/>
            <w:shd w:val="clear" w:color="auto" w:fill="F4B083"/>
            <w:textDirection w:val="btLr"/>
            <w:vAlign w:val="center"/>
          </w:tcPr>
          <w:p w14:paraId="00D9DB16" w14:textId="77777777" w:rsidR="00615982" w:rsidRPr="00DE4CAF" w:rsidRDefault="00615982" w:rsidP="00DE4CAF">
            <w:pPr>
              <w:ind w:left="113" w:right="113"/>
              <w:rPr>
                <w:sz w:val="20"/>
                <w:szCs w:val="20"/>
              </w:rPr>
            </w:pPr>
            <w:r w:rsidRPr="00DE4CAF">
              <w:rPr>
                <w:sz w:val="20"/>
                <w:szCs w:val="20"/>
              </w:rPr>
              <w:t>iš jų, DU</w:t>
            </w:r>
          </w:p>
        </w:tc>
        <w:tc>
          <w:tcPr>
            <w:tcW w:w="567" w:type="dxa"/>
            <w:shd w:val="clear" w:color="auto" w:fill="F4B083"/>
            <w:textDirection w:val="btLr"/>
            <w:vAlign w:val="center"/>
          </w:tcPr>
          <w:p w14:paraId="40B682A1" w14:textId="77777777" w:rsidR="00615982" w:rsidRPr="00DE4CAF" w:rsidRDefault="00615982" w:rsidP="00DE4CAF">
            <w:pPr>
              <w:ind w:left="113" w:right="113"/>
              <w:jc w:val="center"/>
              <w:rPr>
                <w:sz w:val="20"/>
                <w:szCs w:val="20"/>
              </w:rPr>
            </w:pPr>
            <w:r w:rsidRPr="00DE4CAF">
              <w:rPr>
                <w:sz w:val="20"/>
                <w:szCs w:val="20"/>
              </w:rPr>
              <w:t>Turtui</w:t>
            </w:r>
          </w:p>
        </w:tc>
        <w:tc>
          <w:tcPr>
            <w:tcW w:w="993" w:type="dxa"/>
            <w:shd w:val="clear" w:color="auto" w:fill="F4B083"/>
            <w:textDirection w:val="btLr"/>
            <w:vAlign w:val="center"/>
          </w:tcPr>
          <w:p w14:paraId="34BE37B4" w14:textId="77777777" w:rsidR="00615982" w:rsidRPr="00DE4CAF" w:rsidRDefault="00615982" w:rsidP="00DE4CAF">
            <w:pPr>
              <w:ind w:left="113" w:right="113"/>
              <w:jc w:val="center"/>
              <w:rPr>
                <w:sz w:val="20"/>
                <w:szCs w:val="20"/>
              </w:rPr>
            </w:pPr>
            <w:r w:rsidRPr="00DE4CAF">
              <w:rPr>
                <w:sz w:val="20"/>
                <w:szCs w:val="20"/>
              </w:rPr>
              <w:t xml:space="preserve">Iš viso </w:t>
            </w:r>
          </w:p>
        </w:tc>
        <w:tc>
          <w:tcPr>
            <w:tcW w:w="708" w:type="dxa"/>
            <w:shd w:val="clear" w:color="auto" w:fill="F4B083"/>
            <w:textDirection w:val="btLr"/>
            <w:vAlign w:val="center"/>
          </w:tcPr>
          <w:p w14:paraId="006BB1D6" w14:textId="77777777" w:rsidR="00615982" w:rsidRPr="00DE4CAF" w:rsidRDefault="00615982" w:rsidP="00DE4CAF">
            <w:pPr>
              <w:ind w:left="113" w:right="113"/>
              <w:jc w:val="center"/>
              <w:rPr>
                <w:sz w:val="20"/>
                <w:szCs w:val="20"/>
              </w:rPr>
            </w:pPr>
            <w:r w:rsidRPr="00DE4CAF">
              <w:rPr>
                <w:sz w:val="20"/>
                <w:szCs w:val="20"/>
              </w:rPr>
              <w:t xml:space="preserve">Išlaidoms </w:t>
            </w:r>
          </w:p>
        </w:tc>
        <w:tc>
          <w:tcPr>
            <w:tcW w:w="851" w:type="dxa"/>
            <w:shd w:val="clear" w:color="auto" w:fill="F4B083"/>
            <w:textDirection w:val="btLr"/>
            <w:vAlign w:val="center"/>
          </w:tcPr>
          <w:p w14:paraId="3E92101F" w14:textId="77777777" w:rsidR="00615982" w:rsidRPr="00DE4CAF" w:rsidRDefault="00615982" w:rsidP="00DE4CAF">
            <w:pPr>
              <w:ind w:left="113" w:right="113"/>
              <w:jc w:val="center"/>
              <w:rPr>
                <w:sz w:val="20"/>
                <w:szCs w:val="20"/>
              </w:rPr>
            </w:pPr>
            <w:r w:rsidRPr="00DE4CAF">
              <w:rPr>
                <w:sz w:val="20"/>
                <w:szCs w:val="20"/>
              </w:rPr>
              <w:t>iš jų, DU</w:t>
            </w:r>
          </w:p>
        </w:tc>
        <w:tc>
          <w:tcPr>
            <w:tcW w:w="567" w:type="dxa"/>
            <w:shd w:val="clear" w:color="auto" w:fill="F4B083"/>
            <w:textDirection w:val="btLr"/>
            <w:vAlign w:val="center"/>
          </w:tcPr>
          <w:p w14:paraId="048143A4" w14:textId="77777777" w:rsidR="00615982" w:rsidRPr="00DE4CAF" w:rsidRDefault="00615982" w:rsidP="00DE4CAF">
            <w:pPr>
              <w:ind w:left="113" w:right="113"/>
              <w:jc w:val="center"/>
              <w:rPr>
                <w:sz w:val="20"/>
                <w:szCs w:val="20"/>
              </w:rPr>
            </w:pPr>
            <w:r w:rsidRPr="00DE4CAF">
              <w:rPr>
                <w:sz w:val="20"/>
                <w:szCs w:val="20"/>
              </w:rPr>
              <w:t>Turtui</w:t>
            </w:r>
          </w:p>
        </w:tc>
        <w:tc>
          <w:tcPr>
            <w:tcW w:w="850" w:type="dxa"/>
            <w:shd w:val="clear" w:color="auto" w:fill="F4B083"/>
            <w:textDirection w:val="btLr"/>
            <w:vAlign w:val="center"/>
          </w:tcPr>
          <w:p w14:paraId="6E0CA95E" w14:textId="77777777" w:rsidR="00615982" w:rsidRPr="00DE4CAF" w:rsidRDefault="00615982" w:rsidP="00DE4CAF">
            <w:pPr>
              <w:ind w:left="113" w:right="113"/>
              <w:jc w:val="center"/>
              <w:rPr>
                <w:sz w:val="20"/>
                <w:szCs w:val="20"/>
              </w:rPr>
            </w:pPr>
            <w:r w:rsidRPr="00DE4CAF">
              <w:rPr>
                <w:sz w:val="20"/>
                <w:szCs w:val="20"/>
              </w:rPr>
              <w:t xml:space="preserve">Iš viso </w:t>
            </w:r>
          </w:p>
        </w:tc>
        <w:tc>
          <w:tcPr>
            <w:tcW w:w="709" w:type="dxa"/>
            <w:shd w:val="clear" w:color="auto" w:fill="F4B083"/>
            <w:textDirection w:val="btLr"/>
            <w:vAlign w:val="center"/>
          </w:tcPr>
          <w:p w14:paraId="76CA5D3A" w14:textId="77777777" w:rsidR="00615982" w:rsidRPr="00DE4CAF" w:rsidRDefault="00615982" w:rsidP="00DE4CAF">
            <w:pPr>
              <w:ind w:left="113" w:right="113"/>
              <w:jc w:val="center"/>
              <w:rPr>
                <w:sz w:val="20"/>
                <w:szCs w:val="20"/>
              </w:rPr>
            </w:pPr>
            <w:r w:rsidRPr="00DE4CAF">
              <w:rPr>
                <w:sz w:val="20"/>
                <w:szCs w:val="20"/>
              </w:rPr>
              <w:t xml:space="preserve">Išlaidoms </w:t>
            </w:r>
          </w:p>
        </w:tc>
        <w:tc>
          <w:tcPr>
            <w:tcW w:w="851" w:type="dxa"/>
            <w:shd w:val="clear" w:color="auto" w:fill="F4B083"/>
            <w:textDirection w:val="btLr"/>
            <w:vAlign w:val="center"/>
          </w:tcPr>
          <w:p w14:paraId="4C67716E" w14:textId="77777777" w:rsidR="00615982" w:rsidRPr="00DE4CAF" w:rsidRDefault="00615982" w:rsidP="00DE4CAF">
            <w:pPr>
              <w:ind w:left="113" w:right="113"/>
              <w:rPr>
                <w:sz w:val="20"/>
                <w:szCs w:val="20"/>
              </w:rPr>
            </w:pPr>
            <w:r w:rsidRPr="00DE4CAF">
              <w:rPr>
                <w:sz w:val="20"/>
                <w:szCs w:val="20"/>
              </w:rPr>
              <w:t>iš jų, DU</w:t>
            </w:r>
          </w:p>
        </w:tc>
        <w:tc>
          <w:tcPr>
            <w:tcW w:w="567" w:type="dxa"/>
            <w:shd w:val="clear" w:color="auto" w:fill="F4B083"/>
            <w:textDirection w:val="btLr"/>
            <w:vAlign w:val="center"/>
          </w:tcPr>
          <w:p w14:paraId="37777070" w14:textId="77777777" w:rsidR="00615982" w:rsidRPr="00DE4CAF" w:rsidRDefault="00615982" w:rsidP="00DE4CAF">
            <w:pPr>
              <w:ind w:left="113" w:right="113"/>
              <w:jc w:val="center"/>
              <w:rPr>
                <w:sz w:val="20"/>
                <w:szCs w:val="20"/>
              </w:rPr>
            </w:pPr>
            <w:r w:rsidRPr="00DE4CAF">
              <w:rPr>
                <w:sz w:val="20"/>
                <w:szCs w:val="20"/>
              </w:rPr>
              <w:t>Turtui</w:t>
            </w:r>
          </w:p>
        </w:tc>
        <w:tc>
          <w:tcPr>
            <w:tcW w:w="3260" w:type="dxa"/>
            <w:vMerge/>
            <w:shd w:val="clear" w:color="auto" w:fill="auto"/>
          </w:tcPr>
          <w:p w14:paraId="7C214C9B" w14:textId="77777777" w:rsidR="00615982" w:rsidRPr="009619C3" w:rsidRDefault="00615982" w:rsidP="00497DF4">
            <w:pPr>
              <w:jc w:val="center"/>
              <w:rPr>
                <w:sz w:val="20"/>
                <w:szCs w:val="20"/>
              </w:rPr>
            </w:pPr>
          </w:p>
        </w:tc>
      </w:tr>
      <w:tr w:rsidR="00615982" w:rsidRPr="009619C3" w14:paraId="79B3A559" w14:textId="77777777" w:rsidTr="00DE4CAF">
        <w:trPr>
          <w:jc w:val="center"/>
        </w:trPr>
        <w:tc>
          <w:tcPr>
            <w:tcW w:w="2226" w:type="dxa"/>
            <w:shd w:val="clear" w:color="auto" w:fill="auto"/>
          </w:tcPr>
          <w:p w14:paraId="13EA5696" w14:textId="77777777" w:rsidR="00615982" w:rsidRPr="009939BA" w:rsidRDefault="00615982" w:rsidP="00497DF4">
            <w:r w:rsidRPr="009939BA">
              <w:t xml:space="preserve">Savivaldybės biudžeto lėšos </w:t>
            </w:r>
          </w:p>
        </w:tc>
        <w:tc>
          <w:tcPr>
            <w:tcW w:w="850" w:type="dxa"/>
            <w:shd w:val="clear" w:color="auto" w:fill="auto"/>
          </w:tcPr>
          <w:p w14:paraId="20087017" w14:textId="77777777" w:rsidR="00615982" w:rsidRPr="009939BA" w:rsidRDefault="00615982" w:rsidP="00497DF4">
            <w:pPr>
              <w:jc w:val="center"/>
              <w:rPr>
                <w:sz w:val="20"/>
                <w:szCs w:val="20"/>
              </w:rPr>
            </w:pPr>
            <w:r w:rsidRPr="009939BA">
              <w:rPr>
                <w:sz w:val="20"/>
                <w:szCs w:val="20"/>
              </w:rPr>
              <w:t>166,0</w:t>
            </w:r>
          </w:p>
        </w:tc>
        <w:tc>
          <w:tcPr>
            <w:tcW w:w="709" w:type="dxa"/>
            <w:shd w:val="clear" w:color="auto" w:fill="auto"/>
          </w:tcPr>
          <w:p w14:paraId="7EC0F3A6" w14:textId="77777777" w:rsidR="00615982" w:rsidRPr="009939BA" w:rsidRDefault="00615982" w:rsidP="00497DF4">
            <w:pPr>
              <w:jc w:val="center"/>
              <w:rPr>
                <w:sz w:val="20"/>
                <w:szCs w:val="20"/>
              </w:rPr>
            </w:pPr>
            <w:r w:rsidRPr="009939BA">
              <w:rPr>
                <w:sz w:val="20"/>
                <w:szCs w:val="20"/>
              </w:rPr>
              <w:t>166,0</w:t>
            </w:r>
          </w:p>
        </w:tc>
        <w:tc>
          <w:tcPr>
            <w:tcW w:w="850" w:type="dxa"/>
            <w:shd w:val="clear" w:color="auto" w:fill="auto"/>
          </w:tcPr>
          <w:p w14:paraId="4B502A94" w14:textId="77777777" w:rsidR="00615982" w:rsidRPr="009939BA" w:rsidRDefault="00615982" w:rsidP="00497DF4">
            <w:pPr>
              <w:jc w:val="center"/>
              <w:rPr>
                <w:i/>
                <w:sz w:val="20"/>
                <w:szCs w:val="20"/>
              </w:rPr>
            </w:pPr>
            <w:r w:rsidRPr="009939BA">
              <w:rPr>
                <w:i/>
                <w:sz w:val="20"/>
                <w:szCs w:val="20"/>
              </w:rPr>
              <w:t>93,6</w:t>
            </w:r>
          </w:p>
        </w:tc>
        <w:tc>
          <w:tcPr>
            <w:tcW w:w="567" w:type="dxa"/>
            <w:shd w:val="clear" w:color="auto" w:fill="auto"/>
          </w:tcPr>
          <w:p w14:paraId="5D7E5298" w14:textId="77777777" w:rsidR="00615982" w:rsidRPr="009939BA" w:rsidRDefault="00615982" w:rsidP="00497DF4">
            <w:pPr>
              <w:jc w:val="center"/>
              <w:rPr>
                <w:sz w:val="20"/>
                <w:szCs w:val="20"/>
              </w:rPr>
            </w:pPr>
          </w:p>
        </w:tc>
        <w:tc>
          <w:tcPr>
            <w:tcW w:w="993" w:type="dxa"/>
            <w:shd w:val="clear" w:color="auto" w:fill="auto"/>
          </w:tcPr>
          <w:p w14:paraId="52338176" w14:textId="77777777" w:rsidR="00615982" w:rsidRPr="009939BA" w:rsidRDefault="00615982" w:rsidP="00497DF4">
            <w:pPr>
              <w:jc w:val="center"/>
              <w:rPr>
                <w:sz w:val="20"/>
                <w:szCs w:val="20"/>
              </w:rPr>
            </w:pPr>
            <w:r w:rsidRPr="009939BA">
              <w:rPr>
                <w:sz w:val="20"/>
                <w:szCs w:val="20"/>
              </w:rPr>
              <w:t>196,4</w:t>
            </w:r>
          </w:p>
        </w:tc>
        <w:tc>
          <w:tcPr>
            <w:tcW w:w="708" w:type="dxa"/>
            <w:shd w:val="clear" w:color="auto" w:fill="auto"/>
          </w:tcPr>
          <w:p w14:paraId="1CFA6975" w14:textId="77777777" w:rsidR="00615982" w:rsidRPr="009939BA" w:rsidRDefault="00615982" w:rsidP="00497DF4">
            <w:pPr>
              <w:jc w:val="center"/>
              <w:rPr>
                <w:sz w:val="20"/>
                <w:szCs w:val="20"/>
              </w:rPr>
            </w:pPr>
            <w:r w:rsidRPr="009939BA">
              <w:rPr>
                <w:sz w:val="20"/>
                <w:szCs w:val="20"/>
              </w:rPr>
              <w:t>194,8</w:t>
            </w:r>
          </w:p>
        </w:tc>
        <w:tc>
          <w:tcPr>
            <w:tcW w:w="851" w:type="dxa"/>
            <w:shd w:val="clear" w:color="auto" w:fill="auto"/>
          </w:tcPr>
          <w:p w14:paraId="4DAC5BF5" w14:textId="77777777" w:rsidR="00615982" w:rsidRPr="009939BA" w:rsidRDefault="00615982" w:rsidP="00497DF4">
            <w:pPr>
              <w:jc w:val="center"/>
              <w:rPr>
                <w:i/>
                <w:sz w:val="20"/>
                <w:szCs w:val="20"/>
              </w:rPr>
            </w:pPr>
            <w:r w:rsidRPr="009939BA">
              <w:rPr>
                <w:i/>
                <w:sz w:val="20"/>
                <w:szCs w:val="20"/>
              </w:rPr>
              <w:t>105,5</w:t>
            </w:r>
          </w:p>
        </w:tc>
        <w:tc>
          <w:tcPr>
            <w:tcW w:w="567" w:type="dxa"/>
            <w:shd w:val="clear" w:color="auto" w:fill="auto"/>
          </w:tcPr>
          <w:p w14:paraId="6850B785" w14:textId="77777777" w:rsidR="00615982" w:rsidRPr="009939BA" w:rsidRDefault="00615982" w:rsidP="00497DF4">
            <w:pPr>
              <w:jc w:val="center"/>
              <w:rPr>
                <w:sz w:val="20"/>
                <w:szCs w:val="20"/>
              </w:rPr>
            </w:pPr>
            <w:r w:rsidRPr="009939BA">
              <w:rPr>
                <w:sz w:val="20"/>
                <w:szCs w:val="20"/>
              </w:rPr>
              <w:t>1,6</w:t>
            </w:r>
          </w:p>
        </w:tc>
        <w:tc>
          <w:tcPr>
            <w:tcW w:w="850" w:type="dxa"/>
            <w:shd w:val="clear" w:color="auto" w:fill="auto"/>
          </w:tcPr>
          <w:p w14:paraId="7B9D4A45" w14:textId="77777777" w:rsidR="00615982" w:rsidRPr="009939BA" w:rsidRDefault="00615982" w:rsidP="00497DF4">
            <w:pPr>
              <w:jc w:val="center"/>
              <w:rPr>
                <w:sz w:val="20"/>
                <w:szCs w:val="20"/>
              </w:rPr>
            </w:pPr>
            <w:r w:rsidRPr="009939BA">
              <w:rPr>
                <w:sz w:val="20"/>
                <w:szCs w:val="20"/>
              </w:rPr>
              <w:t>195,0</w:t>
            </w:r>
          </w:p>
        </w:tc>
        <w:tc>
          <w:tcPr>
            <w:tcW w:w="709" w:type="dxa"/>
            <w:shd w:val="clear" w:color="auto" w:fill="auto"/>
          </w:tcPr>
          <w:p w14:paraId="5C373AEA" w14:textId="77777777" w:rsidR="00615982" w:rsidRPr="009939BA" w:rsidRDefault="00615982" w:rsidP="00497DF4">
            <w:pPr>
              <w:jc w:val="center"/>
              <w:rPr>
                <w:sz w:val="20"/>
                <w:szCs w:val="20"/>
              </w:rPr>
            </w:pPr>
            <w:r w:rsidRPr="009939BA">
              <w:rPr>
                <w:sz w:val="20"/>
                <w:szCs w:val="20"/>
              </w:rPr>
              <w:t>193,4</w:t>
            </w:r>
          </w:p>
        </w:tc>
        <w:tc>
          <w:tcPr>
            <w:tcW w:w="851" w:type="dxa"/>
            <w:shd w:val="clear" w:color="auto" w:fill="auto"/>
          </w:tcPr>
          <w:p w14:paraId="4DDC1AF8" w14:textId="77777777" w:rsidR="00615982" w:rsidRPr="009939BA" w:rsidRDefault="00615982" w:rsidP="00497DF4">
            <w:pPr>
              <w:jc w:val="center"/>
              <w:rPr>
                <w:sz w:val="20"/>
                <w:szCs w:val="20"/>
              </w:rPr>
            </w:pPr>
            <w:r w:rsidRPr="009939BA">
              <w:rPr>
                <w:sz w:val="20"/>
                <w:szCs w:val="20"/>
              </w:rPr>
              <w:t>105,3</w:t>
            </w:r>
          </w:p>
        </w:tc>
        <w:tc>
          <w:tcPr>
            <w:tcW w:w="567" w:type="dxa"/>
            <w:shd w:val="clear" w:color="auto" w:fill="auto"/>
          </w:tcPr>
          <w:p w14:paraId="10036E85" w14:textId="77777777" w:rsidR="00615982" w:rsidRPr="009939BA" w:rsidRDefault="00615982" w:rsidP="00497DF4">
            <w:pPr>
              <w:jc w:val="center"/>
              <w:rPr>
                <w:sz w:val="20"/>
                <w:szCs w:val="20"/>
              </w:rPr>
            </w:pPr>
            <w:r w:rsidRPr="009939BA">
              <w:rPr>
                <w:sz w:val="20"/>
                <w:szCs w:val="20"/>
              </w:rPr>
              <w:t>1,6</w:t>
            </w:r>
          </w:p>
        </w:tc>
        <w:tc>
          <w:tcPr>
            <w:tcW w:w="3260" w:type="dxa"/>
            <w:shd w:val="clear" w:color="auto" w:fill="auto"/>
          </w:tcPr>
          <w:p w14:paraId="6EB3904C" w14:textId="77777777" w:rsidR="00615982" w:rsidRPr="009939BA" w:rsidRDefault="00615982" w:rsidP="00497DF4">
            <w:r w:rsidRPr="009939BA">
              <w:t>Atlyginimų išmokėjimui už 12 mėn., autobusų remontams, žoliapjovei, vandens filtrams</w:t>
            </w:r>
          </w:p>
        </w:tc>
      </w:tr>
      <w:tr w:rsidR="00615982" w:rsidRPr="009619C3" w14:paraId="57E2B6BE" w14:textId="77777777" w:rsidTr="00DE4CAF">
        <w:trPr>
          <w:jc w:val="center"/>
        </w:trPr>
        <w:tc>
          <w:tcPr>
            <w:tcW w:w="2226" w:type="dxa"/>
            <w:shd w:val="clear" w:color="auto" w:fill="auto"/>
          </w:tcPr>
          <w:p w14:paraId="7BDB3D57" w14:textId="77777777" w:rsidR="00615982" w:rsidRPr="009939BA" w:rsidRDefault="00615982" w:rsidP="00497DF4">
            <w:r w:rsidRPr="009939BA">
              <w:t xml:space="preserve">Mokinio krepšelio lėšos </w:t>
            </w:r>
          </w:p>
        </w:tc>
        <w:tc>
          <w:tcPr>
            <w:tcW w:w="850" w:type="dxa"/>
            <w:shd w:val="clear" w:color="auto" w:fill="auto"/>
          </w:tcPr>
          <w:p w14:paraId="24CD361B" w14:textId="77777777" w:rsidR="00615982" w:rsidRPr="009939BA" w:rsidRDefault="00615982" w:rsidP="00497DF4">
            <w:pPr>
              <w:jc w:val="center"/>
              <w:rPr>
                <w:sz w:val="20"/>
                <w:szCs w:val="20"/>
              </w:rPr>
            </w:pPr>
            <w:r w:rsidRPr="009939BA">
              <w:rPr>
                <w:sz w:val="20"/>
                <w:szCs w:val="20"/>
              </w:rPr>
              <w:t>447,7</w:t>
            </w:r>
          </w:p>
        </w:tc>
        <w:tc>
          <w:tcPr>
            <w:tcW w:w="709" w:type="dxa"/>
            <w:shd w:val="clear" w:color="auto" w:fill="auto"/>
          </w:tcPr>
          <w:p w14:paraId="6FA17B41" w14:textId="77777777" w:rsidR="00615982" w:rsidRPr="009939BA" w:rsidRDefault="00615982" w:rsidP="00497DF4">
            <w:pPr>
              <w:jc w:val="center"/>
              <w:rPr>
                <w:sz w:val="20"/>
                <w:szCs w:val="20"/>
              </w:rPr>
            </w:pPr>
            <w:r w:rsidRPr="009939BA">
              <w:rPr>
                <w:sz w:val="20"/>
                <w:szCs w:val="20"/>
              </w:rPr>
              <w:t>447,2</w:t>
            </w:r>
          </w:p>
        </w:tc>
        <w:tc>
          <w:tcPr>
            <w:tcW w:w="850" w:type="dxa"/>
            <w:shd w:val="clear" w:color="auto" w:fill="auto"/>
          </w:tcPr>
          <w:p w14:paraId="21025777" w14:textId="77777777" w:rsidR="00615982" w:rsidRPr="009939BA" w:rsidRDefault="00615982" w:rsidP="00497DF4">
            <w:pPr>
              <w:jc w:val="center"/>
              <w:rPr>
                <w:i/>
                <w:sz w:val="20"/>
                <w:szCs w:val="20"/>
              </w:rPr>
            </w:pPr>
            <w:r w:rsidRPr="009939BA">
              <w:rPr>
                <w:i/>
                <w:sz w:val="20"/>
                <w:szCs w:val="20"/>
              </w:rPr>
              <w:t>335,7</w:t>
            </w:r>
          </w:p>
        </w:tc>
        <w:tc>
          <w:tcPr>
            <w:tcW w:w="567" w:type="dxa"/>
            <w:shd w:val="clear" w:color="auto" w:fill="auto"/>
          </w:tcPr>
          <w:p w14:paraId="71E2249A" w14:textId="77777777" w:rsidR="00615982" w:rsidRPr="009939BA" w:rsidRDefault="00615982" w:rsidP="00497DF4">
            <w:pPr>
              <w:jc w:val="center"/>
              <w:rPr>
                <w:sz w:val="20"/>
                <w:szCs w:val="20"/>
              </w:rPr>
            </w:pPr>
            <w:r w:rsidRPr="009939BA">
              <w:rPr>
                <w:sz w:val="20"/>
                <w:szCs w:val="20"/>
              </w:rPr>
              <w:t>0,5</w:t>
            </w:r>
          </w:p>
        </w:tc>
        <w:tc>
          <w:tcPr>
            <w:tcW w:w="993" w:type="dxa"/>
            <w:shd w:val="clear" w:color="auto" w:fill="auto"/>
          </w:tcPr>
          <w:p w14:paraId="0BA326E1" w14:textId="77777777" w:rsidR="00615982" w:rsidRPr="009939BA" w:rsidRDefault="00615982" w:rsidP="00497DF4">
            <w:pPr>
              <w:jc w:val="center"/>
              <w:rPr>
                <w:sz w:val="20"/>
                <w:szCs w:val="20"/>
              </w:rPr>
            </w:pPr>
            <w:r w:rsidRPr="009939BA">
              <w:rPr>
                <w:sz w:val="20"/>
                <w:szCs w:val="20"/>
              </w:rPr>
              <w:t>497,9</w:t>
            </w:r>
          </w:p>
        </w:tc>
        <w:tc>
          <w:tcPr>
            <w:tcW w:w="708" w:type="dxa"/>
            <w:shd w:val="clear" w:color="auto" w:fill="auto"/>
          </w:tcPr>
          <w:p w14:paraId="0D172DD4" w14:textId="77777777" w:rsidR="00615982" w:rsidRPr="009939BA" w:rsidRDefault="00615982" w:rsidP="00497DF4">
            <w:pPr>
              <w:jc w:val="center"/>
              <w:rPr>
                <w:sz w:val="20"/>
                <w:szCs w:val="20"/>
              </w:rPr>
            </w:pPr>
            <w:r w:rsidRPr="009939BA">
              <w:rPr>
                <w:sz w:val="20"/>
                <w:szCs w:val="20"/>
              </w:rPr>
              <w:t>497,4</w:t>
            </w:r>
          </w:p>
        </w:tc>
        <w:tc>
          <w:tcPr>
            <w:tcW w:w="851" w:type="dxa"/>
            <w:shd w:val="clear" w:color="auto" w:fill="auto"/>
          </w:tcPr>
          <w:p w14:paraId="4D45D84F" w14:textId="77777777" w:rsidR="00615982" w:rsidRPr="009939BA" w:rsidRDefault="00615982" w:rsidP="00497DF4">
            <w:pPr>
              <w:jc w:val="center"/>
              <w:rPr>
                <w:i/>
                <w:sz w:val="20"/>
                <w:szCs w:val="20"/>
              </w:rPr>
            </w:pPr>
            <w:r w:rsidRPr="009939BA">
              <w:rPr>
                <w:i/>
                <w:sz w:val="20"/>
                <w:szCs w:val="20"/>
              </w:rPr>
              <w:t>371,2</w:t>
            </w:r>
          </w:p>
        </w:tc>
        <w:tc>
          <w:tcPr>
            <w:tcW w:w="567" w:type="dxa"/>
            <w:shd w:val="clear" w:color="auto" w:fill="auto"/>
          </w:tcPr>
          <w:p w14:paraId="0B8834AE" w14:textId="77777777" w:rsidR="00615982" w:rsidRPr="009939BA" w:rsidRDefault="00615982" w:rsidP="00497DF4">
            <w:pPr>
              <w:jc w:val="center"/>
              <w:rPr>
                <w:sz w:val="20"/>
                <w:szCs w:val="20"/>
              </w:rPr>
            </w:pPr>
            <w:r w:rsidRPr="009939BA">
              <w:rPr>
                <w:sz w:val="20"/>
                <w:szCs w:val="20"/>
              </w:rPr>
              <w:t>0,5</w:t>
            </w:r>
          </w:p>
        </w:tc>
        <w:tc>
          <w:tcPr>
            <w:tcW w:w="850" w:type="dxa"/>
            <w:shd w:val="clear" w:color="auto" w:fill="auto"/>
          </w:tcPr>
          <w:p w14:paraId="0359B2DC" w14:textId="77777777" w:rsidR="00615982" w:rsidRPr="009939BA" w:rsidRDefault="00615982" w:rsidP="00497DF4">
            <w:pPr>
              <w:jc w:val="center"/>
              <w:rPr>
                <w:sz w:val="20"/>
                <w:szCs w:val="20"/>
              </w:rPr>
            </w:pPr>
            <w:r w:rsidRPr="009939BA">
              <w:rPr>
                <w:sz w:val="20"/>
                <w:szCs w:val="20"/>
              </w:rPr>
              <w:t>496,6</w:t>
            </w:r>
          </w:p>
        </w:tc>
        <w:tc>
          <w:tcPr>
            <w:tcW w:w="709" w:type="dxa"/>
            <w:shd w:val="clear" w:color="auto" w:fill="auto"/>
          </w:tcPr>
          <w:p w14:paraId="232F4584" w14:textId="77777777" w:rsidR="00615982" w:rsidRPr="009939BA" w:rsidRDefault="00615982" w:rsidP="00497DF4">
            <w:pPr>
              <w:jc w:val="center"/>
              <w:rPr>
                <w:sz w:val="20"/>
                <w:szCs w:val="20"/>
              </w:rPr>
            </w:pPr>
            <w:r w:rsidRPr="009939BA">
              <w:rPr>
                <w:sz w:val="20"/>
                <w:szCs w:val="20"/>
              </w:rPr>
              <w:t>496,1</w:t>
            </w:r>
          </w:p>
        </w:tc>
        <w:tc>
          <w:tcPr>
            <w:tcW w:w="851" w:type="dxa"/>
            <w:shd w:val="clear" w:color="auto" w:fill="auto"/>
          </w:tcPr>
          <w:p w14:paraId="678A9724" w14:textId="77777777" w:rsidR="00615982" w:rsidRPr="009939BA" w:rsidRDefault="00615982" w:rsidP="00497DF4">
            <w:pPr>
              <w:jc w:val="center"/>
              <w:rPr>
                <w:sz w:val="20"/>
                <w:szCs w:val="20"/>
              </w:rPr>
            </w:pPr>
            <w:r w:rsidRPr="009939BA">
              <w:rPr>
                <w:sz w:val="20"/>
                <w:szCs w:val="20"/>
              </w:rPr>
              <w:t>370,2</w:t>
            </w:r>
          </w:p>
        </w:tc>
        <w:tc>
          <w:tcPr>
            <w:tcW w:w="567" w:type="dxa"/>
            <w:shd w:val="clear" w:color="auto" w:fill="auto"/>
          </w:tcPr>
          <w:p w14:paraId="4AD53724" w14:textId="77777777" w:rsidR="00615982" w:rsidRPr="009939BA" w:rsidRDefault="00615982" w:rsidP="00497DF4">
            <w:pPr>
              <w:jc w:val="center"/>
              <w:rPr>
                <w:sz w:val="22"/>
                <w:szCs w:val="22"/>
              </w:rPr>
            </w:pPr>
            <w:r w:rsidRPr="009939BA">
              <w:rPr>
                <w:sz w:val="22"/>
                <w:szCs w:val="22"/>
              </w:rPr>
              <w:t>0,5</w:t>
            </w:r>
          </w:p>
        </w:tc>
        <w:tc>
          <w:tcPr>
            <w:tcW w:w="3260" w:type="dxa"/>
            <w:shd w:val="clear" w:color="auto" w:fill="auto"/>
          </w:tcPr>
          <w:p w14:paraId="70B12B9A" w14:textId="77777777" w:rsidR="00615982" w:rsidRPr="009939BA" w:rsidRDefault="00F5482A" w:rsidP="00497DF4">
            <w:r>
              <w:t>Su</w:t>
            </w:r>
            <w:r w:rsidR="00615982" w:rsidRPr="009939BA">
              <w:t>mokėjimui už egzaminų vykdymą, mokytojų atlyginimams</w:t>
            </w:r>
          </w:p>
        </w:tc>
      </w:tr>
      <w:tr w:rsidR="00615982" w:rsidRPr="009619C3" w14:paraId="74EB3CD7" w14:textId="77777777" w:rsidTr="00DE4CAF">
        <w:trPr>
          <w:jc w:val="center"/>
        </w:trPr>
        <w:tc>
          <w:tcPr>
            <w:tcW w:w="2226" w:type="dxa"/>
            <w:shd w:val="clear" w:color="auto" w:fill="auto"/>
          </w:tcPr>
          <w:p w14:paraId="2F898458" w14:textId="77777777" w:rsidR="00615982" w:rsidRPr="009939BA" w:rsidRDefault="00615982" w:rsidP="00497DF4">
            <w:r w:rsidRPr="009939BA">
              <w:t xml:space="preserve">Valstybės biudžeto lėšos </w:t>
            </w:r>
          </w:p>
        </w:tc>
        <w:tc>
          <w:tcPr>
            <w:tcW w:w="850" w:type="dxa"/>
            <w:shd w:val="clear" w:color="auto" w:fill="auto"/>
          </w:tcPr>
          <w:p w14:paraId="49A6FE55" w14:textId="77777777" w:rsidR="00615982" w:rsidRPr="009939BA" w:rsidRDefault="00615982" w:rsidP="00497DF4">
            <w:pPr>
              <w:jc w:val="center"/>
              <w:rPr>
                <w:sz w:val="20"/>
                <w:szCs w:val="20"/>
              </w:rPr>
            </w:pPr>
            <w:r w:rsidRPr="009939BA">
              <w:rPr>
                <w:sz w:val="20"/>
                <w:szCs w:val="20"/>
              </w:rPr>
              <w:t>11,5</w:t>
            </w:r>
          </w:p>
        </w:tc>
        <w:tc>
          <w:tcPr>
            <w:tcW w:w="709" w:type="dxa"/>
            <w:shd w:val="clear" w:color="auto" w:fill="auto"/>
          </w:tcPr>
          <w:p w14:paraId="2677DEF8" w14:textId="77777777" w:rsidR="00615982" w:rsidRPr="009939BA" w:rsidRDefault="00615982" w:rsidP="00497DF4">
            <w:pPr>
              <w:jc w:val="center"/>
              <w:rPr>
                <w:sz w:val="20"/>
                <w:szCs w:val="20"/>
              </w:rPr>
            </w:pPr>
            <w:r w:rsidRPr="009939BA">
              <w:rPr>
                <w:sz w:val="20"/>
                <w:szCs w:val="20"/>
              </w:rPr>
              <w:t>11,5</w:t>
            </w:r>
          </w:p>
        </w:tc>
        <w:tc>
          <w:tcPr>
            <w:tcW w:w="850" w:type="dxa"/>
            <w:shd w:val="clear" w:color="auto" w:fill="auto"/>
          </w:tcPr>
          <w:p w14:paraId="5FB18CA2" w14:textId="77777777" w:rsidR="00615982" w:rsidRPr="009939BA" w:rsidRDefault="00615982" w:rsidP="00497DF4">
            <w:pPr>
              <w:jc w:val="center"/>
              <w:rPr>
                <w:i/>
                <w:sz w:val="20"/>
                <w:szCs w:val="20"/>
              </w:rPr>
            </w:pPr>
            <w:r w:rsidRPr="009939BA">
              <w:rPr>
                <w:i/>
                <w:sz w:val="20"/>
                <w:szCs w:val="20"/>
              </w:rPr>
              <w:t>8,8</w:t>
            </w:r>
          </w:p>
        </w:tc>
        <w:tc>
          <w:tcPr>
            <w:tcW w:w="567" w:type="dxa"/>
            <w:shd w:val="clear" w:color="auto" w:fill="auto"/>
          </w:tcPr>
          <w:p w14:paraId="396D1A10" w14:textId="77777777" w:rsidR="00615982" w:rsidRPr="009939BA" w:rsidRDefault="00615982" w:rsidP="00497DF4">
            <w:pPr>
              <w:jc w:val="center"/>
              <w:rPr>
                <w:sz w:val="20"/>
                <w:szCs w:val="20"/>
              </w:rPr>
            </w:pPr>
          </w:p>
        </w:tc>
        <w:tc>
          <w:tcPr>
            <w:tcW w:w="993" w:type="dxa"/>
            <w:shd w:val="clear" w:color="auto" w:fill="auto"/>
          </w:tcPr>
          <w:p w14:paraId="298DB147" w14:textId="77777777" w:rsidR="00615982" w:rsidRPr="009939BA" w:rsidRDefault="00615982" w:rsidP="00497DF4">
            <w:pPr>
              <w:jc w:val="center"/>
              <w:rPr>
                <w:sz w:val="20"/>
                <w:szCs w:val="20"/>
              </w:rPr>
            </w:pPr>
            <w:r w:rsidRPr="009939BA">
              <w:rPr>
                <w:sz w:val="20"/>
                <w:szCs w:val="20"/>
              </w:rPr>
              <w:t>16,0</w:t>
            </w:r>
          </w:p>
        </w:tc>
        <w:tc>
          <w:tcPr>
            <w:tcW w:w="708" w:type="dxa"/>
            <w:shd w:val="clear" w:color="auto" w:fill="auto"/>
          </w:tcPr>
          <w:p w14:paraId="3BD6C5FD" w14:textId="77777777" w:rsidR="00615982" w:rsidRPr="009939BA" w:rsidRDefault="00615982" w:rsidP="00497DF4">
            <w:pPr>
              <w:jc w:val="center"/>
              <w:rPr>
                <w:sz w:val="20"/>
                <w:szCs w:val="20"/>
              </w:rPr>
            </w:pPr>
            <w:r w:rsidRPr="009939BA">
              <w:rPr>
                <w:sz w:val="20"/>
                <w:szCs w:val="20"/>
              </w:rPr>
              <w:t>16,0</w:t>
            </w:r>
          </w:p>
        </w:tc>
        <w:tc>
          <w:tcPr>
            <w:tcW w:w="851" w:type="dxa"/>
            <w:shd w:val="clear" w:color="auto" w:fill="auto"/>
          </w:tcPr>
          <w:p w14:paraId="3976428B" w14:textId="77777777" w:rsidR="00615982" w:rsidRPr="009939BA" w:rsidRDefault="00615982" w:rsidP="00497DF4">
            <w:pPr>
              <w:jc w:val="center"/>
              <w:rPr>
                <w:i/>
                <w:sz w:val="20"/>
                <w:szCs w:val="20"/>
              </w:rPr>
            </w:pPr>
            <w:r w:rsidRPr="009939BA">
              <w:rPr>
                <w:i/>
                <w:sz w:val="20"/>
                <w:szCs w:val="20"/>
              </w:rPr>
              <w:t>12,2</w:t>
            </w:r>
          </w:p>
        </w:tc>
        <w:tc>
          <w:tcPr>
            <w:tcW w:w="567" w:type="dxa"/>
            <w:shd w:val="clear" w:color="auto" w:fill="auto"/>
          </w:tcPr>
          <w:p w14:paraId="08E39ADA" w14:textId="77777777" w:rsidR="00615982" w:rsidRPr="009939BA" w:rsidRDefault="00615982" w:rsidP="00497DF4">
            <w:pPr>
              <w:jc w:val="center"/>
              <w:rPr>
                <w:sz w:val="20"/>
                <w:szCs w:val="20"/>
              </w:rPr>
            </w:pPr>
          </w:p>
        </w:tc>
        <w:tc>
          <w:tcPr>
            <w:tcW w:w="850" w:type="dxa"/>
            <w:shd w:val="clear" w:color="auto" w:fill="auto"/>
          </w:tcPr>
          <w:p w14:paraId="1EB85432" w14:textId="77777777" w:rsidR="00615982" w:rsidRPr="009939BA" w:rsidRDefault="00615982" w:rsidP="00497DF4">
            <w:pPr>
              <w:jc w:val="center"/>
              <w:rPr>
                <w:sz w:val="20"/>
                <w:szCs w:val="20"/>
              </w:rPr>
            </w:pPr>
            <w:r w:rsidRPr="009939BA">
              <w:rPr>
                <w:sz w:val="20"/>
                <w:szCs w:val="20"/>
              </w:rPr>
              <w:t>16,0</w:t>
            </w:r>
          </w:p>
        </w:tc>
        <w:tc>
          <w:tcPr>
            <w:tcW w:w="709" w:type="dxa"/>
            <w:shd w:val="clear" w:color="auto" w:fill="auto"/>
          </w:tcPr>
          <w:p w14:paraId="2082C215" w14:textId="77777777" w:rsidR="00615982" w:rsidRPr="009939BA" w:rsidRDefault="00615982" w:rsidP="00497DF4">
            <w:pPr>
              <w:jc w:val="center"/>
              <w:rPr>
                <w:sz w:val="20"/>
                <w:szCs w:val="20"/>
              </w:rPr>
            </w:pPr>
            <w:r w:rsidRPr="009939BA">
              <w:rPr>
                <w:sz w:val="20"/>
                <w:szCs w:val="20"/>
              </w:rPr>
              <w:t>16,0</w:t>
            </w:r>
          </w:p>
        </w:tc>
        <w:tc>
          <w:tcPr>
            <w:tcW w:w="851" w:type="dxa"/>
            <w:shd w:val="clear" w:color="auto" w:fill="auto"/>
          </w:tcPr>
          <w:p w14:paraId="535C50C8" w14:textId="77777777" w:rsidR="00615982" w:rsidRPr="009939BA" w:rsidRDefault="00615982" w:rsidP="00497DF4">
            <w:pPr>
              <w:jc w:val="center"/>
              <w:rPr>
                <w:sz w:val="20"/>
                <w:szCs w:val="20"/>
              </w:rPr>
            </w:pPr>
            <w:r w:rsidRPr="009939BA">
              <w:rPr>
                <w:sz w:val="20"/>
                <w:szCs w:val="20"/>
              </w:rPr>
              <w:t>12,2</w:t>
            </w:r>
          </w:p>
        </w:tc>
        <w:tc>
          <w:tcPr>
            <w:tcW w:w="567" w:type="dxa"/>
            <w:shd w:val="clear" w:color="auto" w:fill="auto"/>
          </w:tcPr>
          <w:p w14:paraId="1793E87E" w14:textId="77777777" w:rsidR="00615982" w:rsidRPr="009939BA" w:rsidRDefault="00615982" w:rsidP="00497DF4">
            <w:pPr>
              <w:jc w:val="center"/>
            </w:pPr>
          </w:p>
        </w:tc>
        <w:tc>
          <w:tcPr>
            <w:tcW w:w="3260" w:type="dxa"/>
            <w:shd w:val="clear" w:color="auto" w:fill="auto"/>
          </w:tcPr>
          <w:p w14:paraId="204AE977" w14:textId="77777777" w:rsidR="00615982" w:rsidRPr="009939BA" w:rsidRDefault="00615982" w:rsidP="00497DF4">
            <w:r>
              <w:t>Tikslinės lėšos</w:t>
            </w:r>
            <w:r w:rsidRPr="009939BA">
              <w:t xml:space="preserve"> atleist</w:t>
            </w:r>
            <w:r>
              <w:t>iems</w:t>
            </w:r>
            <w:r w:rsidRPr="009939BA">
              <w:t xml:space="preserve"> mokyt</w:t>
            </w:r>
            <w:r>
              <w:t>ojams</w:t>
            </w:r>
            <w:r w:rsidRPr="009939BA">
              <w:t>, MMA, viešųjų darbų vykdym</w:t>
            </w:r>
            <w:r>
              <w:t>ui</w:t>
            </w:r>
            <w:r w:rsidRPr="009939BA">
              <w:t>.</w:t>
            </w:r>
          </w:p>
        </w:tc>
      </w:tr>
      <w:tr w:rsidR="00615982" w:rsidRPr="009619C3" w14:paraId="74DB11FA" w14:textId="77777777" w:rsidTr="00DE4CAF">
        <w:trPr>
          <w:jc w:val="center"/>
        </w:trPr>
        <w:tc>
          <w:tcPr>
            <w:tcW w:w="2226" w:type="dxa"/>
            <w:shd w:val="clear" w:color="auto" w:fill="auto"/>
          </w:tcPr>
          <w:p w14:paraId="7F89F04C" w14:textId="77777777" w:rsidR="00615982" w:rsidRPr="009939BA" w:rsidRDefault="00615982" w:rsidP="00497DF4">
            <w:r w:rsidRPr="009939BA">
              <w:t xml:space="preserve">Pajamos už suteiktas paslaugas </w:t>
            </w:r>
          </w:p>
        </w:tc>
        <w:tc>
          <w:tcPr>
            <w:tcW w:w="850" w:type="dxa"/>
            <w:shd w:val="clear" w:color="auto" w:fill="auto"/>
          </w:tcPr>
          <w:p w14:paraId="69D49EE6" w14:textId="77777777" w:rsidR="00615982" w:rsidRPr="009939BA" w:rsidRDefault="00615982" w:rsidP="00497DF4">
            <w:pPr>
              <w:jc w:val="center"/>
              <w:rPr>
                <w:sz w:val="20"/>
                <w:szCs w:val="20"/>
              </w:rPr>
            </w:pPr>
          </w:p>
        </w:tc>
        <w:tc>
          <w:tcPr>
            <w:tcW w:w="709" w:type="dxa"/>
            <w:shd w:val="clear" w:color="auto" w:fill="auto"/>
          </w:tcPr>
          <w:p w14:paraId="1CE0D12C" w14:textId="77777777" w:rsidR="00615982" w:rsidRPr="009939BA" w:rsidRDefault="00615982" w:rsidP="00497DF4">
            <w:pPr>
              <w:jc w:val="center"/>
              <w:rPr>
                <w:sz w:val="20"/>
                <w:szCs w:val="20"/>
              </w:rPr>
            </w:pPr>
          </w:p>
        </w:tc>
        <w:tc>
          <w:tcPr>
            <w:tcW w:w="850" w:type="dxa"/>
            <w:shd w:val="clear" w:color="auto" w:fill="auto"/>
          </w:tcPr>
          <w:p w14:paraId="77C542DF" w14:textId="77777777" w:rsidR="00615982" w:rsidRPr="009939BA" w:rsidRDefault="00615982" w:rsidP="00497DF4">
            <w:pPr>
              <w:jc w:val="center"/>
              <w:rPr>
                <w:i/>
                <w:sz w:val="20"/>
                <w:szCs w:val="20"/>
              </w:rPr>
            </w:pPr>
          </w:p>
        </w:tc>
        <w:tc>
          <w:tcPr>
            <w:tcW w:w="567" w:type="dxa"/>
            <w:shd w:val="clear" w:color="auto" w:fill="auto"/>
          </w:tcPr>
          <w:p w14:paraId="65A36690" w14:textId="77777777" w:rsidR="00615982" w:rsidRPr="009939BA" w:rsidRDefault="00615982" w:rsidP="00497DF4">
            <w:pPr>
              <w:jc w:val="center"/>
              <w:rPr>
                <w:sz w:val="20"/>
                <w:szCs w:val="20"/>
              </w:rPr>
            </w:pPr>
          </w:p>
        </w:tc>
        <w:tc>
          <w:tcPr>
            <w:tcW w:w="993" w:type="dxa"/>
            <w:shd w:val="clear" w:color="auto" w:fill="auto"/>
          </w:tcPr>
          <w:p w14:paraId="48A27E66" w14:textId="77777777" w:rsidR="00615982" w:rsidRPr="009939BA" w:rsidRDefault="00615982" w:rsidP="00497DF4">
            <w:pPr>
              <w:jc w:val="center"/>
              <w:rPr>
                <w:sz w:val="20"/>
                <w:szCs w:val="20"/>
              </w:rPr>
            </w:pPr>
          </w:p>
        </w:tc>
        <w:tc>
          <w:tcPr>
            <w:tcW w:w="708" w:type="dxa"/>
            <w:shd w:val="clear" w:color="auto" w:fill="auto"/>
          </w:tcPr>
          <w:p w14:paraId="1CD7F1F6" w14:textId="77777777" w:rsidR="00615982" w:rsidRPr="009939BA" w:rsidRDefault="00615982" w:rsidP="00497DF4">
            <w:pPr>
              <w:jc w:val="center"/>
              <w:rPr>
                <w:sz w:val="20"/>
                <w:szCs w:val="20"/>
              </w:rPr>
            </w:pPr>
          </w:p>
        </w:tc>
        <w:tc>
          <w:tcPr>
            <w:tcW w:w="851" w:type="dxa"/>
            <w:shd w:val="clear" w:color="auto" w:fill="auto"/>
          </w:tcPr>
          <w:p w14:paraId="236A3B38" w14:textId="77777777" w:rsidR="00615982" w:rsidRPr="009939BA" w:rsidRDefault="00615982" w:rsidP="00497DF4">
            <w:pPr>
              <w:jc w:val="center"/>
              <w:rPr>
                <w:i/>
                <w:sz w:val="20"/>
                <w:szCs w:val="20"/>
              </w:rPr>
            </w:pPr>
          </w:p>
        </w:tc>
        <w:tc>
          <w:tcPr>
            <w:tcW w:w="567" w:type="dxa"/>
            <w:shd w:val="clear" w:color="auto" w:fill="auto"/>
          </w:tcPr>
          <w:p w14:paraId="3D6E8672" w14:textId="77777777" w:rsidR="00615982" w:rsidRPr="009939BA" w:rsidRDefault="00615982" w:rsidP="00497DF4">
            <w:pPr>
              <w:jc w:val="center"/>
              <w:rPr>
                <w:sz w:val="20"/>
                <w:szCs w:val="20"/>
              </w:rPr>
            </w:pPr>
          </w:p>
        </w:tc>
        <w:tc>
          <w:tcPr>
            <w:tcW w:w="850" w:type="dxa"/>
            <w:shd w:val="clear" w:color="auto" w:fill="auto"/>
          </w:tcPr>
          <w:p w14:paraId="5428989B" w14:textId="77777777" w:rsidR="00615982" w:rsidRPr="009939BA" w:rsidRDefault="00615982" w:rsidP="00497DF4">
            <w:pPr>
              <w:jc w:val="center"/>
              <w:rPr>
                <w:sz w:val="20"/>
                <w:szCs w:val="20"/>
              </w:rPr>
            </w:pPr>
          </w:p>
        </w:tc>
        <w:tc>
          <w:tcPr>
            <w:tcW w:w="709" w:type="dxa"/>
            <w:shd w:val="clear" w:color="auto" w:fill="auto"/>
          </w:tcPr>
          <w:p w14:paraId="3473604E" w14:textId="77777777" w:rsidR="00615982" w:rsidRPr="009939BA" w:rsidRDefault="00615982" w:rsidP="00497DF4">
            <w:pPr>
              <w:jc w:val="center"/>
              <w:rPr>
                <w:sz w:val="20"/>
                <w:szCs w:val="20"/>
              </w:rPr>
            </w:pPr>
          </w:p>
        </w:tc>
        <w:tc>
          <w:tcPr>
            <w:tcW w:w="851" w:type="dxa"/>
            <w:shd w:val="clear" w:color="auto" w:fill="auto"/>
          </w:tcPr>
          <w:p w14:paraId="49425CB0" w14:textId="77777777" w:rsidR="00615982" w:rsidRPr="009939BA" w:rsidRDefault="00615982" w:rsidP="00497DF4">
            <w:pPr>
              <w:jc w:val="center"/>
              <w:rPr>
                <w:i/>
                <w:sz w:val="20"/>
                <w:szCs w:val="20"/>
              </w:rPr>
            </w:pPr>
          </w:p>
        </w:tc>
        <w:tc>
          <w:tcPr>
            <w:tcW w:w="567" w:type="dxa"/>
            <w:shd w:val="clear" w:color="auto" w:fill="auto"/>
          </w:tcPr>
          <w:p w14:paraId="11EAA94D" w14:textId="77777777" w:rsidR="00615982" w:rsidRPr="009939BA" w:rsidRDefault="00615982" w:rsidP="00497DF4">
            <w:pPr>
              <w:jc w:val="center"/>
            </w:pPr>
          </w:p>
        </w:tc>
        <w:tc>
          <w:tcPr>
            <w:tcW w:w="3260" w:type="dxa"/>
            <w:shd w:val="clear" w:color="auto" w:fill="auto"/>
          </w:tcPr>
          <w:p w14:paraId="726DAEE2" w14:textId="77777777" w:rsidR="00615982" w:rsidRPr="009939BA" w:rsidRDefault="00615982" w:rsidP="00497DF4"/>
        </w:tc>
      </w:tr>
      <w:tr w:rsidR="00615982" w:rsidRPr="009619C3" w14:paraId="04B6A29B" w14:textId="77777777" w:rsidTr="00DE4CAF">
        <w:trPr>
          <w:trHeight w:val="303"/>
          <w:jc w:val="center"/>
        </w:trPr>
        <w:tc>
          <w:tcPr>
            <w:tcW w:w="2226" w:type="dxa"/>
            <w:shd w:val="clear" w:color="auto" w:fill="auto"/>
          </w:tcPr>
          <w:p w14:paraId="134DAA05" w14:textId="77777777" w:rsidR="00615982" w:rsidRPr="009939BA" w:rsidRDefault="00615982" w:rsidP="00497DF4">
            <w:r w:rsidRPr="009939BA">
              <w:t>Projektinės veiklos lėšos</w:t>
            </w:r>
          </w:p>
        </w:tc>
        <w:tc>
          <w:tcPr>
            <w:tcW w:w="850" w:type="dxa"/>
            <w:shd w:val="clear" w:color="auto" w:fill="auto"/>
          </w:tcPr>
          <w:p w14:paraId="25804195" w14:textId="77777777" w:rsidR="00615982" w:rsidRPr="009939BA" w:rsidRDefault="00615982" w:rsidP="00497DF4">
            <w:pPr>
              <w:jc w:val="center"/>
              <w:rPr>
                <w:sz w:val="20"/>
                <w:szCs w:val="20"/>
              </w:rPr>
            </w:pPr>
          </w:p>
        </w:tc>
        <w:tc>
          <w:tcPr>
            <w:tcW w:w="709" w:type="dxa"/>
            <w:shd w:val="clear" w:color="auto" w:fill="auto"/>
          </w:tcPr>
          <w:p w14:paraId="4460BAB5" w14:textId="77777777" w:rsidR="00615982" w:rsidRPr="009939BA" w:rsidRDefault="00615982" w:rsidP="00497DF4">
            <w:pPr>
              <w:jc w:val="center"/>
              <w:rPr>
                <w:sz w:val="20"/>
                <w:szCs w:val="20"/>
              </w:rPr>
            </w:pPr>
          </w:p>
        </w:tc>
        <w:tc>
          <w:tcPr>
            <w:tcW w:w="850" w:type="dxa"/>
            <w:shd w:val="clear" w:color="auto" w:fill="auto"/>
          </w:tcPr>
          <w:p w14:paraId="4DE799D4" w14:textId="77777777" w:rsidR="00615982" w:rsidRPr="009939BA" w:rsidRDefault="00615982" w:rsidP="00497DF4">
            <w:pPr>
              <w:jc w:val="center"/>
              <w:rPr>
                <w:i/>
                <w:sz w:val="20"/>
                <w:szCs w:val="20"/>
              </w:rPr>
            </w:pPr>
          </w:p>
        </w:tc>
        <w:tc>
          <w:tcPr>
            <w:tcW w:w="567" w:type="dxa"/>
            <w:shd w:val="clear" w:color="auto" w:fill="auto"/>
          </w:tcPr>
          <w:p w14:paraId="49053F52" w14:textId="77777777" w:rsidR="00615982" w:rsidRPr="009939BA" w:rsidRDefault="00615982" w:rsidP="00497DF4">
            <w:pPr>
              <w:jc w:val="center"/>
              <w:rPr>
                <w:sz w:val="20"/>
                <w:szCs w:val="20"/>
              </w:rPr>
            </w:pPr>
          </w:p>
        </w:tc>
        <w:tc>
          <w:tcPr>
            <w:tcW w:w="993" w:type="dxa"/>
            <w:shd w:val="clear" w:color="auto" w:fill="auto"/>
          </w:tcPr>
          <w:p w14:paraId="695AF671" w14:textId="77777777" w:rsidR="00615982" w:rsidRPr="009939BA" w:rsidRDefault="00615982" w:rsidP="00497DF4">
            <w:pPr>
              <w:jc w:val="center"/>
              <w:rPr>
                <w:sz w:val="20"/>
                <w:szCs w:val="20"/>
              </w:rPr>
            </w:pPr>
          </w:p>
        </w:tc>
        <w:tc>
          <w:tcPr>
            <w:tcW w:w="708" w:type="dxa"/>
            <w:shd w:val="clear" w:color="auto" w:fill="auto"/>
          </w:tcPr>
          <w:p w14:paraId="61AD3C18" w14:textId="77777777" w:rsidR="00615982" w:rsidRPr="009939BA" w:rsidRDefault="00615982" w:rsidP="00497DF4">
            <w:pPr>
              <w:jc w:val="center"/>
              <w:rPr>
                <w:sz w:val="20"/>
                <w:szCs w:val="20"/>
              </w:rPr>
            </w:pPr>
          </w:p>
        </w:tc>
        <w:tc>
          <w:tcPr>
            <w:tcW w:w="851" w:type="dxa"/>
            <w:shd w:val="clear" w:color="auto" w:fill="auto"/>
          </w:tcPr>
          <w:p w14:paraId="4DE745E6" w14:textId="77777777" w:rsidR="00615982" w:rsidRPr="009939BA" w:rsidRDefault="00615982" w:rsidP="00497DF4">
            <w:pPr>
              <w:jc w:val="center"/>
              <w:rPr>
                <w:b/>
                <w:sz w:val="20"/>
                <w:szCs w:val="20"/>
              </w:rPr>
            </w:pPr>
          </w:p>
        </w:tc>
        <w:tc>
          <w:tcPr>
            <w:tcW w:w="567" w:type="dxa"/>
            <w:shd w:val="clear" w:color="auto" w:fill="auto"/>
          </w:tcPr>
          <w:p w14:paraId="3C7178F3" w14:textId="77777777" w:rsidR="00615982" w:rsidRPr="009939BA" w:rsidRDefault="00615982" w:rsidP="00497DF4">
            <w:pPr>
              <w:jc w:val="center"/>
              <w:rPr>
                <w:sz w:val="20"/>
                <w:szCs w:val="20"/>
              </w:rPr>
            </w:pPr>
          </w:p>
        </w:tc>
        <w:tc>
          <w:tcPr>
            <w:tcW w:w="850" w:type="dxa"/>
            <w:shd w:val="clear" w:color="auto" w:fill="auto"/>
          </w:tcPr>
          <w:p w14:paraId="6839C76F" w14:textId="77777777" w:rsidR="00615982" w:rsidRPr="009939BA" w:rsidRDefault="00615982" w:rsidP="00497DF4">
            <w:pPr>
              <w:jc w:val="center"/>
              <w:rPr>
                <w:sz w:val="20"/>
                <w:szCs w:val="20"/>
              </w:rPr>
            </w:pPr>
          </w:p>
        </w:tc>
        <w:tc>
          <w:tcPr>
            <w:tcW w:w="709" w:type="dxa"/>
            <w:shd w:val="clear" w:color="auto" w:fill="auto"/>
          </w:tcPr>
          <w:p w14:paraId="0BA4E045" w14:textId="77777777" w:rsidR="00615982" w:rsidRPr="009939BA" w:rsidRDefault="00615982" w:rsidP="00497DF4">
            <w:pPr>
              <w:jc w:val="center"/>
              <w:rPr>
                <w:sz w:val="20"/>
                <w:szCs w:val="20"/>
              </w:rPr>
            </w:pPr>
          </w:p>
        </w:tc>
        <w:tc>
          <w:tcPr>
            <w:tcW w:w="851" w:type="dxa"/>
            <w:shd w:val="clear" w:color="auto" w:fill="auto"/>
          </w:tcPr>
          <w:p w14:paraId="4F3C5C9B" w14:textId="77777777" w:rsidR="00615982" w:rsidRPr="009939BA" w:rsidRDefault="00615982" w:rsidP="00497DF4">
            <w:pPr>
              <w:jc w:val="center"/>
              <w:rPr>
                <w:i/>
                <w:sz w:val="20"/>
                <w:szCs w:val="20"/>
              </w:rPr>
            </w:pPr>
          </w:p>
        </w:tc>
        <w:tc>
          <w:tcPr>
            <w:tcW w:w="567" w:type="dxa"/>
            <w:shd w:val="clear" w:color="auto" w:fill="auto"/>
          </w:tcPr>
          <w:p w14:paraId="59B98039" w14:textId="77777777" w:rsidR="00615982" w:rsidRPr="009939BA" w:rsidRDefault="00615982" w:rsidP="00497DF4">
            <w:pPr>
              <w:jc w:val="center"/>
            </w:pPr>
          </w:p>
        </w:tc>
        <w:tc>
          <w:tcPr>
            <w:tcW w:w="3260" w:type="dxa"/>
            <w:shd w:val="clear" w:color="auto" w:fill="auto"/>
          </w:tcPr>
          <w:p w14:paraId="3C78E359" w14:textId="77777777" w:rsidR="00615982" w:rsidRPr="009939BA" w:rsidRDefault="00615982" w:rsidP="00497DF4"/>
        </w:tc>
      </w:tr>
      <w:tr w:rsidR="00615982" w:rsidRPr="00106FC0" w14:paraId="6EE700CC" w14:textId="77777777" w:rsidTr="00DE4CAF">
        <w:trPr>
          <w:jc w:val="center"/>
        </w:trPr>
        <w:tc>
          <w:tcPr>
            <w:tcW w:w="2226" w:type="dxa"/>
            <w:shd w:val="clear" w:color="auto" w:fill="auto"/>
          </w:tcPr>
          <w:p w14:paraId="6D88BC8B" w14:textId="77777777" w:rsidR="00615982" w:rsidRPr="009939BA" w:rsidRDefault="00615982" w:rsidP="00497DF4">
            <w:r w:rsidRPr="009939BA">
              <w:t xml:space="preserve">Kitos pajamos </w:t>
            </w:r>
          </w:p>
          <w:p w14:paraId="31B60F17" w14:textId="77777777" w:rsidR="00615982" w:rsidRPr="009939BA" w:rsidRDefault="00615982" w:rsidP="00497DF4">
            <w:pPr>
              <w:rPr>
                <w:i/>
                <w:sz w:val="20"/>
                <w:szCs w:val="20"/>
              </w:rPr>
            </w:pPr>
            <w:r w:rsidRPr="009939BA">
              <w:rPr>
                <w:i/>
                <w:sz w:val="20"/>
                <w:szCs w:val="20"/>
              </w:rPr>
              <w:t xml:space="preserve">(2 </w:t>
            </w:r>
            <w:r w:rsidR="00F5482A">
              <w:rPr>
                <w:i/>
                <w:sz w:val="20"/>
                <w:szCs w:val="20"/>
              </w:rPr>
              <w:t>proc.</w:t>
            </w:r>
            <w:r w:rsidRPr="009939BA">
              <w:rPr>
                <w:i/>
                <w:sz w:val="20"/>
                <w:szCs w:val="20"/>
              </w:rPr>
              <w:t xml:space="preserve"> GPM, gauta labdara ir pan.)</w:t>
            </w:r>
          </w:p>
        </w:tc>
        <w:tc>
          <w:tcPr>
            <w:tcW w:w="850" w:type="dxa"/>
            <w:shd w:val="clear" w:color="auto" w:fill="auto"/>
          </w:tcPr>
          <w:p w14:paraId="306DC318" w14:textId="77777777" w:rsidR="00615982" w:rsidRPr="009939BA" w:rsidRDefault="00615982" w:rsidP="00497DF4">
            <w:pPr>
              <w:jc w:val="center"/>
              <w:rPr>
                <w:sz w:val="20"/>
                <w:szCs w:val="20"/>
              </w:rPr>
            </w:pPr>
          </w:p>
        </w:tc>
        <w:tc>
          <w:tcPr>
            <w:tcW w:w="709" w:type="dxa"/>
            <w:shd w:val="clear" w:color="auto" w:fill="auto"/>
          </w:tcPr>
          <w:p w14:paraId="7DE22C1C" w14:textId="77777777" w:rsidR="00615982" w:rsidRPr="009939BA" w:rsidRDefault="00615982" w:rsidP="00497DF4">
            <w:pPr>
              <w:jc w:val="center"/>
              <w:rPr>
                <w:sz w:val="20"/>
                <w:szCs w:val="20"/>
              </w:rPr>
            </w:pPr>
          </w:p>
        </w:tc>
        <w:tc>
          <w:tcPr>
            <w:tcW w:w="850" w:type="dxa"/>
            <w:shd w:val="clear" w:color="auto" w:fill="auto"/>
          </w:tcPr>
          <w:p w14:paraId="68C31772" w14:textId="77777777" w:rsidR="00615982" w:rsidRPr="009939BA" w:rsidRDefault="00615982" w:rsidP="00497DF4">
            <w:pPr>
              <w:jc w:val="center"/>
              <w:rPr>
                <w:i/>
                <w:sz w:val="20"/>
                <w:szCs w:val="20"/>
              </w:rPr>
            </w:pPr>
          </w:p>
        </w:tc>
        <w:tc>
          <w:tcPr>
            <w:tcW w:w="567" w:type="dxa"/>
            <w:shd w:val="clear" w:color="auto" w:fill="auto"/>
          </w:tcPr>
          <w:p w14:paraId="1F675233" w14:textId="77777777" w:rsidR="00615982" w:rsidRPr="009939BA" w:rsidRDefault="00615982" w:rsidP="00497DF4">
            <w:pPr>
              <w:jc w:val="center"/>
              <w:rPr>
                <w:sz w:val="20"/>
                <w:szCs w:val="20"/>
              </w:rPr>
            </w:pPr>
          </w:p>
        </w:tc>
        <w:tc>
          <w:tcPr>
            <w:tcW w:w="993" w:type="dxa"/>
            <w:shd w:val="clear" w:color="auto" w:fill="auto"/>
          </w:tcPr>
          <w:p w14:paraId="59C92393" w14:textId="77777777" w:rsidR="00615982" w:rsidRPr="009939BA" w:rsidRDefault="00615982" w:rsidP="00497DF4">
            <w:pPr>
              <w:jc w:val="center"/>
              <w:rPr>
                <w:sz w:val="20"/>
                <w:szCs w:val="20"/>
              </w:rPr>
            </w:pPr>
          </w:p>
        </w:tc>
        <w:tc>
          <w:tcPr>
            <w:tcW w:w="708" w:type="dxa"/>
            <w:shd w:val="clear" w:color="auto" w:fill="auto"/>
          </w:tcPr>
          <w:p w14:paraId="1466AF52" w14:textId="77777777" w:rsidR="00615982" w:rsidRPr="009939BA" w:rsidRDefault="00615982" w:rsidP="00497DF4">
            <w:pPr>
              <w:jc w:val="center"/>
              <w:rPr>
                <w:sz w:val="20"/>
                <w:szCs w:val="20"/>
              </w:rPr>
            </w:pPr>
          </w:p>
        </w:tc>
        <w:tc>
          <w:tcPr>
            <w:tcW w:w="851" w:type="dxa"/>
            <w:shd w:val="clear" w:color="auto" w:fill="auto"/>
          </w:tcPr>
          <w:p w14:paraId="4260AC5D" w14:textId="77777777" w:rsidR="00615982" w:rsidRPr="009939BA" w:rsidRDefault="00615982" w:rsidP="00497DF4">
            <w:pPr>
              <w:jc w:val="center"/>
              <w:rPr>
                <w:i/>
                <w:sz w:val="20"/>
                <w:szCs w:val="20"/>
              </w:rPr>
            </w:pPr>
          </w:p>
        </w:tc>
        <w:tc>
          <w:tcPr>
            <w:tcW w:w="567" w:type="dxa"/>
            <w:shd w:val="clear" w:color="auto" w:fill="auto"/>
          </w:tcPr>
          <w:p w14:paraId="11C141E2" w14:textId="77777777" w:rsidR="00615982" w:rsidRPr="009939BA" w:rsidRDefault="00615982" w:rsidP="00497DF4">
            <w:pPr>
              <w:jc w:val="center"/>
              <w:rPr>
                <w:sz w:val="20"/>
                <w:szCs w:val="20"/>
              </w:rPr>
            </w:pPr>
          </w:p>
        </w:tc>
        <w:tc>
          <w:tcPr>
            <w:tcW w:w="850" w:type="dxa"/>
            <w:shd w:val="clear" w:color="auto" w:fill="auto"/>
          </w:tcPr>
          <w:p w14:paraId="3E092343" w14:textId="77777777" w:rsidR="00615982" w:rsidRPr="009939BA" w:rsidRDefault="00615982" w:rsidP="00497DF4">
            <w:pPr>
              <w:jc w:val="center"/>
              <w:rPr>
                <w:sz w:val="20"/>
                <w:szCs w:val="20"/>
              </w:rPr>
            </w:pPr>
          </w:p>
        </w:tc>
        <w:tc>
          <w:tcPr>
            <w:tcW w:w="709" w:type="dxa"/>
            <w:shd w:val="clear" w:color="auto" w:fill="auto"/>
          </w:tcPr>
          <w:p w14:paraId="7F9AA8F6" w14:textId="77777777" w:rsidR="00615982" w:rsidRPr="009939BA" w:rsidRDefault="00615982" w:rsidP="00497DF4">
            <w:pPr>
              <w:jc w:val="center"/>
              <w:rPr>
                <w:sz w:val="20"/>
                <w:szCs w:val="20"/>
              </w:rPr>
            </w:pPr>
          </w:p>
        </w:tc>
        <w:tc>
          <w:tcPr>
            <w:tcW w:w="851" w:type="dxa"/>
            <w:shd w:val="clear" w:color="auto" w:fill="auto"/>
          </w:tcPr>
          <w:p w14:paraId="6B50ED96" w14:textId="77777777" w:rsidR="00615982" w:rsidRPr="009939BA" w:rsidRDefault="00615982" w:rsidP="00497DF4">
            <w:pPr>
              <w:jc w:val="center"/>
              <w:rPr>
                <w:i/>
                <w:sz w:val="20"/>
                <w:szCs w:val="20"/>
              </w:rPr>
            </w:pPr>
          </w:p>
        </w:tc>
        <w:tc>
          <w:tcPr>
            <w:tcW w:w="567" w:type="dxa"/>
            <w:shd w:val="clear" w:color="auto" w:fill="auto"/>
          </w:tcPr>
          <w:p w14:paraId="1AB77607" w14:textId="77777777" w:rsidR="00615982" w:rsidRPr="009939BA" w:rsidRDefault="00615982" w:rsidP="00497DF4">
            <w:pPr>
              <w:jc w:val="center"/>
            </w:pPr>
          </w:p>
        </w:tc>
        <w:tc>
          <w:tcPr>
            <w:tcW w:w="3260" w:type="dxa"/>
            <w:shd w:val="clear" w:color="auto" w:fill="auto"/>
          </w:tcPr>
          <w:p w14:paraId="0B3798A1" w14:textId="77777777" w:rsidR="00615982" w:rsidRPr="009939BA" w:rsidRDefault="00615982" w:rsidP="00497DF4">
            <w:pPr>
              <w:rPr>
                <w:lang w:val="en-US"/>
              </w:rPr>
            </w:pPr>
            <w:r w:rsidRPr="009939BA">
              <w:t>Parama 2</w:t>
            </w:r>
            <w:r w:rsidR="00F5482A">
              <w:rPr>
                <w:lang w:val="en-US"/>
              </w:rPr>
              <w:t xml:space="preserve"> proc.</w:t>
            </w:r>
            <w:r w:rsidRPr="009939BA">
              <w:rPr>
                <w:lang w:val="en-US"/>
              </w:rPr>
              <w:t xml:space="preserve">, </w:t>
            </w:r>
            <w:r w:rsidRPr="009939BA">
              <w:t xml:space="preserve"> dailės stovyklai, parama projektui „Mažiau šiukšlių“</w:t>
            </w:r>
          </w:p>
        </w:tc>
      </w:tr>
      <w:tr w:rsidR="00615982" w:rsidRPr="009619C3" w14:paraId="06447F6F" w14:textId="77777777" w:rsidTr="00DE4CAF">
        <w:trPr>
          <w:jc w:val="center"/>
        </w:trPr>
        <w:tc>
          <w:tcPr>
            <w:tcW w:w="2226" w:type="dxa"/>
            <w:shd w:val="clear" w:color="auto" w:fill="F4B083"/>
          </w:tcPr>
          <w:p w14:paraId="2F1687AC" w14:textId="77777777" w:rsidR="00615982" w:rsidRPr="009939BA" w:rsidRDefault="00615982" w:rsidP="00497DF4">
            <w:pPr>
              <w:rPr>
                <w:b/>
              </w:rPr>
            </w:pPr>
            <w:r w:rsidRPr="009939BA">
              <w:rPr>
                <w:b/>
              </w:rPr>
              <w:t>Iš viso</w:t>
            </w:r>
          </w:p>
          <w:p w14:paraId="0E5FAB2D" w14:textId="77777777" w:rsidR="00615982" w:rsidRPr="009939BA" w:rsidRDefault="00615982" w:rsidP="00497DF4">
            <w:pPr>
              <w:rPr>
                <w:b/>
              </w:rPr>
            </w:pPr>
          </w:p>
        </w:tc>
        <w:tc>
          <w:tcPr>
            <w:tcW w:w="850" w:type="dxa"/>
            <w:shd w:val="clear" w:color="auto" w:fill="F4B083"/>
          </w:tcPr>
          <w:p w14:paraId="0736A116" w14:textId="77777777" w:rsidR="00615982" w:rsidRPr="009939BA" w:rsidRDefault="00615982" w:rsidP="00497DF4">
            <w:pPr>
              <w:jc w:val="center"/>
              <w:rPr>
                <w:b/>
                <w:sz w:val="20"/>
                <w:szCs w:val="20"/>
              </w:rPr>
            </w:pPr>
            <w:r w:rsidRPr="009939BA">
              <w:rPr>
                <w:b/>
                <w:sz w:val="20"/>
                <w:szCs w:val="20"/>
              </w:rPr>
              <w:t>625,2</w:t>
            </w:r>
          </w:p>
        </w:tc>
        <w:tc>
          <w:tcPr>
            <w:tcW w:w="709" w:type="dxa"/>
            <w:shd w:val="clear" w:color="auto" w:fill="F4B083"/>
          </w:tcPr>
          <w:p w14:paraId="55CE8442" w14:textId="77777777" w:rsidR="00615982" w:rsidRPr="009939BA" w:rsidRDefault="00615982" w:rsidP="00497DF4">
            <w:pPr>
              <w:jc w:val="center"/>
              <w:rPr>
                <w:b/>
                <w:sz w:val="20"/>
                <w:szCs w:val="20"/>
              </w:rPr>
            </w:pPr>
            <w:r w:rsidRPr="009939BA">
              <w:rPr>
                <w:b/>
                <w:sz w:val="20"/>
                <w:szCs w:val="20"/>
              </w:rPr>
              <w:t>624,7</w:t>
            </w:r>
          </w:p>
        </w:tc>
        <w:tc>
          <w:tcPr>
            <w:tcW w:w="850" w:type="dxa"/>
            <w:shd w:val="clear" w:color="auto" w:fill="F4B083"/>
          </w:tcPr>
          <w:p w14:paraId="6EB4CBD0" w14:textId="77777777" w:rsidR="00615982" w:rsidRPr="009939BA" w:rsidRDefault="00615982" w:rsidP="00497DF4">
            <w:pPr>
              <w:jc w:val="center"/>
              <w:rPr>
                <w:b/>
                <w:sz w:val="20"/>
                <w:szCs w:val="20"/>
              </w:rPr>
            </w:pPr>
            <w:r w:rsidRPr="009939BA">
              <w:rPr>
                <w:b/>
                <w:sz w:val="20"/>
                <w:szCs w:val="20"/>
              </w:rPr>
              <w:t>438,1</w:t>
            </w:r>
          </w:p>
        </w:tc>
        <w:tc>
          <w:tcPr>
            <w:tcW w:w="567" w:type="dxa"/>
            <w:shd w:val="clear" w:color="auto" w:fill="F4B083"/>
          </w:tcPr>
          <w:p w14:paraId="28FBE3B9" w14:textId="77777777" w:rsidR="00615982" w:rsidRPr="009939BA" w:rsidRDefault="00615982" w:rsidP="00497DF4">
            <w:pPr>
              <w:jc w:val="center"/>
              <w:rPr>
                <w:b/>
                <w:sz w:val="20"/>
                <w:szCs w:val="20"/>
              </w:rPr>
            </w:pPr>
            <w:r w:rsidRPr="009939BA">
              <w:rPr>
                <w:b/>
                <w:sz w:val="20"/>
                <w:szCs w:val="20"/>
              </w:rPr>
              <w:t>0,5</w:t>
            </w:r>
          </w:p>
        </w:tc>
        <w:tc>
          <w:tcPr>
            <w:tcW w:w="993" w:type="dxa"/>
            <w:shd w:val="clear" w:color="auto" w:fill="F4B083"/>
          </w:tcPr>
          <w:p w14:paraId="625BFF1B" w14:textId="77777777" w:rsidR="00615982" w:rsidRPr="009939BA" w:rsidRDefault="00615982" w:rsidP="00497DF4">
            <w:pPr>
              <w:jc w:val="center"/>
              <w:rPr>
                <w:b/>
                <w:sz w:val="20"/>
                <w:szCs w:val="20"/>
              </w:rPr>
            </w:pPr>
            <w:r w:rsidRPr="009939BA">
              <w:rPr>
                <w:b/>
                <w:sz w:val="20"/>
                <w:szCs w:val="20"/>
              </w:rPr>
              <w:t>710,3</w:t>
            </w:r>
          </w:p>
        </w:tc>
        <w:tc>
          <w:tcPr>
            <w:tcW w:w="708" w:type="dxa"/>
            <w:shd w:val="clear" w:color="auto" w:fill="F4B083"/>
          </w:tcPr>
          <w:p w14:paraId="7E5692E9" w14:textId="77777777" w:rsidR="00615982" w:rsidRPr="009939BA" w:rsidRDefault="00615982" w:rsidP="00497DF4">
            <w:pPr>
              <w:jc w:val="center"/>
              <w:rPr>
                <w:b/>
                <w:sz w:val="20"/>
                <w:szCs w:val="20"/>
              </w:rPr>
            </w:pPr>
            <w:r w:rsidRPr="009939BA">
              <w:rPr>
                <w:b/>
                <w:sz w:val="20"/>
                <w:szCs w:val="20"/>
              </w:rPr>
              <w:t>708,2</w:t>
            </w:r>
          </w:p>
        </w:tc>
        <w:tc>
          <w:tcPr>
            <w:tcW w:w="851" w:type="dxa"/>
            <w:shd w:val="clear" w:color="auto" w:fill="F4B083"/>
          </w:tcPr>
          <w:p w14:paraId="5A4EE842" w14:textId="77777777" w:rsidR="00615982" w:rsidRPr="009939BA" w:rsidRDefault="00615982" w:rsidP="00497DF4">
            <w:pPr>
              <w:jc w:val="center"/>
              <w:rPr>
                <w:b/>
                <w:sz w:val="20"/>
                <w:szCs w:val="20"/>
              </w:rPr>
            </w:pPr>
            <w:r w:rsidRPr="009939BA">
              <w:rPr>
                <w:b/>
                <w:sz w:val="20"/>
                <w:szCs w:val="20"/>
              </w:rPr>
              <w:t>488,9</w:t>
            </w:r>
          </w:p>
        </w:tc>
        <w:tc>
          <w:tcPr>
            <w:tcW w:w="567" w:type="dxa"/>
            <w:shd w:val="clear" w:color="auto" w:fill="F4B083"/>
          </w:tcPr>
          <w:p w14:paraId="2031104F" w14:textId="77777777" w:rsidR="00615982" w:rsidRPr="009939BA" w:rsidRDefault="00615982" w:rsidP="00497DF4">
            <w:pPr>
              <w:jc w:val="center"/>
              <w:rPr>
                <w:b/>
                <w:sz w:val="20"/>
                <w:szCs w:val="20"/>
              </w:rPr>
            </w:pPr>
            <w:r w:rsidRPr="009939BA">
              <w:rPr>
                <w:b/>
                <w:sz w:val="20"/>
                <w:szCs w:val="20"/>
              </w:rPr>
              <w:t>2,1</w:t>
            </w:r>
          </w:p>
        </w:tc>
        <w:tc>
          <w:tcPr>
            <w:tcW w:w="850" w:type="dxa"/>
            <w:shd w:val="clear" w:color="auto" w:fill="F4B083"/>
          </w:tcPr>
          <w:p w14:paraId="154B627F" w14:textId="77777777" w:rsidR="00615982" w:rsidRPr="009939BA" w:rsidRDefault="00615982" w:rsidP="00497DF4">
            <w:pPr>
              <w:rPr>
                <w:b/>
                <w:sz w:val="20"/>
                <w:szCs w:val="20"/>
              </w:rPr>
            </w:pPr>
            <w:r w:rsidRPr="009939BA">
              <w:rPr>
                <w:b/>
                <w:sz w:val="20"/>
                <w:szCs w:val="20"/>
              </w:rPr>
              <w:t>707,6</w:t>
            </w:r>
          </w:p>
        </w:tc>
        <w:tc>
          <w:tcPr>
            <w:tcW w:w="709" w:type="dxa"/>
            <w:shd w:val="clear" w:color="auto" w:fill="F4B083"/>
          </w:tcPr>
          <w:p w14:paraId="080E53AB" w14:textId="77777777" w:rsidR="00615982" w:rsidRPr="009939BA" w:rsidRDefault="00615982" w:rsidP="00497DF4">
            <w:pPr>
              <w:jc w:val="center"/>
              <w:rPr>
                <w:b/>
                <w:sz w:val="20"/>
                <w:szCs w:val="20"/>
              </w:rPr>
            </w:pPr>
            <w:r w:rsidRPr="009939BA">
              <w:rPr>
                <w:b/>
                <w:sz w:val="20"/>
                <w:szCs w:val="20"/>
              </w:rPr>
              <w:t>705,5</w:t>
            </w:r>
          </w:p>
        </w:tc>
        <w:tc>
          <w:tcPr>
            <w:tcW w:w="851" w:type="dxa"/>
            <w:shd w:val="clear" w:color="auto" w:fill="F4B083"/>
          </w:tcPr>
          <w:p w14:paraId="28AC7D12" w14:textId="77777777" w:rsidR="00615982" w:rsidRPr="009939BA" w:rsidRDefault="00615982" w:rsidP="00497DF4">
            <w:pPr>
              <w:jc w:val="center"/>
              <w:rPr>
                <w:b/>
                <w:sz w:val="20"/>
                <w:szCs w:val="20"/>
              </w:rPr>
            </w:pPr>
            <w:r w:rsidRPr="009939BA">
              <w:rPr>
                <w:b/>
                <w:sz w:val="20"/>
                <w:szCs w:val="20"/>
              </w:rPr>
              <w:t>487,7</w:t>
            </w:r>
          </w:p>
        </w:tc>
        <w:tc>
          <w:tcPr>
            <w:tcW w:w="567" w:type="dxa"/>
            <w:shd w:val="clear" w:color="auto" w:fill="F4B083"/>
          </w:tcPr>
          <w:p w14:paraId="7C46ECFC" w14:textId="77777777" w:rsidR="00615982" w:rsidRPr="009939BA" w:rsidRDefault="00615982" w:rsidP="00497DF4">
            <w:pPr>
              <w:jc w:val="center"/>
              <w:rPr>
                <w:b/>
                <w:sz w:val="20"/>
                <w:szCs w:val="20"/>
              </w:rPr>
            </w:pPr>
            <w:r w:rsidRPr="009939BA">
              <w:rPr>
                <w:b/>
                <w:sz w:val="20"/>
                <w:szCs w:val="20"/>
              </w:rPr>
              <w:t>2,1</w:t>
            </w:r>
          </w:p>
        </w:tc>
        <w:tc>
          <w:tcPr>
            <w:tcW w:w="3260" w:type="dxa"/>
            <w:shd w:val="clear" w:color="auto" w:fill="F4B083"/>
          </w:tcPr>
          <w:p w14:paraId="47FE6A65" w14:textId="77777777" w:rsidR="00615982" w:rsidRPr="009939BA" w:rsidRDefault="00615982" w:rsidP="00497DF4">
            <w:pPr>
              <w:rPr>
                <w:b/>
              </w:rPr>
            </w:pPr>
          </w:p>
        </w:tc>
      </w:tr>
      <w:tr w:rsidR="00615982" w:rsidRPr="009619C3" w14:paraId="3B941D4A" w14:textId="77777777" w:rsidTr="00DE4CAF">
        <w:trPr>
          <w:jc w:val="center"/>
        </w:trPr>
        <w:tc>
          <w:tcPr>
            <w:tcW w:w="2226" w:type="dxa"/>
            <w:shd w:val="clear" w:color="auto" w:fill="C45911"/>
          </w:tcPr>
          <w:p w14:paraId="0CD97788" w14:textId="77777777" w:rsidR="00615982" w:rsidRPr="009939BA" w:rsidRDefault="00615982" w:rsidP="00497DF4">
            <w:pPr>
              <w:rPr>
                <w:sz w:val="22"/>
                <w:szCs w:val="22"/>
              </w:rPr>
            </w:pPr>
            <w:r w:rsidRPr="009939BA">
              <w:rPr>
                <w:sz w:val="22"/>
                <w:szCs w:val="22"/>
              </w:rPr>
              <w:t xml:space="preserve">Kreditorinis įsiskolinimas </w:t>
            </w:r>
            <w:r w:rsidRPr="009939BA">
              <w:rPr>
                <w:b/>
                <w:sz w:val="22"/>
                <w:szCs w:val="22"/>
              </w:rPr>
              <w:t>2017</w:t>
            </w:r>
            <w:r w:rsidR="00F5482A">
              <w:rPr>
                <w:sz w:val="22"/>
                <w:szCs w:val="22"/>
              </w:rPr>
              <w:t>--</w:t>
            </w:r>
            <w:r w:rsidRPr="009939BA">
              <w:rPr>
                <w:sz w:val="22"/>
                <w:szCs w:val="22"/>
              </w:rPr>
              <w:t>12</w:t>
            </w:r>
            <w:r w:rsidR="00F5482A">
              <w:rPr>
                <w:sz w:val="22"/>
                <w:szCs w:val="22"/>
              </w:rPr>
              <w:t>-</w:t>
            </w:r>
            <w:r w:rsidRPr="009939BA">
              <w:rPr>
                <w:sz w:val="22"/>
                <w:szCs w:val="22"/>
              </w:rPr>
              <w:t xml:space="preserve">31, iš viso, </w:t>
            </w:r>
            <w:r w:rsidR="00F5482A">
              <w:rPr>
                <w:sz w:val="22"/>
                <w:szCs w:val="22"/>
              </w:rPr>
              <w:t>Eur</w:t>
            </w:r>
          </w:p>
        </w:tc>
        <w:tc>
          <w:tcPr>
            <w:tcW w:w="850" w:type="dxa"/>
            <w:shd w:val="clear" w:color="auto" w:fill="C45911"/>
          </w:tcPr>
          <w:p w14:paraId="0DCB4459" w14:textId="77777777" w:rsidR="00615982" w:rsidRPr="009939BA" w:rsidRDefault="00615982" w:rsidP="00497DF4">
            <w:pPr>
              <w:jc w:val="center"/>
            </w:pPr>
          </w:p>
          <w:p w14:paraId="4A09B6B0" w14:textId="77777777" w:rsidR="00615982" w:rsidRPr="009939BA" w:rsidRDefault="00615982" w:rsidP="00497DF4">
            <w:pPr>
              <w:jc w:val="center"/>
            </w:pPr>
            <w:r w:rsidRPr="009939BA">
              <w:t>x</w:t>
            </w:r>
          </w:p>
        </w:tc>
        <w:tc>
          <w:tcPr>
            <w:tcW w:w="709" w:type="dxa"/>
            <w:shd w:val="clear" w:color="auto" w:fill="C45911"/>
          </w:tcPr>
          <w:p w14:paraId="71B26C28" w14:textId="77777777" w:rsidR="00615982" w:rsidRPr="009939BA" w:rsidRDefault="00615982" w:rsidP="00497DF4">
            <w:pPr>
              <w:jc w:val="center"/>
            </w:pPr>
          </w:p>
          <w:p w14:paraId="64EC1BC9" w14:textId="77777777" w:rsidR="00615982" w:rsidRPr="009939BA" w:rsidRDefault="00615982" w:rsidP="00497DF4">
            <w:pPr>
              <w:jc w:val="center"/>
            </w:pPr>
            <w:r w:rsidRPr="009939BA">
              <w:t>x</w:t>
            </w:r>
          </w:p>
        </w:tc>
        <w:tc>
          <w:tcPr>
            <w:tcW w:w="850" w:type="dxa"/>
            <w:shd w:val="clear" w:color="auto" w:fill="C45911"/>
          </w:tcPr>
          <w:p w14:paraId="50F2E588" w14:textId="77777777" w:rsidR="00615982" w:rsidRPr="009939BA" w:rsidRDefault="00615982" w:rsidP="00497DF4">
            <w:pPr>
              <w:jc w:val="center"/>
            </w:pPr>
          </w:p>
          <w:p w14:paraId="115C6162" w14:textId="77777777" w:rsidR="00615982" w:rsidRPr="009939BA" w:rsidRDefault="00615982" w:rsidP="00497DF4">
            <w:pPr>
              <w:jc w:val="center"/>
            </w:pPr>
            <w:r w:rsidRPr="009939BA">
              <w:t>x</w:t>
            </w:r>
          </w:p>
        </w:tc>
        <w:tc>
          <w:tcPr>
            <w:tcW w:w="567" w:type="dxa"/>
            <w:shd w:val="clear" w:color="auto" w:fill="C45911"/>
          </w:tcPr>
          <w:p w14:paraId="2010B150" w14:textId="77777777" w:rsidR="00615982" w:rsidRPr="009939BA" w:rsidRDefault="00615982" w:rsidP="00497DF4">
            <w:pPr>
              <w:jc w:val="center"/>
            </w:pPr>
          </w:p>
          <w:p w14:paraId="3B6F1331" w14:textId="77777777" w:rsidR="00615982" w:rsidRPr="009939BA" w:rsidRDefault="00615982" w:rsidP="00497DF4">
            <w:pPr>
              <w:jc w:val="center"/>
            </w:pPr>
            <w:r w:rsidRPr="009939BA">
              <w:t>x</w:t>
            </w:r>
          </w:p>
        </w:tc>
        <w:tc>
          <w:tcPr>
            <w:tcW w:w="993" w:type="dxa"/>
            <w:shd w:val="clear" w:color="auto" w:fill="C45911"/>
          </w:tcPr>
          <w:p w14:paraId="2F40236E" w14:textId="77777777" w:rsidR="00615982" w:rsidRPr="009939BA" w:rsidRDefault="00615982" w:rsidP="00497DF4">
            <w:pPr>
              <w:jc w:val="center"/>
            </w:pPr>
          </w:p>
          <w:p w14:paraId="4A9C0AA0" w14:textId="77777777" w:rsidR="00615982" w:rsidRPr="009939BA" w:rsidRDefault="00615982" w:rsidP="00497DF4">
            <w:pPr>
              <w:jc w:val="center"/>
            </w:pPr>
            <w:r w:rsidRPr="009939BA">
              <w:t>x</w:t>
            </w:r>
          </w:p>
        </w:tc>
        <w:tc>
          <w:tcPr>
            <w:tcW w:w="708" w:type="dxa"/>
            <w:shd w:val="clear" w:color="auto" w:fill="C45911"/>
          </w:tcPr>
          <w:p w14:paraId="5F5089E5" w14:textId="77777777" w:rsidR="00615982" w:rsidRPr="009939BA" w:rsidRDefault="00615982" w:rsidP="00497DF4">
            <w:pPr>
              <w:jc w:val="center"/>
            </w:pPr>
          </w:p>
          <w:p w14:paraId="2FC6F401" w14:textId="77777777" w:rsidR="00615982" w:rsidRPr="009939BA" w:rsidRDefault="00615982" w:rsidP="00497DF4">
            <w:pPr>
              <w:jc w:val="center"/>
            </w:pPr>
            <w:r w:rsidRPr="009939BA">
              <w:t>x</w:t>
            </w:r>
          </w:p>
        </w:tc>
        <w:tc>
          <w:tcPr>
            <w:tcW w:w="851" w:type="dxa"/>
            <w:shd w:val="clear" w:color="auto" w:fill="C45911"/>
          </w:tcPr>
          <w:p w14:paraId="7E8B8DB8" w14:textId="77777777" w:rsidR="00615982" w:rsidRPr="009939BA" w:rsidRDefault="00615982" w:rsidP="00497DF4">
            <w:pPr>
              <w:jc w:val="center"/>
            </w:pPr>
          </w:p>
          <w:p w14:paraId="4AC8D75C" w14:textId="77777777" w:rsidR="00615982" w:rsidRPr="009939BA" w:rsidRDefault="00615982" w:rsidP="00497DF4">
            <w:pPr>
              <w:jc w:val="center"/>
            </w:pPr>
            <w:r w:rsidRPr="009939BA">
              <w:t>x</w:t>
            </w:r>
          </w:p>
        </w:tc>
        <w:tc>
          <w:tcPr>
            <w:tcW w:w="567" w:type="dxa"/>
            <w:shd w:val="clear" w:color="auto" w:fill="C45911"/>
          </w:tcPr>
          <w:p w14:paraId="15FAC6A8" w14:textId="77777777" w:rsidR="00615982" w:rsidRPr="009939BA" w:rsidRDefault="00615982" w:rsidP="00497DF4">
            <w:pPr>
              <w:jc w:val="center"/>
            </w:pPr>
          </w:p>
          <w:p w14:paraId="50A3D387" w14:textId="77777777" w:rsidR="00615982" w:rsidRPr="009939BA" w:rsidRDefault="00615982" w:rsidP="00497DF4">
            <w:pPr>
              <w:jc w:val="center"/>
            </w:pPr>
            <w:r w:rsidRPr="009939BA">
              <w:t>x</w:t>
            </w:r>
          </w:p>
        </w:tc>
        <w:tc>
          <w:tcPr>
            <w:tcW w:w="850" w:type="dxa"/>
            <w:shd w:val="clear" w:color="auto" w:fill="C45911"/>
          </w:tcPr>
          <w:p w14:paraId="37F6BA3C" w14:textId="77777777" w:rsidR="00615982" w:rsidRPr="009939BA" w:rsidRDefault="00615982" w:rsidP="00497DF4">
            <w:pPr>
              <w:jc w:val="center"/>
              <w:rPr>
                <w:b/>
                <w:sz w:val="20"/>
                <w:szCs w:val="20"/>
              </w:rPr>
            </w:pPr>
            <w:r w:rsidRPr="009939BA">
              <w:rPr>
                <w:b/>
                <w:sz w:val="20"/>
                <w:szCs w:val="20"/>
              </w:rPr>
              <w:t>0,1</w:t>
            </w:r>
          </w:p>
        </w:tc>
        <w:tc>
          <w:tcPr>
            <w:tcW w:w="709" w:type="dxa"/>
            <w:shd w:val="clear" w:color="auto" w:fill="C45911"/>
          </w:tcPr>
          <w:p w14:paraId="0F53619F" w14:textId="77777777" w:rsidR="00615982" w:rsidRPr="009939BA" w:rsidRDefault="00615982" w:rsidP="00497DF4">
            <w:pPr>
              <w:jc w:val="center"/>
              <w:rPr>
                <w:b/>
                <w:sz w:val="20"/>
                <w:szCs w:val="20"/>
              </w:rPr>
            </w:pPr>
            <w:r w:rsidRPr="009939BA">
              <w:rPr>
                <w:b/>
                <w:sz w:val="20"/>
                <w:szCs w:val="20"/>
              </w:rPr>
              <w:t>0,1</w:t>
            </w:r>
          </w:p>
        </w:tc>
        <w:tc>
          <w:tcPr>
            <w:tcW w:w="851" w:type="dxa"/>
            <w:shd w:val="clear" w:color="auto" w:fill="C45911"/>
          </w:tcPr>
          <w:p w14:paraId="0CD4D1BA" w14:textId="77777777" w:rsidR="00615982" w:rsidRPr="009939BA" w:rsidRDefault="00615982" w:rsidP="00497DF4">
            <w:pPr>
              <w:jc w:val="center"/>
              <w:rPr>
                <w:b/>
              </w:rPr>
            </w:pPr>
            <w:r w:rsidRPr="009939BA">
              <w:rPr>
                <w:b/>
              </w:rPr>
              <w:t>-</w:t>
            </w:r>
          </w:p>
        </w:tc>
        <w:tc>
          <w:tcPr>
            <w:tcW w:w="567" w:type="dxa"/>
            <w:shd w:val="clear" w:color="auto" w:fill="C45911"/>
          </w:tcPr>
          <w:p w14:paraId="5B7E928D" w14:textId="77777777" w:rsidR="00615982" w:rsidRPr="009939BA" w:rsidRDefault="00615982" w:rsidP="00497DF4">
            <w:pPr>
              <w:jc w:val="center"/>
              <w:rPr>
                <w:b/>
              </w:rPr>
            </w:pPr>
            <w:r w:rsidRPr="009939BA">
              <w:rPr>
                <w:b/>
              </w:rPr>
              <w:t>-</w:t>
            </w:r>
          </w:p>
        </w:tc>
        <w:tc>
          <w:tcPr>
            <w:tcW w:w="3260" w:type="dxa"/>
            <w:shd w:val="clear" w:color="auto" w:fill="C45911"/>
          </w:tcPr>
          <w:p w14:paraId="21C91E17" w14:textId="77777777" w:rsidR="00615982" w:rsidRPr="009939BA" w:rsidRDefault="00615982" w:rsidP="00497DF4">
            <w:pPr>
              <w:rPr>
                <w:b/>
                <w:sz w:val="20"/>
                <w:szCs w:val="20"/>
              </w:rPr>
            </w:pPr>
            <w:r w:rsidRPr="009939BA">
              <w:rPr>
                <w:b/>
                <w:sz w:val="20"/>
                <w:szCs w:val="20"/>
              </w:rPr>
              <w:t>Energijos skirstymo operatoriui ESO, Skuodo vandenims už  suteiktas paslaugas.</w:t>
            </w:r>
          </w:p>
        </w:tc>
      </w:tr>
    </w:tbl>
    <w:p w14:paraId="3C347DEB" w14:textId="77777777" w:rsidR="00615982" w:rsidRDefault="00615982" w:rsidP="00615982">
      <w:pPr>
        <w:ind w:left="1080"/>
        <w:jc w:val="center"/>
      </w:pPr>
    </w:p>
    <w:p w14:paraId="44CF78A3" w14:textId="77777777" w:rsidR="00615982" w:rsidRDefault="00615982" w:rsidP="00615982">
      <w:pPr>
        <w:ind w:left="567" w:firstLine="729"/>
      </w:pPr>
      <w:r>
        <w:t>Kilusios problemos, p</w:t>
      </w:r>
      <w:r w:rsidRPr="003F56E6">
        <w:t>astabos ir pasiūlymai</w:t>
      </w:r>
    </w:p>
    <w:p w14:paraId="6653DE01" w14:textId="77777777" w:rsidR="00615982" w:rsidRPr="009939BA" w:rsidRDefault="00615982" w:rsidP="00DE4CAF">
      <w:pPr>
        <w:ind w:firstLine="1276"/>
        <w:jc w:val="both"/>
      </w:pPr>
      <w:r w:rsidRPr="009939BA">
        <w:t xml:space="preserve">Mokinio krepšelio metodika jau </w:t>
      </w:r>
      <w:r>
        <w:t xml:space="preserve">daug </w:t>
      </w:r>
      <w:r w:rsidRPr="009939BA">
        <w:t>metų y</w:t>
      </w:r>
      <w:r>
        <w:t xml:space="preserve">ra nepalanki Ylakių gimnazijai. Ugdymo planą reikia vykdyti, bet tam lėšų nepakanka. Papildomai lėšų gauname rašydami įvairius projektus (ES, socializacijos, pilietiškumo, NVŠ ir kt.). </w:t>
      </w:r>
      <w:r w:rsidR="00F5482A">
        <w:t>Dėl š</w:t>
      </w:r>
      <w:r>
        <w:t>ių projektų geriname mokinių ugdymo kokybę, gimnazijos patrauklumą.</w:t>
      </w:r>
    </w:p>
    <w:p w14:paraId="3A78AF92" w14:textId="77777777" w:rsidR="00615982" w:rsidRPr="003F56E6" w:rsidRDefault="00615982" w:rsidP="00615982">
      <w:pPr>
        <w:jc w:val="both"/>
      </w:pPr>
      <w:r>
        <w:tab/>
      </w:r>
    </w:p>
    <w:p w14:paraId="42F43A66" w14:textId="77777777" w:rsidR="00615982" w:rsidRDefault="00615982" w:rsidP="00615982">
      <w:pPr>
        <w:ind w:left="1080"/>
        <w:jc w:val="both"/>
        <w:sectPr w:rsidR="00615982" w:rsidSect="00DE4CAF">
          <w:pgSz w:w="16838" w:h="11906" w:orient="landscape" w:code="9"/>
          <w:pgMar w:top="1701" w:right="1134" w:bottom="567" w:left="1134" w:header="567" w:footer="567" w:gutter="0"/>
          <w:cols w:space="1296"/>
          <w:titlePg/>
          <w:docGrid w:linePitch="360"/>
        </w:sectPr>
      </w:pPr>
    </w:p>
    <w:p w14:paraId="2E712409" w14:textId="77777777" w:rsidR="00615982" w:rsidRDefault="00615982" w:rsidP="00615982">
      <w:pPr>
        <w:ind w:left="1080"/>
        <w:jc w:val="center"/>
      </w:pPr>
      <w:r>
        <w:lastRenderedPageBreak/>
        <w:t>11 lentelė. Išlaidų detalizavimas, 2017</w:t>
      </w:r>
      <w:r w:rsidRPr="00884038">
        <w:t xml:space="preserve"> m.</w:t>
      </w:r>
    </w:p>
    <w:p w14:paraId="458043F6" w14:textId="77777777" w:rsidR="00615982" w:rsidRDefault="00615982" w:rsidP="00615982">
      <w:pPr>
        <w:ind w:left="1080"/>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587"/>
        <w:gridCol w:w="4154"/>
      </w:tblGrid>
      <w:tr w:rsidR="00615982" w:rsidRPr="009619C3" w14:paraId="75C74B0E" w14:textId="77777777" w:rsidTr="00DE4CAF">
        <w:tc>
          <w:tcPr>
            <w:tcW w:w="3750" w:type="dxa"/>
            <w:shd w:val="clear" w:color="auto" w:fill="F4B083"/>
          </w:tcPr>
          <w:p w14:paraId="64BC1446" w14:textId="77777777" w:rsidR="00615982" w:rsidRPr="009619C3" w:rsidRDefault="00615982" w:rsidP="00497DF4">
            <w:pPr>
              <w:jc w:val="center"/>
            </w:pPr>
            <w:r w:rsidRPr="009619C3">
              <w:t xml:space="preserve">Išlaidų pavadinimas </w:t>
            </w:r>
          </w:p>
        </w:tc>
        <w:tc>
          <w:tcPr>
            <w:tcW w:w="1587" w:type="dxa"/>
            <w:shd w:val="clear" w:color="auto" w:fill="F4B083"/>
          </w:tcPr>
          <w:p w14:paraId="1E62AE74" w14:textId="77777777" w:rsidR="00615982" w:rsidRPr="009619C3" w:rsidRDefault="00615982" w:rsidP="00497DF4">
            <w:pPr>
              <w:jc w:val="center"/>
            </w:pPr>
            <w:r w:rsidRPr="009619C3">
              <w:t xml:space="preserve">Išlaidų suma, </w:t>
            </w:r>
            <w:r w:rsidR="00F5482A">
              <w:t>Eur</w:t>
            </w:r>
          </w:p>
        </w:tc>
        <w:tc>
          <w:tcPr>
            <w:tcW w:w="4154" w:type="dxa"/>
            <w:shd w:val="clear" w:color="auto" w:fill="F4B083"/>
          </w:tcPr>
          <w:p w14:paraId="4ACB56A1" w14:textId="77777777" w:rsidR="00615982" w:rsidRPr="009619C3" w:rsidRDefault="00615982" w:rsidP="00497DF4">
            <w:pPr>
              <w:jc w:val="center"/>
            </w:pPr>
            <w:r w:rsidRPr="009619C3">
              <w:t xml:space="preserve">Komentaras </w:t>
            </w:r>
          </w:p>
        </w:tc>
      </w:tr>
      <w:tr w:rsidR="00615982" w:rsidRPr="009619C3" w14:paraId="7D384964" w14:textId="77777777" w:rsidTr="00DE4CAF">
        <w:tc>
          <w:tcPr>
            <w:tcW w:w="3750" w:type="dxa"/>
            <w:shd w:val="clear" w:color="auto" w:fill="F7CAAC"/>
          </w:tcPr>
          <w:p w14:paraId="79975FDA" w14:textId="77777777" w:rsidR="00615982" w:rsidRPr="009619C3" w:rsidRDefault="00615982" w:rsidP="00497DF4">
            <w:r w:rsidRPr="009619C3">
              <w:t>Kitos prekės, iš viso</w:t>
            </w:r>
          </w:p>
        </w:tc>
        <w:tc>
          <w:tcPr>
            <w:tcW w:w="1587" w:type="dxa"/>
            <w:shd w:val="clear" w:color="auto" w:fill="F7CAAC"/>
          </w:tcPr>
          <w:p w14:paraId="3F45337E" w14:textId="77777777" w:rsidR="00615982" w:rsidRPr="00FC7BBA" w:rsidRDefault="00615982" w:rsidP="00497DF4">
            <w:pPr>
              <w:jc w:val="center"/>
            </w:pPr>
            <w:r w:rsidRPr="00FC7BBA">
              <w:t>16094</w:t>
            </w:r>
          </w:p>
        </w:tc>
        <w:tc>
          <w:tcPr>
            <w:tcW w:w="4154" w:type="dxa"/>
            <w:shd w:val="clear" w:color="auto" w:fill="F7CAAC"/>
          </w:tcPr>
          <w:p w14:paraId="5CD54802" w14:textId="77777777" w:rsidR="00615982" w:rsidRPr="009619C3" w:rsidRDefault="00615982" w:rsidP="00497DF4">
            <w:pPr>
              <w:jc w:val="center"/>
            </w:pPr>
          </w:p>
        </w:tc>
      </w:tr>
      <w:tr w:rsidR="00615982" w:rsidRPr="009619C3" w14:paraId="5A780773" w14:textId="77777777" w:rsidTr="00DE4CAF">
        <w:tc>
          <w:tcPr>
            <w:tcW w:w="3750" w:type="dxa"/>
            <w:shd w:val="clear" w:color="auto" w:fill="auto"/>
          </w:tcPr>
          <w:p w14:paraId="73648B45" w14:textId="77777777" w:rsidR="00615982" w:rsidRPr="009619C3" w:rsidRDefault="00615982" w:rsidP="00497DF4">
            <w:pPr>
              <w:rPr>
                <w:i/>
                <w:sz w:val="20"/>
                <w:szCs w:val="20"/>
              </w:rPr>
            </w:pPr>
            <w:r w:rsidRPr="009619C3">
              <w:rPr>
                <w:i/>
                <w:sz w:val="20"/>
                <w:szCs w:val="20"/>
              </w:rPr>
              <w:t xml:space="preserve">iš jų, kanceliarinės prekės </w:t>
            </w:r>
          </w:p>
        </w:tc>
        <w:tc>
          <w:tcPr>
            <w:tcW w:w="1587" w:type="dxa"/>
            <w:shd w:val="clear" w:color="auto" w:fill="auto"/>
          </w:tcPr>
          <w:p w14:paraId="733FBF56" w14:textId="77777777" w:rsidR="00615982" w:rsidRPr="00FC7BBA" w:rsidRDefault="00615982" w:rsidP="00497DF4">
            <w:pPr>
              <w:jc w:val="center"/>
            </w:pPr>
            <w:r w:rsidRPr="00FC7BBA">
              <w:t>1347</w:t>
            </w:r>
          </w:p>
        </w:tc>
        <w:tc>
          <w:tcPr>
            <w:tcW w:w="4154" w:type="dxa"/>
            <w:shd w:val="clear" w:color="auto" w:fill="auto"/>
          </w:tcPr>
          <w:p w14:paraId="6F9C4E62" w14:textId="77777777" w:rsidR="00615982" w:rsidRPr="009619C3" w:rsidRDefault="00615982" w:rsidP="00497DF4">
            <w:pPr>
              <w:jc w:val="center"/>
            </w:pPr>
          </w:p>
        </w:tc>
      </w:tr>
      <w:tr w:rsidR="00615982" w:rsidRPr="009619C3" w14:paraId="4C85C033" w14:textId="77777777" w:rsidTr="00DE4CAF">
        <w:tc>
          <w:tcPr>
            <w:tcW w:w="3750" w:type="dxa"/>
            <w:shd w:val="clear" w:color="auto" w:fill="auto"/>
          </w:tcPr>
          <w:p w14:paraId="49C2BEBD" w14:textId="77777777" w:rsidR="00615982" w:rsidRPr="009619C3" w:rsidRDefault="00615982" w:rsidP="00497DF4">
            <w:pPr>
              <w:rPr>
                <w:i/>
                <w:sz w:val="20"/>
                <w:szCs w:val="20"/>
              </w:rPr>
            </w:pPr>
            <w:r>
              <w:rPr>
                <w:i/>
                <w:sz w:val="20"/>
                <w:szCs w:val="20"/>
              </w:rPr>
              <w:t>Švaros palaikymo priemonės</w:t>
            </w:r>
          </w:p>
        </w:tc>
        <w:tc>
          <w:tcPr>
            <w:tcW w:w="1587" w:type="dxa"/>
            <w:shd w:val="clear" w:color="auto" w:fill="auto"/>
          </w:tcPr>
          <w:p w14:paraId="4F1C2B15" w14:textId="77777777" w:rsidR="00615982" w:rsidRPr="00FC7BBA" w:rsidRDefault="00615982" w:rsidP="00497DF4">
            <w:pPr>
              <w:jc w:val="center"/>
            </w:pPr>
            <w:r w:rsidRPr="00FC7BBA">
              <w:t>550</w:t>
            </w:r>
          </w:p>
        </w:tc>
        <w:tc>
          <w:tcPr>
            <w:tcW w:w="4154" w:type="dxa"/>
            <w:shd w:val="clear" w:color="auto" w:fill="auto"/>
          </w:tcPr>
          <w:p w14:paraId="06AD96FB" w14:textId="77777777" w:rsidR="00615982" w:rsidRPr="009619C3" w:rsidRDefault="00615982" w:rsidP="00497DF4">
            <w:pPr>
              <w:jc w:val="center"/>
            </w:pPr>
          </w:p>
        </w:tc>
      </w:tr>
      <w:tr w:rsidR="00615982" w:rsidRPr="009619C3" w14:paraId="7215A774" w14:textId="77777777" w:rsidTr="00DE4CAF">
        <w:tc>
          <w:tcPr>
            <w:tcW w:w="3750" w:type="dxa"/>
            <w:shd w:val="clear" w:color="auto" w:fill="auto"/>
          </w:tcPr>
          <w:p w14:paraId="422B3407" w14:textId="77777777" w:rsidR="00615982" w:rsidRDefault="00615982" w:rsidP="00497DF4">
            <w:pPr>
              <w:rPr>
                <w:i/>
                <w:sz w:val="20"/>
                <w:szCs w:val="20"/>
              </w:rPr>
            </w:pPr>
            <w:r>
              <w:rPr>
                <w:i/>
                <w:sz w:val="20"/>
                <w:szCs w:val="20"/>
              </w:rPr>
              <w:t>Organizacinės technikos išlaikymas (kopijavimo aparatų ir spausdintuvų kasetės)</w:t>
            </w:r>
          </w:p>
        </w:tc>
        <w:tc>
          <w:tcPr>
            <w:tcW w:w="1587" w:type="dxa"/>
            <w:shd w:val="clear" w:color="auto" w:fill="auto"/>
          </w:tcPr>
          <w:p w14:paraId="0E77BFAC" w14:textId="77777777" w:rsidR="00615982" w:rsidRPr="00FC7BBA" w:rsidRDefault="00615982" w:rsidP="00497DF4">
            <w:pPr>
              <w:jc w:val="center"/>
            </w:pPr>
            <w:r w:rsidRPr="00FC7BBA">
              <w:t>1405</w:t>
            </w:r>
          </w:p>
        </w:tc>
        <w:tc>
          <w:tcPr>
            <w:tcW w:w="4154" w:type="dxa"/>
            <w:shd w:val="clear" w:color="auto" w:fill="auto"/>
          </w:tcPr>
          <w:p w14:paraId="2300D5C5" w14:textId="77777777" w:rsidR="00615982" w:rsidRPr="009619C3" w:rsidRDefault="00615982" w:rsidP="00497DF4">
            <w:pPr>
              <w:jc w:val="center"/>
            </w:pPr>
          </w:p>
        </w:tc>
      </w:tr>
      <w:tr w:rsidR="00615982" w:rsidRPr="009619C3" w14:paraId="548E7F9E" w14:textId="77777777" w:rsidTr="00DE4CAF">
        <w:trPr>
          <w:trHeight w:val="70"/>
        </w:trPr>
        <w:tc>
          <w:tcPr>
            <w:tcW w:w="3750" w:type="dxa"/>
            <w:shd w:val="clear" w:color="auto" w:fill="auto"/>
          </w:tcPr>
          <w:p w14:paraId="43C5F285" w14:textId="77777777" w:rsidR="00615982" w:rsidRDefault="00615982" w:rsidP="00497DF4">
            <w:pPr>
              <w:rPr>
                <w:i/>
                <w:sz w:val="20"/>
                <w:szCs w:val="20"/>
              </w:rPr>
            </w:pPr>
            <w:r>
              <w:rPr>
                <w:i/>
                <w:sz w:val="20"/>
                <w:szCs w:val="20"/>
              </w:rPr>
              <w:t>Mokymo priemonės</w:t>
            </w:r>
          </w:p>
        </w:tc>
        <w:tc>
          <w:tcPr>
            <w:tcW w:w="1587" w:type="dxa"/>
            <w:shd w:val="clear" w:color="auto" w:fill="auto"/>
          </w:tcPr>
          <w:p w14:paraId="1BF5A904" w14:textId="77777777" w:rsidR="00615982" w:rsidRPr="00FC7BBA" w:rsidRDefault="00615982" w:rsidP="00497DF4">
            <w:pPr>
              <w:jc w:val="center"/>
            </w:pPr>
            <w:r w:rsidRPr="00FC7BBA">
              <w:t>7054</w:t>
            </w:r>
          </w:p>
        </w:tc>
        <w:tc>
          <w:tcPr>
            <w:tcW w:w="4154" w:type="dxa"/>
            <w:shd w:val="clear" w:color="auto" w:fill="auto"/>
          </w:tcPr>
          <w:p w14:paraId="3A61C9FB" w14:textId="77777777" w:rsidR="00615982" w:rsidRPr="009619C3" w:rsidRDefault="00615982" w:rsidP="00497DF4">
            <w:pPr>
              <w:jc w:val="center"/>
            </w:pPr>
          </w:p>
        </w:tc>
      </w:tr>
      <w:tr w:rsidR="00615982" w:rsidRPr="009619C3" w14:paraId="4E793B2E" w14:textId="77777777" w:rsidTr="00DE4CAF">
        <w:tc>
          <w:tcPr>
            <w:tcW w:w="3750" w:type="dxa"/>
            <w:shd w:val="clear" w:color="auto" w:fill="auto"/>
          </w:tcPr>
          <w:p w14:paraId="79C2BDA4" w14:textId="77777777" w:rsidR="00615982" w:rsidRPr="009619C3" w:rsidRDefault="00615982" w:rsidP="00497DF4">
            <w:pPr>
              <w:rPr>
                <w:i/>
                <w:sz w:val="20"/>
                <w:szCs w:val="20"/>
              </w:rPr>
            </w:pPr>
            <w:r>
              <w:rPr>
                <w:i/>
                <w:sz w:val="20"/>
                <w:szCs w:val="20"/>
              </w:rPr>
              <w:t>Ūkinis inventorius</w:t>
            </w:r>
          </w:p>
        </w:tc>
        <w:tc>
          <w:tcPr>
            <w:tcW w:w="1587" w:type="dxa"/>
            <w:shd w:val="clear" w:color="auto" w:fill="auto"/>
          </w:tcPr>
          <w:p w14:paraId="3EF23656" w14:textId="77777777" w:rsidR="00615982" w:rsidRPr="00FC7BBA" w:rsidRDefault="00615982" w:rsidP="00497DF4">
            <w:pPr>
              <w:jc w:val="center"/>
            </w:pPr>
            <w:r w:rsidRPr="00FC7BBA">
              <w:t>3871</w:t>
            </w:r>
          </w:p>
        </w:tc>
        <w:tc>
          <w:tcPr>
            <w:tcW w:w="4154" w:type="dxa"/>
            <w:shd w:val="clear" w:color="auto" w:fill="auto"/>
          </w:tcPr>
          <w:p w14:paraId="6D1B6186" w14:textId="77777777" w:rsidR="00615982" w:rsidRPr="009619C3" w:rsidRDefault="00615982" w:rsidP="00497DF4">
            <w:pPr>
              <w:jc w:val="center"/>
            </w:pPr>
          </w:p>
        </w:tc>
      </w:tr>
      <w:tr w:rsidR="00615982" w:rsidRPr="009619C3" w14:paraId="06332D68" w14:textId="77777777" w:rsidTr="00DE4CAF">
        <w:tc>
          <w:tcPr>
            <w:tcW w:w="3750" w:type="dxa"/>
            <w:shd w:val="clear" w:color="auto" w:fill="auto"/>
          </w:tcPr>
          <w:p w14:paraId="1BE023F6" w14:textId="77777777" w:rsidR="00615982" w:rsidRDefault="00615982" w:rsidP="00497DF4">
            <w:pPr>
              <w:rPr>
                <w:i/>
                <w:sz w:val="20"/>
                <w:szCs w:val="20"/>
              </w:rPr>
            </w:pPr>
            <w:r>
              <w:rPr>
                <w:i/>
                <w:sz w:val="20"/>
                <w:szCs w:val="20"/>
              </w:rPr>
              <w:t>Renginių organizavimo išlaidos (projektų)</w:t>
            </w:r>
          </w:p>
        </w:tc>
        <w:tc>
          <w:tcPr>
            <w:tcW w:w="1587" w:type="dxa"/>
            <w:shd w:val="clear" w:color="auto" w:fill="auto"/>
          </w:tcPr>
          <w:p w14:paraId="00D05C74" w14:textId="77777777" w:rsidR="00615982" w:rsidRPr="00FC7BBA" w:rsidRDefault="00615982" w:rsidP="00497DF4">
            <w:pPr>
              <w:jc w:val="center"/>
            </w:pPr>
            <w:r w:rsidRPr="00FC7BBA">
              <w:t>1564</w:t>
            </w:r>
          </w:p>
        </w:tc>
        <w:tc>
          <w:tcPr>
            <w:tcW w:w="4154" w:type="dxa"/>
            <w:shd w:val="clear" w:color="auto" w:fill="auto"/>
          </w:tcPr>
          <w:p w14:paraId="54777793" w14:textId="77777777" w:rsidR="00615982" w:rsidRPr="009619C3" w:rsidRDefault="00615982" w:rsidP="00497DF4">
            <w:pPr>
              <w:jc w:val="center"/>
            </w:pPr>
          </w:p>
        </w:tc>
      </w:tr>
      <w:tr w:rsidR="00615982" w:rsidRPr="009619C3" w14:paraId="1DAAC5B6" w14:textId="77777777" w:rsidTr="00DE4CAF">
        <w:tc>
          <w:tcPr>
            <w:tcW w:w="3750" w:type="dxa"/>
            <w:shd w:val="clear" w:color="auto" w:fill="auto"/>
          </w:tcPr>
          <w:p w14:paraId="7461960A" w14:textId="77777777" w:rsidR="00615982" w:rsidRDefault="00615982" w:rsidP="00497DF4">
            <w:pPr>
              <w:rPr>
                <w:i/>
                <w:sz w:val="20"/>
                <w:szCs w:val="20"/>
              </w:rPr>
            </w:pPr>
            <w:r>
              <w:rPr>
                <w:i/>
                <w:sz w:val="20"/>
                <w:szCs w:val="20"/>
              </w:rPr>
              <w:t xml:space="preserve">Kitos prekės </w:t>
            </w:r>
          </w:p>
        </w:tc>
        <w:tc>
          <w:tcPr>
            <w:tcW w:w="1587" w:type="dxa"/>
            <w:shd w:val="clear" w:color="auto" w:fill="auto"/>
          </w:tcPr>
          <w:p w14:paraId="5EC604BA" w14:textId="77777777" w:rsidR="00615982" w:rsidRPr="00FC7BBA" w:rsidRDefault="00615982" w:rsidP="00497DF4">
            <w:pPr>
              <w:jc w:val="center"/>
            </w:pPr>
            <w:r w:rsidRPr="00FC7BBA">
              <w:t>303</w:t>
            </w:r>
          </w:p>
        </w:tc>
        <w:tc>
          <w:tcPr>
            <w:tcW w:w="4154" w:type="dxa"/>
            <w:shd w:val="clear" w:color="auto" w:fill="auto"/>
          </w:tcPr>
          <w:p w14:paraId="6DB04097" w14:textId="77777777" w:rsidR="00615982" w:rsidRPr="009619C3" w:rsidRDefault="00615982" w:rsidP="00497DF4">
            <w:pPr>
              <w:jc w:val="center"/>
            </w:pPr>
          </w:p>
        </w:tc>
      </w:tr>
      <w:tr w:rsidR="00615982" w:rsidRPr="009619C3" w14:paraId="3E08A3AB" w14:textId="77777777" w:rsidTr="00DE4CAF">
        <w:tc>
          <w:tcPr>
            <w:tcW w:w="3750" w:type="dxa"/>
            <w:shd w:val="clear" w:color="auto" w:fill="F7CAAC"/>
          </w:tcPr>
          <w:p w14:paraId="3B6F9D7A" w14:textId="77777777" w:rsidR="00615982" w:rsidRPr="009619C3" w:rsidRDefault="00615982" w:rsidP="00497DF4">
            <w:r w:rsidRPr="009619C3">
              <w:t>Komunalinės paslaugos, iš viso</w:t>
            </w:r>
          </w:p>
        </w:tc>
        <w:tc>
          <w:tcPr>
            <w:tcW w:w="1587" w:type="dxa"/>
            <w:shd w:val="clear" w:color="auto" w:fill="F7CAAC"/>
          </w:tcPr>
          <w:p w14:paraId="43F91A4D" w14:textId="77777777" w:rsidR="00615982" w:rsidRPr="00FC7BBA" w:rsidRDefault="00615982" w:rsidP="00497DF4">
            <w:pPr>
              <w:jc w:val="center"/>
            </w:pPr>
            <w:r w:rsidRPr="00FC7BBA">
              <w:t>22362</w:t>
            </w:r>
          </w:p>
        </w:tc>
        <w:tc>
          <w:tcPr>
            <w:tcW w:w="4154" w:type="dxa"/>
            <w:shd w:val="clear" w:color="auto" w:fill="F7CAAC"/>
          </w:tcPr>
          <w:p w14:paraId="4672D2AA" w14:textId="77777777" w:rsidR="00615982" w:rsidRPr="007F45B0" w:rsidRDefault="00615982" w:rsidP="00497DF4">
            <w:pPr>
              <w:jc w:val="center"/>
              <w:rPr>
                <w:b/>
              </w:rPr>
            </w:pPr>
          </w:p>
        </w:tc>
      </w:tr>
      <w:tr w:rsidR="00615982" w:rsidRPr="009619C3" w14:paraId="2D4F6C3D" w14:textId="77777777" w:rsidTr="00DE4CAF">
        <w:tc>
          <w:tcPr>
            <w:tcW w:w="3750" w:type="dxa"/>
            <w:shd w:val="clear" w:color="auto" w:fill="auto"/>
          </w:tcPr>
          <w:p w14:paraId="6C7B9DC7" w14:textId="77777777" w:rsidR="00615982" w:rsidRPr="009619C3" w:rsidRDefault="00615982" w:rsidP="00497DF4">
            <w:pPr>
              <w:rPr>
                <w:i/>
              </w:rPr>
            </w:pPr>
            <w:r w:rsidRPr="009619C3">
              <w:rPr>
                <w:i/>
              </w:rPr>
              <w:t>Iš jų, elektra</w:t>
            </w:r>
          </w:p>
        </w:tc>
        <w:tc>
          <w:tcPr>
            <w:tcW w:w="1587" w:type="dxa"/>
            <w:shd w:val="clear" w:color="auto" w:fill="auto"/>
          </w:tcPr>
          <w:p w14:paraId="5D60C025" w14:textId="77777777" w:rsidR="00615982" w:rsidRPr="00FC7BBA" w:rsidRDefault="00615982" w:rsidP="00497DF4">
            <w:pPr>
              <w:jc w:val="center"/>
            </w:pPr>
            <w:r w:rsidRPr="00FC7BBA">
              <w:t>5646</w:t>
            </w:r>
          </w:p>
        </w:tc>
        <w:tc>
          <w:tcPr>
            <w:tcW w:w="4154" w:type="dxa"/>
            <w:shd w:val="clear" w:color="auto" w:fill="auto"/>
          </w:tcPr>
          <w:p w14:paraId="63B83829" w14:textId="77777777" w:rsidR="00615982" w:rsidRPr="007F45B0" w:rsidRDefault="00615982" w:rsidP="00497DF4">
            <w:pPr>
              <w:jc w:val="center"/>
              <w:rPr>
                <w:b/>
              </w:rPr>
            </w:pPr>
          </w:p>
        </w:tc>
      </w:tr>
      <w:tr w:rsidR="00615982" w:rsidRPr="009619C3" w14:paraId="4DD13529" w14:textId="77777777" w:rsidTr="00DE4CAF">
        <w:tc>
          <w:tcPr>
            <w:tcW w:w="3750" w:type="dxa"/>
            <w:shd w:val="clear" w:color="auto" w:fill="auto"/>
          </w:tcPr>
          <w:p w14:paraId="5AF836DA" w14:textId="77777777" w:rsidR="00615982" w:rsidRPr="009619C3" w:rsidRDefault="00615982" w:rsidP="00497DF4">
            <w:pPr>
              <w:rPr>
                <w:i/>
              </w:rPr>
            </w:pPr>
            <w:r w:rsidRPr="009619C3">
              <w:rPr>
                <w:i/>
              </w:rPr>
              <w:t xml:space="preserve">        šildymas</w:t>
            </w:r>
          </w:p>
        </w:tc>
        <w:tc>
          <w:tcPr>
            <w:tcW w:w="1587" w:type="dxa"/>
            <w:shd w:val="clear" w:color="auto" w:fill="auto"/>
          </w:tcPr>
          <w:p w14:paraId="7F5D291A" w14:textId="77777777" w:rsidR="00615982" w:rsidRPr="00FC7BBA" w:rsidRDefault="00615982" w:rsidP="00497DF4">
            <w:pPr>
              <w:jc w:val="center"/>
            </w:pPr>
            <w:r w:rsidRPr="00FC7BBA">
              <w:t>14243</w:t>
            </w:r>
          </w:p>
        </w:tc>
        <w:tc>
          <w:tcPr>
            <w:tcW w:w="4154" w:type="dxa"/>
            <w:shd w:val="clear" w:color="auto" w:fill="auto"/>
          </w:tcPr>
          <w:p w14:paraId="33FEB778" w14:textId="77777777" w:rsidR="00615982" w:rsidRPr="009619C3" w:rsidRDefault="00615982" w:rsidP="00497DF4">
            <w:pPr>
              <w:jc w:val="center"/>
            </w:pPr>
          </w:p>
        </w:tc>
      </w:tr>
      <w:tr w:rsidR="00615982" w:rsidRPr="009619C3" w14:paraId="204447E1" w14:textId="77777777" w:rsidTr="00DE4CAF">
        <w:tc>
          <w:tcPr>
            <w:tcW w:w="3750" w:type="dxa"/>
            <w:shd w:val="clear" w:color="auto" w:fill="auto"/>
          </w:tcPr>
          <w:p w14:paraId="6DF13311" w14:textId="77777777" w:rsidR="00615982" w:rsidRPr="009619C3" w:rsidRDefault="00615982" w:rsidP="00497DF4">
            <w:pPr>
              <w:rPr>
                <w:i/>
              </w:rPr>
            </w:pPr>
            <w:r w:rsidRPr="009619C3">
              <w:rPr>
                <w:i/>
              </w:rPr>
              <w:t xml:space="preserve">       vanduo</w:t>
            </w:r>
          </w:p>
        </w:tc>
        <w:tc>
          <w:tcPr>
            <w:tcW w:w="1587" w:type="dxa"/>
            <w:shd w:val="clear" w:color="auto" w:fill="auto"/>
          </w:tcPr>
          <w:p w14:paraId="594116D3" w14:textId="77777777" w:rsidR="00615982" w:rsidRPr="00FC7BBA" w:rsidRDefault="00615982" w:rsidP="00497DF4">
            <w:pPr>
              <w:jc w:val="center"/>
            </w:pPr>
            <w:r w:rsidRPr="00FC7BBA">
              <w:t>2388</w:t>
            </w:r>
          </w:p>
        </w:tc>
        <w:tc>
          <w:tcPr>
            <w:tcW w:w="4154" w:type="dxa"/>
            <w:shd w:val="clear" w:color="auto" w:fill="auto"/>
          </w:tcPr>
          <w:p w14:paraId="31157C0A" w14:textId="77777777" w:rsidR="00615982" w:rsidRPr="009619C3" w:rsidRDefault="00615982" w:rsidP="00497DF4">
            <w:pPr>
              <w:jc w:val="center"/>
            </w:pPr>
          </w:p>
        </w:tc>
      </w:tr>
      <w:tr w:rsidR="00615982" w:rsidRPr="009619C3" w14:paraId="0678467A" w14:textId="77777777" w:rsidTr="00DE4CAF">
        <w:tc>
          <w:tcPr>
            <w:tcW w:w="3750" w:type="dxa"/>
            <w:shd w:val="clear" w:color="auto" w:fill="auto"/>
          </w:tcPr>
          <w:p w14:paraId="768637B6" w14:textId="77777777" w:rsidR="00615982" w:rsidRPr="009619C3" w:rsidRDefault="00615982" w:rsidP="00497DF4">
            <w:pPr>
              <w:rPr>
                <w:i/>
              </w:rPr>
            </w:pPr>
            <w:r w:rsidRPr="009619C3">
              <w:t xml:space="preserve">       </w:t>
            </w:r>
            <w:r w:rsidRPr="009619C3">
              <w:rPr>
                <w:i/>
              </w:rPr>
              <w:t>komunalinių atliekų tvarkymas</w:t>
            </w:r>
          </w:p>
        </w:tc>
        <w:tc>
          <w:tcPr>
            <w:tcW w:w="1587" w:type="dxa"/>
            <w:shd w:val="clear" w:color="auto" w:fill="auto"/>
          </w:tcPr>
          <w:p w14:paraId="16142B12" w14:textId="77777777" w:rsidR="00615982" w:rsidRPr="00FC7BBA" w:rsidRDefault="00615982" w:rsidP="00497DF4">
            <w:pPr>
              <w:jc w:val="center"/>
            </w:pPr>
            <w:r w:rsidRPr="00FC7BBA">
              <w:t>85</w:t>
            </w:r>
          </w:p>
        </w:tc>
        <w:tc>
          <w:tcPr>
            <w:tcW w:w="4154" w:type="dxa"/>
            <w:shd w:val="clear" w:color="auto" w:fill="auto"/>
          </w:tcPr>
          <w:p w14:paraId="1EC4FF06" w14:textId="77777777" w:rsidR="00615982" w:rsidRPr="009619C3" w:rsidRDefault="00615982" w:rsidP="00497DF4">
            <w:pPr>
              <w:jc w:val="center"/>
            </w:pPr>
          </w:p>
        </w:tc>
      </w:tr>
      <w:tr w:rsidR="00615982" w:rsidRPr="009619C3" w14:paraId="5633A131" w14:textId="77777777" w:rsidTr="00DE4CAF">
        <w:tc>
          <w:tcPr>
            <w:tcW w:w="3750" w:type="dxa"/>
            <w:shd w:val="clear" w:color="auto" w:fill="F7CAAC"/>
          </w:tcPr>
          <w:p w14:paraId="4F3459C3" w14:textId="77777777" w:rsidR="00615982" w:rsidRPr="009619C3" w:rsidRDefault="00615982" w:rsidP="00497DF4">
            <w:r w:rsidRPr="009619C3">
              <w:t xml:space="preserve">Kitos paslaugos, iš viso </w:t>
            </w:r>
          </w:p>
        </w:tc>
        <w:tc>
          <w:tcPr>
            <w:tcW w:w="1587" w:type="dxa"/>
            <w:shd w:val="clear" w:color="auto" w:fill="F7CAAC"/>
          </w:tcPr>
          <w:p w14:paraId="26646475" w14:textId="77777777" w:rsidR="00615982" w:rsidRPr="00FC7BBA" w:rsidRDefault="00615982" w:rsidP="00497DF4">
            <w:pPr>
              <w:jc w:val="center"/>
            </w:pPr>
            <w:r w:rsidRPr="00FC7BBA">
              <w:t>7084</w:t>
            </w:r>
          </w:p>
        </w:tc>
        <w:tc>
          <w:tcPr>
            <w:tcW w:w="4154" w:type="dxa"/>
            <w:shd w:val="clear" w:color="auto" w:fill="F7CAAC"/>
          </w:tcPr>
          <w:p w14:paraId="746EB571" w14:textId="77777777" w:rsidR="00615982" w:rsidRPr="009619C3" w:rsidRDefault="00615982" w:rsidP="00497DF4">
            <w:pPr>
              <w:jc w:val="center"/>
            </w:pPr>
          </w:p>
        </w:tc>
      </w:tr>
      <w:tr w:rsidR="00615982" w:rsidRPr="009619C3" w14:paraId="5F60E200" w14:textId="77777777" w:rsidTr="00DE4CAF">
        <w:tc>
          <w:tcPr>
            <w:tcW w:w="3750" w:type="dxa"/>
            <w:shd w:val="clear" w:color="auto" w:fill="auto"/>
          </w:tcPr>
          <w:p w14:paraId="15BBB96F" w14:textId="77777777" w:rsidR="00615982" w:rsidRPr="009619C3" w:rsidRDefault="00615982" w:rsidP="00497DF4">
            <w:pPr>
              <w:rPr>
                <w:i/>
                <w:sz w:val="20"/>
                <w:szCs w:val="20"/>
              </w:rPr>
            </w:pPr>
            <w:r>
              <w:rPr>
                <w:i/>
                <w:sz w:val="20"/>
                <w:szCs w:val="20"/>
              </w:rPr>
              <w:t xml:space="preserve">Iš jų, </w:t>
            </w:r>
          </w:p>
        </w:tc>
        <w:tc>
          <w:tcPr>
            <w:tcW w:w="1587" w:type="dxa"/>
            <w:shd w:val="clear" w:color="auto" w:fill="auto"/>
          </w:tcPr>
          <w:p w14:paraId="5DC588A0" w14:textId="77777777" w:rsidR="00615982" w:rsidRPr="00FC7BBA" w:rsidRDefault="00615982" w:rsidP="00497DF4">
            <w:pPr>
              <w:jc w:val="center"/>
            </w:pPr>
          </w:p>
        </w:tc>
        <w:tc>
          <w:tcPr>
            <w:tcW w:w="4154" w:type="dxa"/>
            <w:shd w:val="clear" w:color="auto" w:fill="auto"/>
          </w:tcPr>
          <w:p w14:paraId="7E174FE4" w14:textId="77777777" w:rsidR="00615982" w:rsidRPr="009619C3" w:rsidRDefault="00615982" w:rsidP="00497DF4">
            <w:pPr>
              <w:jc w:val="center"/>
            </w:pPr>
          </w:p>
        </w:tc>
      </w:tr>
      <w:tr w:rsidR="00615982" w:rsidRPr="009619C3" w14:paraId="5C0B61C9" w14:textId="77777777" w:rsidTr="00DE4CAF">
        <w:tc>
          <w:tcPr>
            <w:tcW w:w="3750" w:type="dxa"/>
            <w:shd w:val="clear" w:color="auto" w:fill="auto"/>
          </w:tcPr>
          <w:p w14:paraId="22CB03BA" w14:textId="77777777" w:rsidR="00615982" w:rsidRPr="009619C3" w:rsidRDefault="00615982" w:rsidP="00497DF4">
            <w:pPr>
              <w:rPr>
                <w:i/>
                <w:sz w:val="20"/>
                <w:szCs w:val="20"/>
              </w:rPr>
            </w:pPr>
            <w:r>
              <w:rPr>
                <w:i/>
                <w:sz w:val="20"/>
                <w:szCs w:val="20"/>
              </w:rPr>
              <w:t>Projektinės veiklos iš. (vasaros stovyklos)</w:t>
            </w:r>
          </w:p>
        </w:tc>
        <w:tc>
          <w:tcPr>
            <w:tcW w:w="1587" w:type="dxa"/>
            <w:shd w:val="clear" w:color="auto" w:fill="auto"/>
          </w:tcPr>
          <w:p w14:paraId="615AB55C" w14:textId="77777777" w:rsidR="00615982" w:rsidRPr="00FC7BBA" w:rsidRDefault="00615982" w:rsidP="00497DF4">
            <w:pPr>
              <w:jc w:val="center"/>
            </w:pPr>
            <w:r w:rsidRPr="00FC7BBA">
              <w:t>2169</w:t>
            </w:r>
          </w:p>
        </w:tc>
        <w:tc>
          <w:tcPr>
            <w:tcW w:w="4154" w:type="dxa"/>
            <w:shd w:val="clear" w:color="auto" w:fill="auto"/>
          </w:tcPr>
          <w:p w14:paraId="6FEC6C80" w14:textId="77777777" w:rsidR="00615982" w:rsidRPr="009619C3" w:rsidRDefault="00615982" w:rsidP="00497DF4">
            <w:pPr>
              <w:jc w:val="center"/>
            </w:pPr>
            <w:r>
              <w:t>Maitinimo, pažintinės ekskursijos</w:t>
            </w:r>
          </w:p>
        </w:tc>
      </w:tr>
      <w:tr w:rsidR="00615982" w:rsidRPr="009619C3" w14:paraId="5950BABD" w14:textId="77777777" w:rsidTr="00DE4CAF">
        <w:tc>
          <w:tcPr>
            <w:tcW w:w="3750" w:type="dxa"/>
            <w:shd w:val="clear" w:color="auto" w:fill="auto"/>
          </w:tcPr>
          <w:p w14:paraId="3BB33C74" w14:textId="77777777" w:rsidR="00615982" w:rsidRDefault="00615982" w:rsidP="00497DF4">
            <w:pPr>
              <w:rPr>
                <w:i/>
                <w:sz w:val="20"/>
                <w:szCs w:val="20"/>
              </w:rPr>
            </w:pPr>
            <w:r>
              <w:rPr>
                <w:i/>
                <w:sz w:val="20"/>
                <w:szCs w:val="20"/>
              </w:rPr>
              <w:t>Kitos paslaugos</w:t>
            </w:r>
          </w:p>
        </w:tc>
        <w:tc>
          <w:tcPr>
            <w:tcW w:w="1587" w:type="dxa"/>
            <w:shd w:val="clear" w:color="auto" w:fill="auto"/>
          </w:tcPr>
          <w:p w14:paraId="6622FF36" w14:textId="77777777" w:rsidR="00615982" w:rsidRPr="00FC7BBA" w:rsidRDefault="00615982" w:rsidP="00497DF4">
            <w:pPr>
              <w:jc w:val="center"/>
            </w:pPr>
            <w:r w:rsidRPr="00FC7BBA">
              <w:t>4915</w:t>
            </w:r>
          </w:p>
        </w:tc>
        <w:tc>
          <w:tcPr>
            <w:tcW w:w="4154" w:type="dxa"/>
            <w:shd w:val="clear" w:color="auto" w:fill="auto"/>
          </w:tcPr>
          <w:p w14:paraId="67A5A8FC" w14:textId="77777777" w:rsidR="00615982" w:rsidRPr="009619C3" w:rsidRDefault="00615982" w:rsidP="00497DF4">
            <w:pPr>
              <w:jc w:val="center"/>
            </w:pPr>
          </w:p>
        </w:tc>
      </w:tr>
      <w:tr w:rsidR="00615982" w:rsidRPr="009619C3" w14:paraId="04A5EDB1" w14:textId="77777777" w:rsidTr="00DE4CAF">
        <w:tc>
          <w:tcPr>
            <w:tcW w:w="3750" w:type="dxa"/>
            <w:shd w:val="clear" w:color="auto" w:fill="F7CAAC"/>
          </w:tcPr>
          <w:p w14:paraId="0918D3C8" w14:textId="77777777" w:rsidR="00615982" w:rsidRPr="009619C3" w:rsidRDefault="00615982" w:rsidP="00497DF4">
            <w:r w:rsidRPr="009619C3">
              <w:t>Ilgalaikio materialiojo turto įsigijimas, iš viso</w:t>
            </w:r>
          </w:p>
        </w:tc>
        <w:tc>
          <w:tcPr>
            <w:tcW w:w="1587" w:type="dxa"/>
            <w:shd w:val="clear" w:color="auto" w:fill="F7CAAC"/>
          </w:tcPr>
          <w:p w14:paraId="18816172" w14:textId="77777777" w:rsidR="00615982" w:rsidRPr="00FC7BBA" w:rsidRDefault="00615982" w:rsidP="00497DF4">
            <w:pPr>
              <w:jc w:val="center"/>
            </w:pPr>
            <w:r w:rsidRPr="00FC7BBA">
              <w:t>2100</w:t>
            </w:r>
          </w:p>
        </w:tc>
        <w:tc>
          <w:tcPr>
            <w:tcW w:w="4154" w:type="dxa"/>
            <w:shd w:val="clear" w:color="auto" w:fill="F7CAAC"/>
          </w:tcPr>
          <w:p w14:paraId="36841853" w14:textId="77777777" w:rsidR="00615982" w:rsidRPr="009619C3" w:rsidRDefault="00615982" w:rsidP="00497DF4">
            <w:pPr>
              <w:jc w:val="center"/>
            </w:pPr>
          </w:p>
        </w:tc>
      </w:tr>
      <w:tr w:rsidR="00615982" w:rsidRPr="009619C3" w14:paraId="412AE3CF" w14:textId="77777777" w:rsidTr="00DE4CAF">
        <w:tc>
          <w:tcPr>
            <w:tcW w:w="3750" w:type="dxa"/>
            <w:shd w:val="clear" w:color="auto" w:fill="FFFFFF"/>
          </w:tcPr>
          <w:p w14:paraId="6C9C41FD" w14:textId="77777777" w:rsidR="00615982" w:rsidRPr="009619C3" w:rsidRDefault="00615982" w:rsidP="00497DF4">
            <w:pPr>
              <w:rPr>
                <w:i/>
              </w:rPr>
            </w:pPr>
            <w:r>
              <w:rPr>
                <w:i/>
              </w:rPr>
              <w:t xml:space="preserve">iš jų, vandens filtrai </w:t>
            </w:r>
          </w:p>
        </w:tc>
        <w:tc>
          <w:tcPr>
            <w:tcW w:w="1587" w:type="dxa"/>
            <w:shd w:val="clear" w:color="auto" w:fill="FFFFFF"/>
          </w:tcPr>
          <w:p w14:paraId="419C8AEF" w14:textId="77777777" w:rsidR="00615982" w:rsidRPr="00FC7BBA" w:rsidRDefault="00615982" w:rsidP="00497DF4">
            <w:pPr>
              <w:jc w:val="center"/>
            </w:pPr>
            <w:r w:rsidRPr="00FC7BBA">
              <w:t>1102</w:t>
            </w:r>
          </w:p>
        </w:tc>
        <w:tc>
          <w:tcPr>
            <w:tcW w:w="4154" w:type="dxa"/>
            <w:shd w:val="clear" w:color="auto" w:fill="FFFFFF"/>
          </w:tcPr>
          <w:p w14:paraId="2D8ACEC3" w14:textId="77777777" w:rsidR="00615982" w:rsidRPr="009619C3" w:rsidRDefault="00615982" w:rsidP="00497DF4">
            <w:pPr>
              <w:jc w:val="center"/>
            </w:pPr>
          </w:p>
        </w:tc>
      </w:tr>
      <w:tr w:rsidR="00615982" w:rsidRPr="009619C3" w14:paraId="25E397C5" w14:textId="77777777" w:rsidTr="00DE4CAF">
        <w:tc>
          <w:tcPr>
            <w:tcW w:w="3750" w:type="dxa"/>
            <w:shd w:val="clear" w:color="auto" w:fill="FFFFFF"/>
          </w:tcPr>
          <w:p w14:paraId="2572554A" w14:textId="77777777" w:rsidR="00615982" w:rsidRDefault="00615982" w:rsidP="00497DF4">
            <w:pPr>
              <w:rPr>
                <w:i/>
              </w:rPr>
            </w:pPr>
            <w:r>
              <w:rPr>
                <w:i/>
              </w:rPr>
              <w:t>žoliapjovė</w:t>
            </w:r>
          </w:p>
        </w:tc>
        <w:tc>
          <w:tcPr>
            <w:tcW w:w="1587" w:type="dxa"/>
            <w:shd w:val="clear" w:color="auto" w:fill="FFFFFF"/>
          </w:tcPr>
          <w:p w14:paraId="2E3ED099" w14:textId="77777777" w:rsidR="00615982" w:rsidRPr="00FC7BBA" w:rsidRDefault="00615982" w:rsidP="00497DF4">
            <w:pPr>
              <w:jc w:val="center"/>
            </w:pPr>
            <w:r w:rsidRPr="00FC7BBA">
              <w:t>500</w:t>
            </w:r>
          </w:p>
        </w:tc>
        <w:tc>
          <w:tcPr>
            <w:tcW w:w="4154" w:type="dxa"/>
            <w:shd w:val="clear" w:color="auto" w:fill="FFFFFF"/>
          </w:tcPr>
          <w:p w14:paraId="3AD559D2" w14:textId="77777777" w:rsidR="00615982" w:rsidRPr="009619C3" w:rsidRDefault="00615982" w:rsidP="00497DF4">
            <w:pPr>
              <w:jc w:val="center"/>
            </w:pPr>
          </w:p>
        </w:tc>
      </w:tr>
      <w:tr w:rsidR="00615982" w:rsidRPr="009619C3" w14:paraId="654190FE" w14:textId="77777777" w:rsidTr="00DE4CAF">
        <w:trPr>
          <w:trHeight w:val="58"/>
        </w:trPr>
        <w:tc>
          <w:tcPr>
            <w:tcW w:w="3750" w:type="dxa"/>
            <w:shd w:val="clear" w:color="auto" w:fill="FFFFFF"/>
          </w:tcPr>
          <w:p w14:paraId="2742292C" w14:textId="77777777" w:rsidR="00615982" w:rsidRPr="009619C3" w:rsidRDefault="00615982" w:rsidP="00497DF4">
            <w:pPr>
              <w:rPr>
                <w:i/>
              </w:rPr>
            </w:pPr>
            <w:r>
              <w:rPr>
                <w:i/>
              </w:rPr>
              <w:t>grožinė literatūra</w:t>
            </w:r>
          </w:p>
        </w:tc>
        <w:tc>
          <w:tcPr>
            <w:tcW w:w="1587" w:type="dxa"/>
            <w:shd w:val="clear" w:color="auto" w:fill="FFFFFF"/>
          </w:tcPr>
          <w:p w14:paraId="30325733" w14:textId="77777777" w:rsidR="00615982" w:rsidRPr="00FC7BBA" w:rsidRDefault="00615982" w:rsidP="00497DF4">
            <w:pPr>
              <w:jc w:val="center"/>
            </w:pPr>
            <w:r w:rsidRPr="00FC7BBA">
              <w:t>498</w:t>
            </w:r>
          </w:p>
        </w:tc>
        <w:tc>
          <w:tcPr>
            <w:tcW w:w="4154" w:type="dxa"/>
            <w:shd w:val="clear" w:color="auto" w:fill="FFFFFF"/>
          </w:tcPr>
          <w:p w14:paraId="16480DAE" w14:textId="77777777" w:rsidR="00615982" w:rsidRPr="009619C3" w:rsidRDefault="00615982" w:rsidP="00497DF4">
            <w:pPr>
              <w:jc w:val="center"/>
            </w:pPr>
          </w:p>
        </w:tc>
      </w:tr>
    </w:tbl>
    <w:p w14:paraId="1F6456BD" w14:textId="77777777" w:rsidR="00615982" w:rsidRDefault="00615982" w:rsidP="00615982">
      <w:pPr>
        <w:ind w:left="1080"/>
        <w:jc w:val="center"/>
      </w:pPr>
    </w:p>
    <w:p w14:paraId="67604ACD" w14:textId="77777777" w:rsidR="00615982" w:rsidRDefault="00615982" w:rsidP="00615982">
      <w:pPr>
        <w:ind w:firstLine="1296"/>
      </w:pPr>
      <w:r>
        <w:t>Kilusios problemos, p</w:t>
      </w:r>
      <w:r w:rsidRPr="003F56E6">
        <w:t xml:space="preserve">astabos ir pasiūlymai </w:t>
      </w:r>
    </w:p>
    <w:p w14:paraId="742298E0" w14:textId="77777777" w:rsidR="00615982" w:rsidRDefault="00615982" w:rsidP="00615982">
      <w:pPr>
        <w:ind w:firstLine="1296"/>
        <w:jc w:val="both"/>
      </w:pPr>
      <w:r>
        <w:t xml:space="preserve">Gaunamų lėšų nepakanka, kadangi esame ne maža gimnazija, o mokymo priemonės pasenusios, gautos prieš 5–10 metų. 2017 metais pirkome 2 kopijavimo aparatus, 3 procesorius, 4 projektorius. Dažnai remontavome mokymo priemones, organizacinę techniką, mokyklinius autobusus. 2017 metais gavome naują mokyklinį autobusą. Dėl prastų kelių ir intensyvios eksploatacijos labai dažnai genda senasis, 2007 m. gautas „Mersedes Benz Sprinter 311“ mokyklinis autobusas. Skuodo rajono savivaldybė skyrė lėšų žoliapjovei bei vandens filtrams. </w:t>
      </w:r>
      <w:r w:rsidR="00F5482A">
        <w:t>Su v</w:t>
      </w:r>
      <w:r>
        <w:t>andens filtr</w:t>
      </w:r>
      <w:r w:rsidR="00F5482A">
        <w:t>ais</w:t>
      </w:r>
      <w:r>
        <w:t xml:space="preserve"> labai pagerinome vandens kokybę gimnazijoje.</w:t>
      </w:r>
    </w:p>
    <w:p w14:paraId="6E4FB39F" w14:textId="77777777" w:rsidR="00615982" w:rsidRPr="00F15EA5" w:rsidRDefault="00615982" w:rsidP="00615982">
      <w:pPr>
        <w:tabs>
          <w:tab w:val="left" w:pos="4182"/>
        </w:tabs>
        <w:jc w:val="both"/>
        <w:rPr>
          <w:color w:val="C0504D"/>
        </w:rPr>
      </w:pPr>
      <w:r>
        <w:rPr>
          <w:color w:val="C0504D"/>
        </w:rPr>
        <w:tab/>
      </w:r>
    </w:p>
    <w:p w14:paraId="02AACA7C" w14:textId="77777777" w:rsidR="00615982" w:rsidRDefault="00615982" w:rsidP="00615982">
      <w:pPr>
        <w:tabs>
          <w:tab w:val="left" w:pos="4182"/>
        </w:tabs>
        <w:jc w:val="center"/>
      </w:pPr>
      <w:r>
        <w:t>12</w:t>
      </w:r>
      <w:r w:rsidRPr="00723999">
        <w:t xml:space="preserve"> lentelė. </w:t>
      </w:r>
      <w:r>
        <w:t xml:space="preserve">Išvestiniai rodikliai </w:t>
      </w:r>
    </w:p>
    <w:p w14:paraId="6D26A3ED" w14:textId="77777777" w:rsidR="00615982" w:rsidRDefault="00615982" w:rsidP="00615982">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2977"/>
      </w:tblGrid>
      <w:tr w:rsidR="00615982" w:rsidRPr="009619C3" w14:paraId="54B1ADD2" w14:textId="77777777" w:rsidTr="00497DF4">
        <w:tc>
          <w:tcPr>
            <w:tcW w:w="5070" w:type="dxa"/>
            <w:shd w:val="clear" w:color="auto" w:fill="auto"/>
          </w:tcPr>
          <w:p w14:paraId="7E6BB3BB" w14:textId="77777777" w:rsidR="00615982" w:rsidRPr="009619C3" w:rsidRDefault="00615982" w:rsidP="00497DF4">
            <w:pPr>
              <w:tabs>
                <w:tab w:val="left" w:pos="4182"/>
              </w:tabs>
              <w:jc w:val="center"/>
            </w:pPr>
            <w:r w:rsidRPr="009619C3">
              <w:t xml:space="preserve">Rodikliai </w:t>
            </w:r>
          </w:p>
        </w:tc>
        <w:tc>
          <w:tcPr>
            <w:tcW w:w="1559" w:type="dxa"/>
            <w:shd w:val="clear" w:color="auto" w:fill="auto"/>
          </w:tcPr>
          <w:p w14:paraId="04DB0ECA" w14:textId="77777777" w:rsidR="00615982" w:rsidRPr="009619C3" w:rsidRDefault="00615982" w:rsidP="00497DF4">
            <w:pPr>
              <w:tabs>
                <w:tab w:val="left" w:pos="4182"/>
              </w:tabs>
              <w:jc w:val="center"/>
            </w:pPr>
            <w:r w:rsidRPr="009619C3">
              <w:t>201</w:t>
            </w:r>
            <w:r>
              <w:t xml:space="preserve">7 </w:t>
            </w:r>
            <w:r w:rsidRPr="009619C3">
              <w:t>m.</w:t>
            </w:r>
          </w:p>
        </w:tc>
        <w:tc>
          <w:tcPr>
            <w:tcW w:w="2977" w:type="dxa"/>
            <w:shd w:val="clear" w:color="auto" w:fill="auto"/>
          </w:tcPr>
          <w:p w14:paraId="62D3069D" w14:textId="77777777" w:rsidR="00615982" w:rsidRPr="009619C3" w:rsidRDefault="00615982" w:rsidP="00497DF4">
            <w:pPr>
              <w:tabs>
                <w:tab w:val="left" w:pos="4182"/>
              </w:tabs>
              <w:jc w:val="center"/>
            </w:pPr>
            <w:r w:rsidRPr="009619C3">
              <w:t xml:space="preserve">Komentarai </w:t>
            </w:r>
          </w:p>
        </w:tc>
      </w:tr>
      <w:tr w:rsidR="00615982" w:rsidRPr="009619C3" w14:paraId="334186F8" w14:textId="77777777" w:rsidTr="00497DF4">
        <w:tc>
          <w:tcPr>
            <w:tcW w:w="5070" w:type="dxa"/>
            <w:shd w:val="clear" w:color="auto" w:fill="F4B083"/>
          </w:tcPr>
          <w:p w14:paraId="3F6623A3" w14:textId="77777777" w:rsidR="00615982" w:rsidRPr="009619C3" w:rsidRDefault="00615982" w:rsidP="00497DF4">
            <w:pPr>
              <w:tabs>
                <w:tab w:val="left" w:pos="4182"/>
              </w:tabs>
              <w:jc w:val="both"/>
            </w:pPr>
            <w:r w:rsidRPr="009619C3">
              <w:t>Išlaidos, tenkančios 1 mokiniui</w:t>
            </w:r>
            <w:r w:rsidR="00F5482A">
              <w:t xml:space="preserve"> </w:t>
            </w:r>
            <w:r w:rsidRPr="009619C3">
              <w:t>/</w:t>
            </w:r>
            <w:r w:rsidR="00F5482A">
              <w:t xml:space="preserve"> </w:t>
            </w:r>
            <w:r w:rsidRPr="009619C3">
              <w:t xml:space="preserve">vaikui, iš viso, </w:t>
            </w:r>
            <w:r w:rsidR="00F5482A">
              <w:t>Eur</w:t>
            </w:r>
          </w:p>
        </w:tc>
        <w:tc>
          <w:tcPr>
            <w:tcW w:w="1559" w:type="dxa"/>
            <w:shd w:val="clear" w:color="auto" w:fill="F4B083"/>
          </w:tcPr>
          <w:p w14:paraId="4C71EF98" w14:textId="77777777" w:rsidR="00615982" w:rsidRPr="007164B6" w:rsidRDefault="00615982" w:rsidP="00497DF4">
            <w:pPr>
              <w:tabs>
                <w:tab w:val="left" w:pos="4182"/>
              </w:tabs>
              <w:jc w:val="center"/>
            </w:pPr>
            <w:r w:rsidRPr="007164B6">
              <w:t>2058</w:t>
            </w:r>
          </w:p>
        </w:tc>
        <w:tc>
          <w:tcPr>
            <w:tcW w:w="2977" w:type="dxa"/>
            <w:shd w:val="clear" w:color="auto" w:fill="F4B083"/>
          </w:tcPr>
          <w:p w14:paraId="4A0169B8" w14:textId="77777777" w:rsidR="00615982" w:rsidRPr="009619C3" w:rsidRDefault="00615982" w:rsidP="00497DF4">
            <w:pPr>
              <w:tabs>
                <w:tab w:val="left" w:pos="4182"/>
              </w:tabs>
              <w:jc w:val="both"/>
            </w:pPr>
          </w:p>
        </w:tc>
      </w:tr>
      <w:tr w:rsidR="00615982" w:rsidRPr="009619C3" w14:paraId="1C07198C" w14:textId="77777777" w:rsidTr="00497DF4">
        <w:tc>
          <w:tcPr>
            <w:tcW w:w="5070" w:type="dxa"/>
            <w:shd w:val="clear" w:color="auto" w:fill="auto"/>
          </w:tcPr>
          <w:p w14:paraId="73E3AABD" w14:textId="77777777" w:rsidR="00615982" w:rsidRPr="009619C3" w:rsidRDefault="00615982" w:rsidP="00497DF4">
            <w:pPr>
              <w:tabs>
                <w:tab w:val="left" w:pos="4182"/>
              </w:tabs>
              <w:jc w:val="both"/>
              <w:rPr>
                <w:i/>
              </w:rPr>
            </w:pPr>
            <w:r w:rsidRPr="009619C3">
              <w:rPr>
                <w:i/>
              </w:rPr>
              <w:t>iš jų, savivaldybės biudžeto lėšos</w:t>
            </w:r>
          </w:p>
        </w:tc>
        <w:tc>
          <w:tcPr>
            <w:tcW w:w="1559" w:type="dxa"/>
            <w:shd w:val="clear" w:color="auto" w:fill="auto"/>
          </w:tcPr>
          <w:p w14:paraId="0019FBEA" w14:textId="77777777" w:rsidR="00615982" w:rsidRPr="007164B6" w:rsidRDefault="00615982" w:rsidP="00497DF4">
            <w:pPr>
              <w:tabs>
                <w:tab w:val="left" w:pos="4182"/>
              </w:tabs>
              <w:jc w:val="center"/>
            </w:pPr>
            <w:r w:rsidRPr="007164B6">
              <w:t>580</w:t>
            </w:r>
          </w:p>
        </w:tc>
        <w:tc>
          <w:tcPr>
            <w:tcW w:w="2977" w:type="dxa"/>
            <w:shd w:val="clear" w:color="auto" w:fill="auto"/>
          </w:tcPr>
          <w:p w14:paraId="7FE1FF2B" w14:textId="77777777" w:rsidR="00615982" w:rsidRPr="009619C3" w:rsidRDefault="00615982" w:rsidP="00497DF4">
            <w:pPr>
              <w:tabs>
                <w:tab w:val="left" w:pos="4182"/>
              </w:tabs>
              <w:jc w:val="both"/>
              <w:rPr>
                <w:i/>
              </w:rPr>
            </w:pPr>
          </w:p>
        </w:tc>
      </w:tr>
      <w:tr w:rsidR="00615982" w:rsidRPr="009619C3" w14:paraId="27CBD984" w14:textId="77777777" w:rsidTr="00497DF4">
        <w:tc>
          <w:tcPr>
            <w:tcW w:w="5070" w:type="dxa"/>
            <w:shd w:val="clear" w:color="auto" w:fill="auto"/>
          </w:tcPr>
          <w:p w14:paraId="576BD9F6" w14:textId="77777777" w:rsidR="00615982" w:rsidRPr="009619C3" w:rsidRDefault="00615982" w:rsidP="00497DF4">
            <w:pPr>
              <w:tabs>
                <w:tab w:val="left" w:pos="4182"/>
              </w:tabs>
              <w:jc w:val="both"/>
              <w:rPr>
                <w:i/>
              </w:rPr>
            </w:pPr>
            <w:r w:rsidRPr="009619C3">
              <w:rPr>
                <w:i/>
              </w:rPr>
              <w:t xml:space="preserve">         mokinio krepšelio lėšos</w:t>
            </w:r>
          </w:p>
        </w:tc>
        <w:tc>
          <w:tcPr>
            <w:tcW w:w="1559" w:type="dxa"/>
            <w:shd w:val="clear" w:color="auto" w:fill="auto"/>
          </w:tcPr>
          <w:p w14:paraId="5F95A4DB" w14:textId="77777777" w:rsidR="00615982" w:rsidRPr="007164B6" w:rsidRDefault="00615982" w:rsidP="00497DF4">
            <w:pPr>
              <w:tabs>
                <w:tab w:val="left" w:pos="4182"/>
              </w:tabs>
              <w:jc w:val="center"/>
            </w:pPr>
            <w:r w:rsidRPr="007164B6">
              <w:t>1478</w:t>
            </w:r>
          </w:p>
        </w:tc>
        <w:tc>
          <w:tcPr>
            <w:tcW w:w="2977" w:type="dxa"/>
            <w:shd w:val="clear" w:color="auto" w:fill="auto"/>
          </w:tcPr>
          <w:p w14:paraId="0AE25462" w14:textId="77777777" w:rsidR="00615982" w:rsidRPr="009619C3" w:rsidRDefault="00615982" w:rsidP="00497DF4">
            <w:pPr>
              <w:tabs>
                <w:tab w:val="left" w:pos="4182"/>
              </w:tabs>
              <w:jc w:val="both"/>
              <w:rPr>
                <w:i/>
              </w:rPr>
            </w:pPr>
          </w:p>
        </w:tc>
      </w:tr>
      <w:tr w:rsidR="00615982" w:rsidRPr="009619C3" w14:paraId="448CBC50" w14:textId="77777777" w:rsidTr="00497DF4">
        <w:tc>
          <w:tcPr>
            <w:tcW w:w="5070" w:type="dxa"/>
            <w:shd w:val="clear" w:color="auto" w:fill="F4B083"/>
          </w:tcPr>
          <w:p w14:paraId="52647358" w14:textId="77777777" w:rsidR="00615982" w:rsidRPr="009619C3" w:rsidRDefault="00615982" w:rsidP="00497DF4">
            <w:pPr>
              <w:tabs>
                <w:tab w:val="left" w:pos="4182"/>
              </w:tabs>
              <w:jc w:val="both"/>
            </w:pPr>
            <w:r w:rsidRPr="009619C3">
              <w:t>Išlaidos tenkančios vienai klasei</w:t>
            </w:r>
            <w:r w:rsidR="00F5482A">
              <w:t xml:space="preserve"> </w:t>
            </w:r>
            <w:r w:rsidRPr="009619C3">
              <w:t>/</w:t>
            </w:r>
            <w:r w:rsidR="00F5482A">
              <w:t xml:space="preserve"> </w:t>
            </w:r>
            <w:r w:rsidRPr="009619C3">
              <w:t xml:space="preserve">grupei, iš viso, </w:t>
            </w:r>
            <w:r w:rsidR="00F5482A">
              <w:t>Eur</w:t>
            </w:r>
          </w:p>
        </w:tc>
        <w:tc>
          <w:tcPr>
            <w:tcW w:w="1559" w:type="dxa"/>
            <w:shd w:val="clear" w:color="auto" w:fill="F4B083"/>
          </w:tcPr>
          <w:p w14:paraId="72A9E15D" w14:textId="77777777" w:rsidR="00615982" w:rsidRPr="007164B6" w:rsidRDefault="00615982" w:rsidP="00497DF4">
            <w:pPr>
              <w:tabs>
                <w:tab w:val="left" w:pos="4182"/>
              </w:tabs>
              <w:jc w:val="center"/>
            </w:pPr>
            <w:r w:rsidRPr="007164B6">
              <w:t>36400</w:t>
            </w:r>
          </w:p>
        </w:tc>
        <w:tc>
          <w:tcPr>
            <w:tcW w:w="2977" w:type="dxa"/>
            <w:shd w:val="clear" w:color="auto" w:fill="F4B083"/>
          </w:tcPr>
          <w:p w14:paraId="7A37AA49" w14:textId="77777777" w:rsidR="00615982" w:rsidRPr="009619C3" w:rsidRDefault="00615982" w:rsidP="00497DF4">
            <w:pPr>
              <w:tabs>
                <w:tab w:val="left" w:pos="4182"/>
              </w:tabs>
              <w:jc w:val="both"/>
              <w:rPr>
                <w:i/>
              </w:rPr>
            </w:pPr>
          </w:p>
        </w:tc>
      </w:tr>
      <w:tr w:rsidR="00615982" w:rsidRPr="009619C3" w14:paraId="1272A62C" w14:textId="77777777" w:rsidTr="00497DF4">
        <w:tc>
          <w:tcPr>
            <w:tcW w:w="5070" w:type="dxa"/>
            <w:shd w:val="clear" w:color="auto" w:fill="auto"/>
          </w:tcPr>
          <w:p w14:paraId="66212466" w14:textId="77777777" w:rsidR="00615982" w:rsidRPr="009619C3" w:rsidRDefault="00615982" w:rsidP="00497DF4">
            <w:pPr>
              <w:tabs>
                <w:tab w:val="left" w:pos="4182"/>
              </w:tabs>
              <w:jc w:val="both"/>
              <w:rPr>
                <w:i/>
              </w:rPr>
            </w:pPr>
            <w:r w:rsidRPr="009619C3">
              <w:rPr>
                <w:i/>
              </w:rPr>
              <w:t>iš jų, savivaldybės biudžeto lėšos</w:t>
            </w:r>
          </w:p>
        </w:tc>
        <w:tc>
          <w:tcPr>
            <w:tcW w:w="1559" w:type="dxa"/>
            <w:shd w:val="clear" w:color="auto" w:fill="auto"/>
          </w:tcPr>
          <w:p w14:paraId="207E4701" w14:textId="77777777" w:rsidR="00615982" w:rsidRPr="007164B6" w:rsidRDefault="00615982" w:rsidP="00497DF4">
            <w:pPr>
              <w:tabs>
                <w:tab w:val="left" w:pos="4182"/>
              </w:tabs>
              <w:jc w:val="center"/>
            </w:pPr>
            <w:r w:rsidRPr="007164B6">
              <w:t>10263</w:t>
            </w:r>
          </w:p>
        </w:tc>
        <w:tc>
          <w:tcPr>
            <w:tcW w:w="2977" w:type="dxa"/>
            <w:shd w:val="clear" w:color="auto" w:fill="auto"/>
          </w:tcPr>
          <w:p w14:paraId="2776C50F" w14:textId="77777777" w:rsidR="00615982" w:rsidRPr="009619C3" w:rsidRDefault="00615982" w:rsidP="00497DF4">
            <w:pPr>
              <w:tabs>
                <w:tab w:val="left" w:pos="4182"/>
              </w:tabs>
              <w:jc w:val="both"/>
              <w:rPr>
                <w:i/>
              </w:rPr>
            </w:pPr>
          </w:p>
        </w:tc>
      </w:tr>
      <w:tr w:rsidR="00615982" w:rsidRPr="009619C3" w14:paraId="4426D5D1" w14:textId="77777777" w:rsidTr="00497DF4">
        <w:tc>
          <w:tcPr>
            <w:tcW w:w="5070" w:type="dxa"/>
            <w:shd w:val="clear" w:color="auto" w:fill="auto"/>
          </w:tcPr>
          <w:p w14:paraId="535D91AB" w14:textId="77777777" w:rsidR="00615982" w:rsidRPr="009619C3" w:rsidRDefault="00615982" w:rsidP="00497DF4">
            <w:pPr>
              <w:tabs>
                <w:tab w:val="left" w:pos="4182"/>
              </w:tabs>
              <w:jc w:val="both"/>
              <w:rPr>
                <w:i/>
              </w:rPr>
            </w:pPr>
            <w:r w:rsidRPr="009619C3">
              <w:rPr>
                <w:i/>
              </w:rPr>
              <w:t xml:space="preserve">         mokinio krepšelio lėšos</w:t>
            </w:r>
          </w:p>
        </w:tc>
        <w:tc>
          <w:tcPr>
            <w:tcW w:w="1559" w:type="dxa"/>
            <w:shd w:val="clear" w:color="auto" w:fill="auto"/>
          </w:tcPr>
          <w:p w14:paraId="47AA22FD" w14:textId="77777777" w:rsidR="00615982" w:rsidRPr="007164B6" w:rsidRDefault="00615982" w:rsidP="00497DF4">
            <w:pPr>
              <w:tabs>
                <w:tab w:val="left" w:pos="4182"/>
              </w:tabs>
              <w:jc w:val="center"/>
            </w:pPr>
            <w:r w:rsidRPr="007164B6">
              <w:t>26137</w:t>
            </w:r>
          </w:p>
        </w:tc>
        <w:tc>
          <w:tcPr>
            <w:tcW w:w="2977" w:type="dxa"/>
            <w:shd w:val="clear" w:color="auto" w:fill="auto"/>
          </w:tcPr>
          <w:p w14:paraId="650D23E4" w14:textId="77777777" w:rsidR="00615982" w:rsidRPr="009619C3" w:rsidRDefault="00615982" w:rsidP="00497DF4">
            <w:pPr>
              <w:tabs>
                <w:tab w:val="left" w:pos="4182"/>
              </w:tabs>
              <w:jc w:val="both"/>
              <w:rPr>
                <w:i/>
              </w:rPr>
            </w:pPr>
          </w:p>
        </w:tc>
      </w:tr>
      <w:tr w:rsidR="00615982" w:rsidRPr="009619C3" w14:paraId="359AEE15" w14:textId="77777777" w:rsidTr="00497DF4">
        <w:tc>
          <w:tcPr>
            <w:tcW w:w="5070" w:type="dxa"/>
            <w:shd w:val="clear" w:color="auto" w:fill="F4B083"/>
          </w:tcPr>
          <w:p w14:paraId="20E593A9" w14:textId="77777777" w:rsidR="00615982" w:rsidRPr="009619C3" w:rsidRDefault="00615982" w:rsidP="00497DF4">
            <w:pPr>
              <w:tabs>
                <w:tab w:val="left" w:pos="4182"/>
              </w:tabs>
              <w:jc w:val="both"/>
            </w:pPr>
            <w:r w:rsidRPr="009619C3">
              <w:t>Vienam mokytojui</w:t>
            </w:r>
            <w:r w:rsidR="00F5482A">
              <w:t xml:space="preserve"> </w:t>
            </w:r>
            <w:r w:rsidRPr="009619C3">
              <w:t>/</w:t>
            </w:r>
            <w:r w:rsidR="00F5482A">
              <w:t xml:space="preserve"> </w:t>
            </w:r>
            <w:r w:rsidRPr="009619C3">
              <w:t>tenka mokinių</w:t>
            </w:r>
          </w:p>
        </w:tc>
        <w:tc>
          <w:tcPr>
            <w:tcW w:w="1559" w:type="dxa"/>
            <w:shd w:val="clear" w:color="auto" w:fill="F4B083"/>
          </w:tcPr>
          <w:p w14:paraId="225E80FB" w14:textId="77777777" w:rsidR="00615982" w:rsidRPr="007164B6" w:rsidRDefault="00615982" w:rsidP="00497DF4">
            <w:pPr>
              <w:tabs>
                <w:tab w:val="left" w:pos="4182"/>
              </w:tabs>
              <w:jc w:val="center"/>
            </w:pPr>
            <w:r w:rsidRPr="007164B6">
              <w:t>9,2</w:t>
            </w:r>
          </w:p>
        </w:tc>
        <w:tc>
          <w:tcPr>
            <w:tcW w:w="2977" w:type="dxa"/>
            <w:shd w:val="clear" w:color="auto" w:fill="F4B083"/>
          </w:tcPr>
          <w:p w14:paraId="1E86D4B5" w14:textId="77777777" w:rsidR="00615982" w:rsidRPr="009619C3" w:rsidRDefault="00615982" w:rsidP="00497DF4">
            <w:pPr>
              <w:tabs>
                <w:tab w:val="left" w:pos="4182"/>
              </w:tabs>
              <w:jc w:val="both"/>
              <w:rPr>
                <w:i/>
              </w:rPr>
            </w:pPr>
          </w:p>
        </w:tc>
      </w:tr>
      <w:tr w:rsidR="00615982" w:rsidRPr="009619C3" w14:paraId="22D75A69" w14:textId="77777777" w:rsidTr="00497DF4">
        <w:tc>
          <w:tcPr>
            <w:tcW w:w="5070" w:type="dxa"/>
            <w:shd w:val="clear" w:color="auto" w:fill="F4B083"/>
          </w:tcPr>
          <w:p w14:paraId="13AC7CAA" w14:textId="77777777" w:rsidR="00615982" w:rsidRPr="009619C3" w:rsidRDefault="00615982" w:rsidP="00497DF4">
            <w:pPr>
              <w:tabs>
                <w:tab w:val="left" w:pos="4182"/>
              </w:tabs>
              <w:jc w:val="both"/>
            </w:pPr>
            <w:r w:rsidRPr="009619C3">
              <w:t xml:space="preserve">Ugdymo įstaigos bendrasis plotas, tenkantis vienam mokiniui, </w:t>
            </w:r>
            <w:r w:rsidR="00F5482A">
              <w:t xml:space="preserve">kv. </w:t>
            </w:r>
            <w:r w:rsidRPr="009619C3">
              <w:t>m</w:t>
            </w:r>
          </w:p>
        </w:tc>
        <w:tc>
          <w:tcPr>
            <w:tcW w:w="1559" w:type="dxa"/>
            <w:shd w:val="clear" w:color="auto" w:fill="F4B083"/>
          </w:tcPr>
          <w:p w14:paraId="5B3741D9" w14:textId="77777777" w:rsidR="00615982" w:rsidRPr="007164B6" w:rsidRDefault="00615982" w:rsidP="00497DF4">
            <w:pPr>
              <w:tabs>
                <w:tab w:val="left" w:pos="4182"/>
              </w:tabs>
              <w:jc w:val="center"/>
            </w:pPr>
            <w:r w:rsidRPr="007164B6">
              <w:t>11,8</w:t>
            </w:r>
          </w:p>
        </w:tc>
        <w:tc>
          <w:tcPr>
            <w:tcW w:w="2977" w:type="dxa"/>
            <w:shd w:val="clear" w:color="auto" w:fill="F4B083"/>
          </w:tcPr>
          <w:p w14:paraId="71E61598" w14:textId="77777777" w:rsidR="00615982" w:rsidRPr="009619C3" w:rsidRDefault="00615982" w:rsidP="00497DF4">
            <w:pPr>
              <w:tabs>
                <w:tab w:val="left" w:pos="4182"/>
              </w:tabs>
              <w:jc w:val="both"/>
              <w:rPr>
                <w:i/>
              </w:rPr>
            </w:pPr>
          </w:p>
        </w:tc>
      </w:tr>
      <w:tr w:rsidR="00615982" w:rsidRPr="009619C3" w14:paraId="4936B0DE" w14:textId="77777777" w:rsidTr="00497DF4">
        <w:tc>
          <w:tcPr>
            <w:tcW w:w="5070" w:type="dxa"/>
            <w:shd w:val="clear" w:color="auto" w:fill="F4B083"/>
          </w:tcPr>
          <w:p w14:paraId="3AB44117" w14:textId="77777777" w:rsidR="00615982" w:rsidRPr="009619C3" w:rsidRDefault="00615982" w:rsidP="00497DF4">
            <w:pPr>
              <w:tabs>
                <w:tab w:val="left" w:pos="4182"/>
              </w:tabs>
              <w:jc w:val="both"/>
            </w:pPr>
            <w:r w:rsidRPr="009619C3">
              <w:t xml:space="preserve">Valomas plotas, </w:t>
            </w:r>
            <w:r w:rsidR="00F5482A">
              <w:t xml:space="preserve">kv. </w:t>
            </w:r>
            <w:r w:rsidRPr="009619C3">
              <w:t>m</w:t>
            </w:r>
            <w:r w:rsidR="00F5482A">
              <w:t xml:space="preserve"> </w:t>
            </w:r>
            <w:r w:rsidRPr="009619C3">
              <w:t>1 valytoj</w:t>
            </w:r>
            <w:r w:rsidR="00F5482A">
              <w:t>u</w:t>
            </w:r>
            <w:r w:rsidRPr="009619C3">
              <w:t>i</w:t>
            </w:r>
          </w:p>
        </w:tc>
        <w:tc>
          <w:tcPr>
            <w:tcW w:w="1559" w:type="dxa"/>
            <w:shd w:val="clear" w:color="auto" w:fill="F4B083"/>
          </w:tcPr>
          <w:p w14:paraId="3031EC1E" w14:textId="77777777" w:rsidR="00615982" w:rsidRPr="007164B6" w:rsidRDefault="00615982" w:rsidP="00497DF4">
            <w:pPr>
              <w:tabs>
                <w:tab w:val="left" w:pos="4182"/>
              </w:tabs>
              <w:jc w:val="center"/>
            </w:pPr>
            <w:r w:rsidRPr="007164B6">
              <w:t>652</w:t>
            </w:r>
          </w:p>
        </w:tc>
        <w:tc>
          <w:tcPr>
            <w:tcW w:w="2977" w:type="dxa"/>
            <w:shd w:val="clear" w:color="auto" w:fill="F4B083"/>
          </w:tcPr>
          <w:p w14:paraId="063C0FCC" w14:textId="77777777" w:rsidR="00615982" w:rsidRPr="009619C3" w:rsidRDefault="00615982" w:rsidP="00497DF4">
            <w:pPr>
              <w:tabs>
                <w:tab w:val="left" w:pos="4182"/>
              </w:tabs>
              <w:jc w:val="both"/>
              <w:rPr>
                <w:i/>
              </w:rPr>
            </w:pPr>
          </w:p>
        </w:tc>
      </w:tr>
      <w:tr w:rsidR="00615982" w:rsidRPr="009619C3" w14:paraId="2D4EB43B" w14:textId="77777777" w:rsidTr="00497DF4">
        <w:tc>
          <w:tcPr>
            <w:tcW w:w="5070" w:type="dxa"/>
            <w:shd w:val="clear" w:color="auto" w:fill="F4B083"/>
          </w:tcPr>
          <w:p w14:paraId="522C117C" w14:textId="77777777" w:rsidR="00615982" w:rsidRPr="009619C3" w:rsidRDefault="00615982" w:rsidP="00497DF4">
            <w:pPr>
              <w:tabs>
                <w:tab w:val="left" w:pos="4182"/>
              </w:tabs>
              <w:jc w:val="both"/>
            </w:pPr>
            <w:r w:rsidRPr="009619C3">
              <w:t xml:space="preserve">Prižiūrimas plotas, </w:t>
            </w:r>
            <w:r w:rsidR="00F5482A">
              <w:t xml:space="preserve">kv. </w:t>
            </w:r>
            <w:r w:rsidRPr="009619C3">
              <w:t>m</w:t>
            </w:r>
            <w:r w:rsidR="00F5482A">
              <w:t xml:space="preserve"> </w:t>
            </w:r>
            <w:r w:rsidRPr="009619C3">
              <w:t>1 kiemsargiui</w:t>
            </w:r>
          </w:p>
        </w:tc>
        <w:tc>
          <w:tcPr>
            <w:tcW w:w="1559" w:type="dxa"/>
            <w:shd w:val="clear" w:color="auto" w:fill="F4B083"/>
          </w:tcPr>
          <w:p w14:paraId="7FA79DE8" w14:textId="77777777" w:rsidR="00615982" w:rsidRPr="007164B6" w:rsidRDefault="00615982" w:rsidP="00497DF4">
            <w:pPr>
              <w:tabs>
                <w:tab w:val="left" w:pos="4182"/>
              </w:tabs>
              <w:jc w:val="center"/>
            </w:pPr>
            <w:r w:rsidRPr="007164B6">
              <w:t>4,13 ha</w:t>
            </w:r>
          </w:p>
        </w:tc>
        <w:tc>
          <w:tcPr>
            <w:tcW w:w="2977" w:type="dxa"/>
            <w:shd w:val="clear" w:color="auto" w:fill="F4B083"/>
          </w:tcPr>
          <w:p w14:paraId="5C61C1A5" w14:textId="77777777" w:rsidR="00615982" w:rsidRPr="009619C3" w:rsidRDefault="00615982" w:rsidP="00497DF4">
            <w:pPr>
              <w:tabs>
                <w:tab w:val="left" w:pos="4182"/>
              </w:tabs>
              <w:jc w:val="both"/>
              <w:rPr>
                <w:i/>
              </w:rPr>
            </w:pPr>
          </w:p>
        </w:tc>
      </w:tr>
      <w:tr w:rsidR="00615982" w:rsidRPr="009619C3" w14:paraId="3499CCF4" w14:textId="77777777" w:rsidTr="00497DF4">
        <w:tc>
          <w:tcPr>
            <w:tcW w:w="5070" w:type="dxa"/>
            <w:shd w:val="clear" w:color="auto" w:fill="auto"/>
          </w:tcPr>
          <w:p w14:paraId="3F64F461" w14:textId="77777777" w:rsidR="00615982" w:rsidRPr="009619C3" w:rsidRDefault="00615982" w:rsidP="00497DF4">
            <w:pPr>
              <w:tabs>
                <w:tab w:val="left" w:pos="4182"/>
              </w:tabs>
              <w:jc w:val="both"/>
            </w:pPr>
            <w:r w:rsidRPr="009619C3">
              <w:lastRenderedPageBreak/>
              <w:t>Išlaidos kitoms prekėms ir paslaugoms, tenkančios 1 vaikui</w:t>
            </w:r>
            <w:r w:rsidR="00F5482A">
              <w:t xml:space="preserve"> </w:t>
            </w:r>
            <w:r w:rsidRPr="009619C3">
              <w:t>/</w:t>
            </w:r>
            <w:r w:rsidR="00F5482A">
              <w:t xml:space="preserve"> </w:t>
            </w:r>
            <w:r w:rsidRPr="009619C3">
              <w:t xml:space="preserve">mokiniui, </w:t>
            </w:r>
            <w:r w:rsidR="00F5482A">
              <w:t>Eur</w:t>
            </w:r>
          </w:p>
        </w:tc>
        <w:tc>
          <w:tcPr>
            <w:tcW w:w="1559" w:type="dxa"/>
            <w:shd w:val="clear" w:color="auto" w:fill="auto"/>
          </w:tcPr>
          <w:p w14:paraId="1F0008E1" w14:textId="77777777" w:rsidR="00615982" w:rsidRPr="007164B6" w:rsidRDefault="00615982" w:rsidP="00497DF4">
            <w:pPr>
              <w:tabs>
                <w:tab w:val="left" w:pos="4182"/>
              </w:tabs>
              <w:jc w:val="center"/>
            </w:pPr>
            <w:r w:rsidRPr="007164B6">
              <w:t>203</w:t>
            </w:r>
          </w:p>
        </w:tc>
        <w:tc>
          <w:tcPr>
            <w:tcW w:w="2977" w:type="dxa"/>
            <w:shd w:val="clear" w:color="auto" w:fill="auto"/>
          </w:tcPr>
          <w:p w14:paraId="5F6158D5" w14:textId="77777777" w:rsidR="00615982" w:rsidRPr="009619C3" w:rsidRDefault="00615982" w:rsidP="00497DF4">
            <w:pPr>
              <w:tabs>
                <w:tab w:val="left" w:pos="4182"/>
              </w:tabs>
              <w:jc w:val="both"/>
              <w:rPr>
                <w:i/>
              </w:rPr>
            </w:pPr>
          </w:p>
        </w:tc>
      </w:tr>
      <w:tr w:rsidR="00615982" w:rsidRPr="009619C3" w14:paraId="5FE9FCE7" w14:textId="77777777" w:rsidTr="00497DF4">
        <w:tc>
          <w:tcPr>
            <w:tcW w:w="5070" w:type="dxa"/>
            <w:shd w:val="clear" w:color="auto" w:fill="auto"/>
          </w:tcPr>
          <w:p w14:paraId="0B5883DC" w14:textId="77777777" w:rsidR="00615982" w:rsidRPr="009619C3" w:rsidRDefault="00615982" w:rsidP="00497DF4">
            <w:pPr>
              <w:tabs>
                <w:tab w:val="left" w:pos="4182"/>
              </w:tabs>
              <w:jc w:val="both"/>
            </w:pPr>
            <w:r w:rsidRPr="009619C3">
              <w:t>Išlaidos kitoms prekėms ir paslaugoms, tenkančios 1 klasei</w:t>
            </w:r>
            <w:r w:rsidR="00F5482A">
              <w:t xml:space="preserve"> </w:t>
            </w:r>
            <w:r w:rsidRPr="009619C3">
              <w:t>/</w:t>
            </w:r>
            <w:r w:rsidR="00F5482A">
              <w:t xml:space="preserve"> </w:t>
            </w:r>
            <w:r w:rsidRPr="009619C3">
              <w:t xml:space="preserve">grupei, </w:t>
            </w:r>
            <w:r w:rsidR="00F5482A">
              <w:t>Eur</w:t>
            </w:r>
          </w:p>
        </w:tc>
        <w:tc>
          <w:tcPr>
            <w:tcW w:w="1559" w:type="dxa"/>
            <w:shd w:val="clear" w:color="auto" w:fill="auto"/>
          </w:tcPr>
          <w:p w14:paraId="5DC752E1" w14:textId="77777777" w:rsidR="00615982" w:rsidRPr="007164B6" w:rsidRDefault="00615982" w:rsidP="00497DF4">
            <w:pPr>
              <w:tabs>
                <w:tab w:val="left" w:pos="4182"/>
              </w:tabs>
              <w:jc w:val="center"/>
            </w:pPr>
            <w:r w:rsidRPr="007164B6">
              <w:t>3585</w:t>
            </w:r>
          </w:p>
        </w:tc>
        <w:tc>
          <w:tcPr>
            <w:tcW w:w="2977" w:type="dxa"/>
            <w:shd w:val="clear" w:color="auto" w:fill="auto"/>
          </w:tcPr>
          <w:p w14:paraId="42C37846" w14:textId="77777777" w:rsidR="00615982" w:rsidRPr="009619C3" w:rsidRDefault="00615982" w:rsidP="00497DF4">
            <w:pPr>
              <w:tabs>
                <w:tab w:val="left" w:pos="4182"/>
              </w:tabs>
              <w:jc w:val="both"/>
              <w:rPr>
                <w:i/>
              </w:rPr>
            </w:pPr>
          </w:p>
        </w:tc>
      </w:tr>
      <w:tr w:rsidR="00615982" w:rsidRPr="009619C3" w14:paraId="133EB4DC" w14:textId="77777777" w:rsidTr="00497DF4">
        <w:tc>
          <w:tcPr>
            <w:tcW w:w="5070" w:type="dxa"/>
            <w:shd w:val="clear" w:color="auto" w:fill="F4B083"/>
          </w:tcPr>
          <w:p w14:paraId="2E982434" w14:textId="77777777" w:rsidR="00615982" w:rsidRPr="009619C3" w:rsidRDefault="00615982" w:rsidP="00497DF4">
            <w:pPr>
              <w:tabs>
                <w:tab w:val="left" w:pos="4182"/>
              </w:tabs>
              <w:jc w:val="both"/>
            </w:pPr>
            <w:r w:rsidRPr="009619C3">
              <w:t xml:space="preserve">Darbo užmokesčio fondo pokytis, lyginant su ankstesniais metais, </w:t>
            </w:r>
            <w:r w:rsidR="00F5482A">
              <w:t>proc.</w:t>
            </w:r>
          </w:p>
        </w:tc>
        <w:tc>
          <w:tcPr>
            <w:tcW w:w="1559" w:type="dxa"/>
            <w:shd w:val="clear" w:color="auto" w:fill="F4B083"/>
          </w:tcPr>
          <w:p w14:paraId="1DB1A327" w14:textId="77777777" w:rsidR="00615982" w:rsidRPr="007164B6" w:rsidRDefault="00615982" w:rsidP="00497DF4">
            <w:pPr>
              <w:tabs>
                <w:tab w:val="left" w:pos="4182"/>
              </w:tabs>
              <w:jc w:val="both"/>
              <w:rPr>
                <w:lang w:val="en-US"/>
              </w:rPr>
            </w:pPr>
            <w:r w:rsidRPr="007164B6">
              <w:t xml:space="preserve">  4</w:t>
            </w:r>
            <w:r w:rsidR="00F5482A">
              <w:rPr>
                <w:lang w:val="en-US"/>
              </w:rPr>
              <w:t xml:space="preserve"> proc. </w:t>
            </w:r>
            <w:r w:rsidRPr="007164B6">
              <w:rPr>
                <w:lang w:val="en-US"/>
              </w:rPr>
              <w:t xml:space="preserve"> didesnis</w:t>
            </w:r>
          </w:p>
        </w:tc>
        <w:tc>
          <w:tcPr>
            <w:tcW w:w="2977" w:type="dxa"/>
            <w:shd w:val="clear" w:color="auto" w:fill="F4B083"/>
          </w:tcPr>
          <w:p w14:paraId="42CCD4DA" w14:textId="77777777" w:rsidR="00615982" w:rsidRPr="007164B6" w:rsidRDefault="00615982" w:rsidP="00497DF4">
            <w:pPr>
              <w:tabs>
                <w:tab w:val="left" w:pos="4182"/>
              </w:tabs>
              <w:jc w:val="both"/>
              <w:rPr>
                <w:i/>
              </w:rPr>
            </w:pPr>
            <w:r w:rsidRPr="007164B6">
              <w:rPr>
                <w:i/>
              </w:rPr>
              <w:t>2016 m.</w:t>
            </w:r>
            <w:r w:rsidR="00F5482A">
              <w:rPr>
                <w:i/>
              </w:rPr>
              <w:t xml:space="preserve"> –</w:t>
            </w:r>
            <w:r w:rsidRPr="007164B6">
              <w:rPr>
                <w:i/>
              </w:rPr>
              <w:t xml:space="preserve"> 468808</w:t>
            </w:r>
          </w:p>
          <w:p w14:paraId="470E8630" w14:textId="77777777" w:rsidR="00615982" w:rsidRPr="007164B6" w:rsidRDefault="00615982" w:rsidP="00497DF4">
            <w:pPr>
              <w:tabs>
                <w:tab w:val="left" w:pos="4182"/>
              </w:tabs>
              <w:jc w:val="both"/>
              <w:rPr>
                <w:i/>
              </w:rPr>
            </w:pPr>
            <w:r w:rsidRPr="007164B6">
              <w:rPr>
                <w:i/>
              </w:rPr>
              <w:t xml:space="preserve">2017 m. </w:t>
            </w:r>
            <w:r w:rsidR="00F5482A">
              <w:rPr>
                <w:i/>
              </w:rPr>
              <w:t>–</w:t>
            </w:r>
            <w:r w:rsidRPr="007164B6">
              <w:rPr>
                <w:i/>
              </w:rPr>
              <w:t xml:space="preserve"> 487775</w:t>
            </w:r>
          </w:p>
        </w:tc>
      </w:tr>
    </w:tbl>
    <w:p w14:paraId="67AD1218" w14:textId="77777777" w:rsidR="00615982" w:rsidRPr="00723999" w:rsidRDefault="00615982" w:rsidP="00615982">
      <w:pPr>
        <w:tabs>
          <w:tab w:val="left" w:pos="4182"/>
        </w:tabs>
        <w:jc w:val="both"/>
      </w:pPr>
    </w:p>
    <w:p w14:paraId="759C0911" w14:textId="77777777" w:rsidR="00615982" w:rsidRDefault="00615982" w:rsidP="00615982">
      <w:pPr>
        <w:ind w:firstLine="1296"/>
      </w:pPr>
      <w:r>
        <w:t>Kilusios problemos, p</w:t>
      </w:r>
      <w:r w:rsidRPr="003F56E6">
        <w:t>astabos ir pasiūlymai</w:t>
      </w:r>
    </w:p>
    <w:p w14:paraId="7E14D605" w14:textId="77777777" w:rsidR="00615982" w:rsidRDefault="00615982" w:rsidP="00615982">
      <w:pPr>
        <w:ind w:firstLine="1296"/>
        <w:jc w:val="both"/>
      </w:pPr>
      <w:r>
        <w:t>Pagal šalies statistiką išlaidos Ylakių gimnazijoje vienam mokiniui</w:t>
      </w:r>
      <w:r w:rsidRPr="003F56E6">
        <w:t xml:space="preserve"> </w:t>
      </w:r>
      <w:r>
        <w:t>yra vidutinės. Didžiausia problema yra ta, kad kai kurie klasių komplektai pagal ugdymo planą yra užpildyti minimaliai. Vienam mokiniui tenkantis plotas (kv. m) yra minimalus. Valytojų valomi plotai 2018 m. didės, kadangi bus mažinamas valytojų etatų skaičius. Išlaidos vienam mokiniui vidutinės. Pagal šalies Vyriausybės sprendimus darbo užmokesčio fondas didėjo 4 proc. Gimnazija didinti darbo užmokesčio fondo  neturėjo galimybės, nes nepakako mokinio krepšelio lėšų.</w:t>
      </w:r>
    </w:p>
    <w:p w14:paraId="00637FF9" w14:textId="77777777" w:rsidR="00615982" w:rsidRDefault="00615982" w:rsidP="00615982">
      <w:pPr>
        <w:ind w:firstLine="1296"/>
        <w:jc w:val="both"/>
      </w:pPr>
    </w:p>
    <w:p w14:paraId="04311434" w14:textId="77777777" w:rsidR="00615982" w:rsidRDefault="00615982" w:rsidP="00615982">
      <w:pPr>
        <w:tabs>
          <w:tab w:val="left" w:pos="4182"/>
        </w:tabs>
        <w:jc w:val="center"/>
        <w:rPr>
          <w:b/>
        </w:rPr>
      </w:pPr>
      <w:r w:rsidRPr="00137A30">
        <w:rPr>
          <w:b/>
        </w:rPr>
        <w:t>Informacija apie įgyvendintas  prevencines programas</w:t>
      </w:r>
    </w:p>
    <w:p w14:paraId="69E0D0D4" w14:textId="77777777" w:rsidR="00615982" w:rsidRPr="00137A30" w:rsidRDefault="00615982" w:rsidP="00615982">
      <w:pPr>
        <w:tabs>
          <w:tab w:val="left" w:pos="4182"/>
        </w:tabs>
        <w:jc w:val="center"/>
        <w:rPr>
          <w:b/>
        </w:rPr>
      </w:pPr>
    </w:p>
    <w:p w14:paraId="70B8373B" w14:textId="77777777" w:rsidR="00615982" w:rsidRDefault="00615982" w:rsidP="00615982">
      <w:pPr>
        <w:tabs>
          <w:tab w:val="left" w:pos="1276"/>
        </w:tabs>
        <w:jc w:val="both"/>
      </w:pPr>
      <w:r>
        <w:tab/>
        <w:t>Nuo 2017 m. visose Lietuvos Respublikos ugdymo įstaigose privaloma vykdyti nors vieną prevencinę programą. Ylakių gimnazijoje vykdoma tęstinė „Olweus“ patyčių prevencijos programa.</w:t>
      </w:r>
      <w:r>
        <w:tab/>
      </w:r>
    </w:p>
    <w:p w14:paraId="662BC0CD" w14:textId="77777777" w:rsidR="00615982" w:rsidRPr="00367BC7" w:rsidRDefault="00615982" w:rsidP="00615982">
      <w:pPr>
        <w:tabs>
          <w:tab w:val="left" w:pos="709"/>
        </w:tabs>
        <w:jc w:val="both"/>
      </w:pPr>
      <w:r w:rsidRPr="00100B6C">
        <w:rPr>
          <w:color w:val="FF0000"/>
        </w:rPr>
        <w:tab/>
      </w:r>
      <w:r w:rsidRPr="00367BC7">
        <w:tab/>
        <w:t>Sveikatos ugdymo bendroji programa, patvirtinta Lietuvos Respublikos švietimo ir mokslo ministro 2012 m. rugpjūčio 31 d. įsakymu Nr. V-1290 „Dėl Sveikatos ugdymo bendrosios programos patvirtinimo”, integruojama į pasaulio pažinimo pamokas (1–4 klasėse), į žmogaus saugos pamokas (5–8 ir gimnazijos I–II klasėse), į klasių vadovų veiklą (gimnazijos III–IV klasėse), jų mokymui pasitelkiama gimnazijos visuomenės sveikatos specialist</w:t>
      </w:r>
      <w:r w:rsidR="00F5482A">
        <w:t>as</w:t>
      </w:r>
      <w:r w:rsidRPr="00367BC7">
        <w:t xml:space="preserve">. Veikla fiksuojama elektroniniame dienyne. </w:t>
      </w:r>
    </w:p>
    <w:p w14:paraId="379067BE" w14:textId="77777777" w:rsidR="00615982" w:rsidRPr="00367BC7" w:rsidRDefault="00615982" w:rsidP="00615982">
      <w:pPr>
        <w:ind w:firstLine="1296"/>
        <w:jc w:val="both"/>
      </w:pPr>
      <w:r w:rsidRPr="00367BC7">
        <w:t>Rengimo šeimai ir lytiškumo ugdymo program</w:t>
      </w:r>
      <w:r w:rsidR="00F5482A">
        <w:t>a</w:t>
      </w:r>
      <w:r w:rsidRPr="00367BC7">
        <w:t>, patvirtint</w:t>
      </w:r>
      <w:r w:rsidR="00F5482A">
        <w:t>a</w:t>
      </w:r>
      <w:r w:rsidRPr="00367BC7">
        <w:t xml:space="preserve"> Lietuvos Respublikos švietimo ir mokslo ministro 2007 m. vasario 7 d. įsakymu Nr. ISAK-179, integruot</w:t>
      </w:r>
      <w:r w:rsidR="00F5482A">
        <w:t>a</w:t>
      </w:r>
      <w:r w:rsidRPr="00367BC7">
        <w:t xml:space="preserve"> į etikos ir tikybos pamokas; Alkoholio, tabako ir kitų psichiką veikiančių medžiagų vartojimo prevencijos program</w:t>
      </w:r>
      <w:r w:rsidR="00F5482A">
        <w:t>a</w:t>
      </w:r>
      <w:r w:rsidRPr="00367BC7">
        <w:t>, patvirtint</w:t>
      </w:r>
      <w:r w:rsidR="00F5482A">
        <w:t>a</w:t>
      </w:r>
      <w:r w:rsidRPr="00367BC7">
        <w:t xml:space="preserve"> Lietuvos Respublikos švietimo ir mokslo ministro 2006 m. kovo 17 d. įsakymu Nr. ISAK-494</w:t>
      </w:r>
      <w:r w:rsidR="00F5482A">
        <w:t>,</w:t>
      </w:r>
      <w:r w:rsidRPr="00367BC7">
        <w:t xml:space="preserve"> integruot</w:t>
      </w:r>
      <w:r w:rsidR="00F5482A">
        <w:t>a</w:t>
      </w:r>
      <w:r w:rsidRPr="00367BC7">
        <w:t xml:space="preserve"> į  etikos ir tikybos pamokas. Apskaita vykdoma  el. dienynuose.</w:t>
      </w:r>
    </w:p>
    <w:p w14:paraId="39E8B3BF" w14:textId="77777777" w:rsidR="00615982" w:rsidRPr="00367BC7" w:rsidRDefault="00615982" w:rsidP="00615982">
      <w:pPr>
        <w:ind w:firstLine="1296"/>
        <w:jc w:val="both"/>
      </w:pPr>
      <w:r w:rsidRPr="00367BC7">
        <w:t xml:space="preserve">Vykdant prevencines programas aktyviai bendradarbiaujame su Skuodo </w:t>
      </w:r>
      <w:r>
        <w:t xml:space="preserve">rajono </w:t>
      </w:r>
      <w:r w:rsidRPr="00367BC7">
        <w:t>policijos komisariatu, Skuodo rajono savivaldybės Vaiko teisių apsaugos ir Švietimo skyriais, Ylakių seniūnija ir kt.</w:t>
      </w:r>
    </w:p>
    <w:p w14:paraId="2F448A6B" w14:textId="77777777" w:rsidR="00615982" w:rsidRPr="00100B6C" w:rsidRDefault="00615982" w:rsidP="00615982">
      <w:pPr>
        <w:rPr>
          <w:color w:val="FF0000"/>
        </w:rPr>
      </w:pPr>
    </w:p>
    <w:p w14:paraId="737EF127" w14:textId="77777777" w:rsidR="00615982" w:rsidRPr="00A97D9B" w:rsidRDefault="00615982" w:rsidP="00615982">
      <w:pPr>
        <w:ind w:left="1080"/>
        <w:jc w:val="center"/>
        <w:rPr>
          <w:b/>
        </w:rPr>
      </w:pPr>
      <w:r>
        <w:rPr>
          <w:b/>
        </w:rPr>
        <w:t>Į</w:t>
      </w:r>
      <w:r w:rsidRPr="00A97D9B">
        <w:rPr>
          <w:b/>
        </w:rPr>
        <w:t xml:space="preserve">staigos vadovo išvados, pastabos, pasiūlymai </w:t>
      </w:r>
    </w:p>
    <w:p w14:paraId="67F64D8A" w14:textId="77777777" w:rsidR="00615982" w:rsidRPr="00100B6C" w:rsidRDefault="00615982" w:rsidP="00615982">
      <w:pPr>
        <w:ind w:left="1080"/>
        <w:jc w:val="center"/>
        <w:rPr>
          <w:b/>
          <w:color w:val="FF0000"/>
        </w:rPr>
      </w:pPr>
    </w:p>
    <w:p w14:paraId="6F09A862" w14:textId="77777777" w:rsidR="00615982" w:rsidRDefault="00615982" w:rsidP="00615982">
      <w:pPr>
        <w:tabs>
          <w:tab w:val="left" w:pos="1260"/>
        </w:tabs>
        <w:jc w:val="both"/>
      </w:pPr>
      <w:r w:rsidRPr="00100B6C">
        <w:rPr>
          <w:color w:val="FF0000"/>
        </w:rPr>
        <w:tab/>
      </w:r>
      <w:r w:rsidRPr="00A97D9B">
        <w:t xml:space="preserve">Teigiami 2017 m. gimnazijos pokyčiai: </w:t>
      </w:r>
    </w:p>
    <w:p w14:paraId="608D9E1A" w14:textId="77777777" w:rsidR="00615982" w:rsidRDefault="00615982" w:rsidP="00615982">
      <w:pPr>
        <w:numPr>
          <w:ilvl w:val="0"/>
          <w:numId w:val="23"/>
        </w:numPr>
        <w:tabs>
          <w:tab w:val="left" w:pos="1260"/>
          <w:tab w:val="left" w:pos="1560"/>
        </w:tabs>
        <w:ind w:left="0" w:firstLine="1260"/>
        <w:jc w:val="both"/>
      </w:pPr>
      <w:r>
        <w:t>Gimnazijos administracija, mokytojai aktyviai dalyvauja įvairiapusėje projektinėje veikloje.</w:t>
      </w:r>
    </w:p>
    <w:p w14:paraId="33F737DE" w14:textId="77777777" w:rsidR="00615982" w:rsidRDefault="00615982" w:rsidP="00615982">
      <w:pPr>
        <w:numPr>
          <w:ilvl w:val="0"/>
          <w:numId w:val="23"/>
        </w:numPr>
        <w:tabs>
          <w:tab w:val="left" w:pos="1260"/>
          <w:tab w:val="left" w:pos="1560"/>
        </w:tabs>
        <w:ind w:left="0" w:firstLine="1260"/>
        <w:jc w:val="both"/>
      </w:pPr>
      <w:r>
        <w:t>Septyni mokytojai rašė Neformaliojo vaikų švietimo programas. Gimnazijos administracija sudarė galimybę vykdyti šias programas Ylakių gimnazijoje.</w:t>
      </w:r>
    </w:p>
    <w:p w14:paraId="2E27131F" w14:textId="77777777" w:rsidR="00615982" w:rsidRDefault="00615982" w:rsidP="00615982">
      <w:pPr>
        <w:numPr>
          <w:ilvl w:val="0"/>
          <w:numId w:val="23"/>
        </w:numPr>
        <w:tabs>
          <w:tab w:val="left" w:pos="1260"/>
          <w:tab w:val="left" w:pos="1560"/>
        </w:tabs>
        <w:ind w:left="0" w:firstLine="1260"/>
        <w:jc w:val="both"/>
      </w:pPr>
      <w:r>
        <w:t>Gerėja mokinių ugdymo pasiekimai. Nėra nė vieno mokinio, palikto kartoti kursą. Daug olimpiadų ir konkursų prizininkų ir nugalėtojų.</w:t>
      </w:r>
    </w:p>
    <w:p w14:paraId="2C154D14" w14:textId="77777777" w:rsidR="00615982" w:rsidRDefault="00615982" w:rsidP="00615982">
      <w:pPr>
        <w:numPr>
          <w:ilvl w:val="0"/>
          <w:numId w:val="23"/>
        </w:numPr>
        <w:tabs>
          <w:tab w:val="left" w:pos="1260"/>
          <w:tab w:val="left" w:pos="1560"/>
        </w:tabs>
        <w:ind w:left="0" w:firstLine="1260"/>
        <w:jc w:val="both"/>
      </w:pPr>
      <w:r>
        <w:t>Visi Ylakių gimnazijos ir Barstyčių vidurinio ugdymo skyriaus abiturientai sėkmingai išlaikė brandos egzaminus ir gavo brandos atestatus.</w:t>
      </w:r>
    </w:p>
    <w:p w14:paraId="483AB050" w14:textId="77777777" w:rsidR="00615982" w:rsidRDefault="00615982" w:rsidP="00615982">
      <w:pPr>
        <w:numPr>
          <w:ilvl w:val="0"/>
          <w:numId w:val="23"/>
        </w:numPr>
        <w:tabs>
          <w:tab w:val="left" w:pos="1260"/>
          <w:tab w:val="left" w:pos="1560"/>
        </w:tabs>
        <w:ind w:left="0" w:firstLine="1260"/>
        <w:jc w:val="both"/>
      </w:pPr>
      <w:r>
        <w:t>Gimnazijos mokytojai aktyviai dalyvauja metodinėje veikloje (gimnazijoje, rajone, už rajono ribų), skaito pranešimus, dalyvauja praktinėje veikloje, dalijasi patirtimi.</w:t>
      </w:r>
    </w:p>
    <w:p w14:paraId="0E8AC1CF" w14:textId="77777777" w:rsidR="00615982" w:rsidRDefault="00615982" w:rsidP="00615982">
      <w:pPr>
        <w:numPr>
          <w:ilvl w:val="0"/>
          <w:numId w:val="23"/>
        </w:numPr>
        <w:tabs>
          <w:tab w:val="left" w:pos="1260"/>
          <w:tab w:val="left" w:pos="1560"/>
        </w:tabs>
        <w:ind w:left="0" w:firstLine="1260"/>
        <w:jc w:val="both"/>
      </w:pPr>
      <w:r>
        <w:t>Geri ryšiai su socialiniais partneriais. Aktyviai bendradarbiaujama su Skuodo rajono savivaldybės administracija, Policijos komisariatu, Ylakių seniūnija, Ylakių bažnyčia ir kt.</w:t>
      </w:r>
    </w:p>
    <w:p w14:paraId="7C39E661" w14:textId="77777777" w:rsidR="00615982" w:rsidRDefault="00615982" w:rsidP="00615982">
      <w:pPr>
        <w:numPr>
          <w:ilvl w:val="0"/>
          <w:numId w:val="23"/>
        </w:numPr>
        <w:tabs>
          <w:tab w:val="left" w:pos="1260"/>
          <w:tab w:val="left" w:pos="1560"/>
        </w:tabs>
        <w:ind w:left="0" w:firstLine="1260"/>
        <w:jc w:val="both"/>
      </w:pPr>
      <w:r>
        <w:t>Gimnazijos renginius ir įvairias veiklas remia Ylakių parduotuvės, Ylakių paukštynas, Ylakių seniūnija, Mažeikių įmonės: UAB „Sideritas“, UAB „Impeka“, „Mažeikių šilumos tinklai“, „Statybų verslas“ ir kt.</w:t>
      </w:r>
    </w:p>
    <w:p w14:paraId="544822AE" w14:textId="77777777" w:rsidR="00615982" w:rsidRDefault="00615982" w:rsidP="00615982">
      <w:pPr>
        <w:tabs>
          <w:tab w:val="left" w:pos="1260"/>
        </w:tabs>
        <w:jc w:val="both"/>
      </w:pPr>
      <w:r>
        <w:tab/>
        <w:t>Gimnazijos problemos:</w:t>
      </w:r>
    </w:p>
    <w:p w14:paraId="6E674865" w14:textId="77777777" w:rsidR="00615982" w:rsidRDefault="00615982" w:rsidP="00615982">
      <w:pPr>
        <w:numPr>
          <w:ilvl w:val="0"/>
          <w:numId w:val="24"/>
        </w:numPr>
        <w:tabs>
          <w:tab w:val="left" w:pos="1260"/>
          <w:tab w:val="left" w:pos="1560"/>
        </w:tabs>
        <w:ind w:left="0" w:firstLine="1276"/>
        <w:jc w:val="both"/>
      </w:pPr>
      <w:r>
        <w:lastRenderedPageBreak/>
        <w:t>Daug dėmesio buvo skirta pamokų praleidinėjimo mažinimui, bet ši problema išlieka.</w:t>
      </w:r>
    </w:p>
    <w:p w14:paraId="0B514D12" w14:textId="77777777" w:rsidR="00615982" w:rsidRDefault="00615982" w:rsidP="00615982">
      <w:pPr>
        <w:numPr>
          <w:ilvl w:val="0"/>
          <w:numId w:val="24"/>
        </w:numPr>
        <w:tabs>
          <w:tab w:val="left" w:pos="1260"/>
          <w:tab w:val="left" w:pos="1560"/>
        </w:tabs>
        <w:ind w:left="0" w:firstLine="1276"/>
        <w:jc w:val="both"/>
      </w:pPr>
      <w:r>
        <w:t>Higienos normų reikalavimų neatitinka lauko sporto aikštynas, dušai prie sporto salės.</w:t>
      </w:r>
    </w:p>
    <w:p w14:paraId="4906611D" w14:textId="77777777" w:rsidR="00615982" w:rsidRDefault="00615982" w:rsidP="00615982">
      <w:pPr>
        <w:numPr>
          <w:ilvl w:val="0"/>
          <w:numId w:val="24"/>
        </w:numPr>
        <w:tabs>
          <w:tab w:val="left" w:pos="1260"/>
          <w:tab w:val="left" w:pos="1560"/>
        </w:tabs>
        <w:ind w:left="0" w:firstLine="1276"/>
        <w:jc w:val="both"/>
      </w:pPr>
      <w:r>
        <w:t>Trūksta lėšų vadovėliams. Norint nupirkti naujus lietuvių kalbos vadovėlius 5–10 klasėms, reikia 3 metų gimnazijos biudžeto, skirto vadovėliams. Kitiems vadovėliams pinigų nelieka.</w:t>
      </w:r>
    </w:p>
    <w:p w14:paraId="14C86A82" w14:textId="77777777" w:rsidR="00615982" w:rsidRDefault="00615982" w:rsidP="00615982">
      <w:pPr>
        <w:numPr>
          <w:ilvl w:val="0"/>
          <w:numId w:val="24"/>
        </w:numPr>
        <w:tabs>
          <w:tab w:val="left" w:pos="1260"/>
          <w:tab w:val="left" w:pos="1560"/>
        </w:tabs>
        <w:ind w:left="0" w:firstLine="1276"/>
        <w:jc w:val="both"/>
      </w:pPr>
      <w:r>
        <w:t>Beveik visos pedagogų kvalifikacijos tobuli</w:t>
      </w:r>
      <w:r w:rsidR="00F5482A">
        <w:t>ni</w:t>
      </w:r>
      <w:r>
        <w:t>mo lėšos panaudojamos privalomoms turizmo vadovo, darbuotojų higienos įgūdžių, pirmosios pagalbos, specialiosios pedagogikos žinioms įgyti. Profesiniam mokytojų tobulėjimui lėšų beveik nebelieka.</w:t>
      </w:r>
    </w:p>
    <w:p w14:paraId="67AAAFF3" w14:textId="77777777" w:rsidR="00615982" w:rsidRDefault="00615982" w:rsidP="00615982">
      <w:pPr>
        <w:tabs>
          <w:tab w:val="left" w:pos="1260"/>
          <w:tab w:val="left" w:pos="1560"/>
        </w:tabs>
        <w:jc w:val="both"/>
      </w:pPr>
      <w:r>
        <w:tab/>
        <w:t>Pasiūlymai:</w:t>
      </w:r>
    </w:p>
    <w:p w14:paraId="1A2CFC5C" w14:textId="77777777" w:rsidR="00615982" w:rsidRDefault="00615982" w:rsidP="00615982">
      <w:pPr>
        <w:numPr>
          <w:ilvl w:val="0"/>
          <w:numId w:val="25"/>
        </w:numPr>
        <w:tabs>
          <w:tab w:val="left" w:pos="1260"/>
          <w:tab w:val="left" w:pos="1560"/>
        </w:tabs>
        <w:ind w:left="0" w:firstLine="1260"/>
        <w:jc w:val="both"/>
      </w:pPr>
      <w:r>
        <w:t>Savivaldybės administracijai tęsti specialias investicines programas ugdymo įstaigoms (kompiuterių, organizacinės technikos, projektorių pirkimui, remonto darbams ir kt.).</w:t>
      </w:r>
    </w:p>
    <w:p w14:paraId="4ADA0B4C" w14:textId="77777777" w:rsidR="00615982" w:rsidRPr="00A97D9B" w:rsidRDefault="00615982" w:rsidP="00615982">
      <w:pPr>
        <w:numPr>
          <w:ilvl w:val="0"/>
          <w:numId w:val="25"/>
        </w:numPr>
        <w:tabs>
          <w:tab w:val="left" w:pos="1260"/>
          <w:tab w:val="left" w:pos="1560"/>
        </w:tabs>
        <w:ind w:left="0" w:firstLine="1260"/>
        <w:jc w:val="both"/>
      </w:pPr>
      <w:r>
        <w:t>Išorės renovacija atlikta visose rajono ugdymo įstaigose. Ylakių gimnazija renovuota 2007 m. Reikalinga mokyklų patalpų vidinė renovacija arba daugiau lėšų gimnazijos remontui.</w:t>
      </w:r>
    </w:p>
    <w:p w14:paraId="29F02D17" w14:textId="77777777" w:rsidR="00615982" w:rsidRDefault="00615982" w:rsidP="00615982">
      <w:pPr>
        <w:jc w:val="both"/>
      </w:pPr>
    </w:p>
    <w:p w14:paraId="7DFE93F5" w14:textId="77777777" w:rsidR="00615982" w:rsidRDefault="00615982" w:rsidP="00615982">
      <w:pPr>
        <w:jc w:val="center"/>
      </w:pPr>
      <w:r>
        <w:t>____________________</w:t>
      </w:r>
    </w:p>
    <w:p w14:paraId="2A7F1E95" w14:textId="77777777" w:rsidR="00615982" w:rsidRDefault="00615982" w:rsidP="00615982">
      <w:pPr>
        <w:jc w:val="center"/>
      </w:pPr>
    </w:p>
    <w:p w14:paraId="69C50847" w14:textId="77777777" w:rsidR="00615982" w:rsidRDefault="00615982" w:rsidP="00615982">
      <w:pPr>
        <w:jc w:val="center"/>
      </w:pPr>
    </w:p>
    <w:p w14:paraId="46DB76F1" w14:textId="77777777" w:rsidR="007724E1" w:rsidRDefault="007724E1" w:rsidP="00DE4CAF">
      <w:pPr>
        <w:pStyle w:val="Pagrindiniotekstotrauka"/>
        <w:ind w:firstLine="0"/>
        <w:jc w:val="both"/>
        <w:rPr>
          <w:i w:val="0"/>
        </w:rPr>
      </w:pPr>
    </w:p>
    <w:p w14:paraId="6C6ECBA6" w14:textId="77777777" w:rsidR="00DE4CAF" w:rsidRDefault="00DE4CAF" w:rsidP="00DE4CAF">
      <w:pPr>
        <w:pStyle w:val="Pagrindiniotekstotrauka"/>
        <w:ind w:firstLine="0"/>
        <w:jc w:val="both"/>
        <w:rPr>
          <w:i w:val="0"/>
        </w:rPr>
      </w:pPr>
    </w:p>
    <w:p w14:paraId="71877FCF" w14:textId="77777777" w:rsidR="00DE4CAF" w:rsidRDefault="00DE4CAF" w:rsidP="00DE4CAF">
      <w:pPr>
        <w:pStyle w:val="Pagrindiniotekstotrauka"/>
        <w:ind w:firstLine="0"/>
        <w:jc w:val="both"/>
        <w:rPr>
          <w:i w:val="0"/>
        </w:rPr>
      </w:pPr>
    </w:p>
    <w:p w14:paraId="763F269A" w14:textId="77777777" w:rsidR="00DE4CAF" w:rsidRDefault="00DE4CAF" w:rsidP="00DE4CAF">
      <w:pPr>
        <w:pStyle w:val="Pagrindiniotekstotrauka"/>
        <w:ind w:firstLine="0"/>
        <w:jc w:val="both"/>
        <w:rPr>
          <w:i w:val="0"/>
        </w:rPr>
      </w:pPr>
    </w:p>
    <w:p w14:paraId="6FB8CC44" w14:textId="77777777" w:rsidR="00DE4CAF" w:rsidRDefault="00DE4CAF" w:rsidP="00DE4CAF">
      <w:pPr>
        <w:pStyle w:val="Pagrindiniotekstotrauka"/>
        <w:ind w:firstLine="0"/>
        <w:jc w:val="both"/>
        <w:rPr>
          <w:i w:val="0"/>
        </w:rPr>
      </w:pPr>
    </w:p>
    <w:p w14:paraId="1F814351" w14:textId="77777777" w:rsidR="00DE4CAF" w:rsidRDefault="00DE4CAF" w:rsidP="00DE4CAF">
      <w:pPr>
        <w:pStyle w:val="Pagrindiniotekstotrauka"/>
        <w:ind w:firstLine="0"/>
        <w:jc w:val="both"/>
        <w:rPr>
          <w:i w:val="0"/>
        </w:rPr>
      </w:pPr>
    </w:p>
    <w:p w14:paraId="3D004295" w14:textId="77777777" w:rsidR="00DE4CAF" w:rsidRDefault="00DE4CAF" w:rsidP="00DE4CAF">
      <w:pPr>
        <w:pStyle w:val="Pagrindiniotekstotrauka"/>
        <w:ind w:firstLine="0"/>
        <w:jc w:val="both"/>
        <w:rPr>
          <w:i w:val="0"/>
        </w:rPr>
      </w:pPr>
    </w:p>
    <w:p w14:paraId="4E0724E5" w14:textId="77777777" w:rsidR="00DE4CAF" w:rsidRDefault="00DE4CAF" w:rsidP="00DE4CAF">
      <w:pPr>
        <w:pStyle w:val="Pagrindiniotekstotrauka"/>
        <w:ind w:firstLine="0"/>
        <w:jc w:val="both"/>
        <w:rPr>
          <w:i w:val="0"/>
        </w:rPr>
      </w:pPr>
    </w:p>
    <w:p w14:paraId="031F4C12" w14:textId="77777777" w:rsidR="00DE4CAF" w:rsidRDefault="00DE4CAF" w:rsidP="00DE4CAF">
      <w:pPr>
        <w:pStyle w:val="Pagrindiniotekstotrauka"/>
        <w:ind w:firstLine="0"/>
        <w:jc w:val="both"/>
        <w:rPr>
          <w:i w:val="0"/>
        </w:rPr>
      </w:pPr>
    </w:p>
    <w:p w14:paraId="62B61113" w14:textId="77777777" w:rsidR="00DE4CAF" w:rsidRDefault="00DE4CAF" w:rsidP="00DE4CAF">
      <w:pPr>
        <w:pStyle w:val="Pagrindiniotekstotrauka"/>
        <w:ind w:firstLine="0"/>
        <w:jc w:val="both"/>
        <w:rPr>
          <w:i w:val="0"/>
        </w:rPr>
      </w:pPr>
    </w:p>
    <w:p w14:paraId="7DB9EB21" w14:textId="77777777" w:rsidR="00DE4CAF" w:rsidRDefault="00DE4CAF" w:rsidP="00DE4CAF">
      <w:pPr>
        <w:pStyle w:val="Pagrindiniotekstotrauka"/>
        <w:ind w:firstLine="0"/>
        <w:jc w:val="both"/>
        <w:rPr>
          <w:i w:val="0"/>
        </w:rPr>
      </w:pPr>
    </w:p>
    <w:p w14:paraId="607E510A" w14:textId="77777777" w:rsidR="00DE4CAF" w:rsidRDefault="00DE4CAF" w:rsidP="00DE4CAF">
      <w:pPr>
        <w:pStyle w:val="Pagrindiniotekstotrauka"/>
        <w:ind w:firstLine="0"/>
        <w:jc w:val="both"/>
        <w:rPr>
          <w:i w:val="0"/>
        </w:rPr>
      </w:pPr>
    </w:p>
    <w:p w14:paraId="68F7D6CE" w14:textId="77777777" w:rsidR="00DE4CAF" w:rsidRDefault="00DE4CAF" w:rsidP="00DE4CAF">
      <w:pPr>
        <w:pStyle w:val="Pagrindiniotekstotrauka"/>
        <w:ind w:firstLine="0"/>
        <w:jc w:val="both"/>
        <w:rPr>
          <w:i w:val="0"/>
        </w:rPr>
      </w:pPr>
    </w:p>
    <w:p w14:paraId="06F88571" w14:textId="77777777" w:rsidR="00DE4CAF" w:rsidRDefault="00DE4CAF" w:rsidP="00DE4CAF">
      <w:pPr>
        <w:pStyle w:val="Pagrindiniotekstotrauka"/>
        <w:ind w:firstLine="0"/>
        <w:jc w:val="both"/>
        <w:rPr>
          <w:i w:val="0"/>
        </w:rPr>
      </w:pPr>
    </w:p>
    <w:p w14:paraId="0723E30C" w14:textId="77777777" w:rsidR="00DE4CAF" w:rsidRDefault="00DE4CAF" w:rsidP="00DE4CAF">
      <w:pPr>
        <w:pStyle w:val="Pagrindiniotekstotrauka"/>
        <w:ind w:firstLine="0"/>
        <w:jc w:val="both"/>
        <w:rPr>
          <w:i w:val="0"/>
        </w:rPr>
      </w:pPr>
    </w:p>
    <w:p w14:paraId="06C9F02C" w14:textId="77777777" w:rsidR="00DE4CAF" w:rsidRDefault="00DE4CAF" w:rsidP="00DE4CAF">
      <w:pPr>
        <w:pStyle w:val="Pagrindiniotekstotrauka"/>
        <w:ind w:firstLine="0"/>
        <w:jc w:val="both"/>
        <w:rPr>
          <w:i w:val="0"/>
        </w:rPr>
      </w:pPr>
    </w:p>
    <w:p w14:paraId="0C0F6CED" w14:textId="77777777" w:rsidR="00DE4CAF" w:rsidRDefault="00DE4CAF" w:rsidP="00DE4CAF">
      <w:pPr>
        <w:pStyle w:val="Pagrindiniotekstotrauka"/>
        <w:ind w:firstLine="0"/>
        <w:jc w:val="both"/>
        <w:rPr>
          <w:i w:val="0"/>
        </w:rPr>
      </w:pPr>
    </w:p>
    <w:p w14:paraId="46D288A1" w14:textId="77777777" w:rsidR="00DE4CAF" w:rsidRDefault="00DE4CAF" w:rsidP="00DE4CAF">
      <w:pPr>
        <w:pStyle w:val="Pagrindiniotekstotrauka"/>
        <w:ind w:firstLine="0"/>
        <w:jc w:val="both"/>
        <w:rPr>
          <w:i w:val="0"/>
        </w:rPr>
      </w:pPr>
    </w:p>
    <w:p w14:paraId="15D05BBD" w14:textId="77777777" w:rsidR="00DE4CAF" w:rsidRDefault="00DE4CAF" w:rsidP="00DE4CAF">
      <w:pPr>
        <w:pStyle w:val="Pagrindiniotekstotrauka"/>
        <w:ind w:firstLine="0"/>
        <w:jc w:val="both"/>
        <w:rPr>
          <w:i w:val="0"/>
        </w:rPr>
      </w:pPr>
    </w:p>
    <w:p w14:paraId="755C0D91" w14:textId="77777777" w:rsidR="00DE4CAF" w:rsidRDefault="00DE4CAF" w:rsidP="00DE4CAF">
      <w:pPr>
        <w:pStyle w:val="Pagrindiniotekstotrauka"/>
        <w:ind w:firstLine="0"/>
        <w:jc w:val="both"/>
        <w:rPr>
          <w:i w:val="0"/>
        </w:rPr>
      </w:pPr>
    </w:p>
    <w:p w14:paraId="56DF250F" w14:textId="77777777" w:rsidR="00DE4CAF" w:rsidRDefault="00DE4CAF" w:rsidP="00DE4CAF">
      <w:pPr>
        <w:pStyle w:val="Pagrindiniotekstotrauka"/>
        <w:ind w:firstLine="0"/>
        <w:jc w:val="both"/>
        <w:rPr>
          <w:i w:val="0"/>
        </w:rPr>
      </w:pPr>
    </w:p>
    <w:p w14:paraId="499D906F" w14:textId="77777777" w:rsidR="00DE4CAF" w:rsidRDefault="00DE4CAF" w:rsidP="00DE4CAF">
      <w:pPr>
        <w:pStyle w:val="Pagrindiniotekstotrauka"/>
        <w:ind w:firstLine="0"/>
        <w:jc w:val="both"/>
        <w:rPr>
          <w:i w:val="0"/>
        </w:rPr>
      </w:pPr>
    </w:p>
    <w:p w14:paraId="3CBABFF3" w14:textId="77777777" w:rsidR="00DE4CAF" w:rsidRDefault="00DE4CAF" w:rsidP="00DE4CAF">
      <w:pPr>
        <w:pStyle w:val="Pagrindiniotekstotrauka"/>
        <w:ind w:firstLine="0"/>
        <w:jc w:val="both"/>
        <w:rPr>
          <w:i w:val="0"/>
        </w:rPr>
      </w:pPr>
    </w:p>
    <w:p w14:paraId="6362AE02" w14:textId="77777777" w:rsidR="00DE4CAF" w:rsidRDefault="00DE4CAF" w:rsidP="00DE4CAF">
      <w:pPr>
        <w:pStyle w:val="Pagrindiniotekstotrauka"/>
        <w:ind w:firstLine="0"/>
        <w:jc w:val="both"/>
        <w:rPr>
          <w:i w:val="0"/>
        </w:rPr>
      </w:pPr>
    </w:p>
    <w:p w14:paraId="5BBA6FAC" w14:textId="77777777" w:rsidR="00DE4CAF" w:rsidRDefault="00DE4CAF" w:rsidP="00DE4CAF">
      <w:pPr>
        <w:pStyle w:val="Pagrindiniotekstotrauka"/>
        <w:ind w:firstLine="0"/>
        <w:jc w:val="both"/>
        <w:rPr>
          <w:i w:val="0"/>
        </w:rPr>
      </w:pPr>
      <w:bookmarkStart w:id="1" w:name="_GoBack"/>
      <w:bookmarkEnd w:id="1"/>
    </w:p>
    <w:p w14:paraId="1A5AF75F" w14:textId="77777777" w:rsidR="00DE4CAF" w:rsidRDefault="00DE4CAF" w:rsidP="00DE4CAF">
      <w:pPr>
        <w:pStyle w:val="Pagrindiniotekstotrauka"/>
        <w:ind w:firstLine="0"/>
        <w:jc w:val="both"/>
        <w:rPr>
          <w:i w:val="0"/>
        </w:rPr>
      </w:pPr>
    </w:p>
    <w:p w14:paraId="2ED0C1D8" w14:textId="77777777" w:rsidR="00DE4CAF" w:rsidRDefault="00DE4CAF" w:rsidP="00DE4CAF">
      <w:pPr>
        <w:pStyle w:val="Pagrindiniotekstotrauka"/>
        <w:ind w:firstLine="0"/>
        <w:jc w:val="both"/>
        <w:rPr>
          <w:i w:val="0"/>
        </w:rPr>
      </w:pPr>
    </w:p>
    <w:p w14:paraId="19A93624" w14:textId="77777777" w:rsidR="00DE4CAF" w:rsidRDefault="00DE4CAF" w:rsidP="00DE4CAF">
      <w:pPr>
        <w:pStyle w:val="Pagrindiniotekstotrauka"/>
        <w:ind w:firstLine="0"/>
        <w:jc w:val="both"/>
        <w:rPr>
          <w:i w:val="0"/>
        </w:rPr>
      </w:pPr>
    </w:p>
    <w:p w14:paraId="0B8EBF2D" w14:textId="77777777" w:rsidR="00DE4CAF" w:rsidRDefault="00DE4CAF" w:rsidP="00DE4CAF">
      <w:pPr>
        <w:pStyle w:val="Pagrindiniotekstotrauka"/>
        <w:ind w:firstLine="0"/>
        <w:jc w:val="both"/>
        <w:rPr>
          <w:i w:val="0"/>
        </w:rPr>
      </w:pPr>
    </w:p>
    <w:p w14:paraId="7E48C862" w14:textId="77777777" w:rsidR="00DE4CAF" w:rsidRPr="00DE4CAF" w:rsidRDefault="00DE4CAF" w:rsidP="00DE4CAF">
      <w:pPr>
        <w:pStyle w:val="Pagrindiniotekstotrauka"/>
        <w:ind w:firstLine="0"/>
        <w:jc w:val="both"/>
        <w:rPr>
          <w:i w:val="0"/>
        </w:rPr>
      </w:pPr>
      <w:r>
        <w:rPr>
          <w:i w:val="0"/>
        </w:rPr>
        <w:t>Vaclovas Statkus, (8 440)  57 224</w:t>
      </w:r>
    </w:p>
    <w:sectPr w:rsidR="00DE4CAF" w:rsidRPr="00DE4CAF" w:rsidSect="00F304EE">
      <w:headerReference w:type="even" r:id="rId12"/>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EF49" w14:textId="77777777" w:rsidR="00D21D36" w:rsidRDefault="00D21D36">
      <w:r>
        <w:separator/>
      </w:r>
    </w:p>
  </w:endnote>
  <w:endnote w:type="continuationSeparator" w:id="0">
    <w:p w14:paraId="0C1599F5" w14:textId="77777777" w:rsidR="00D21D36" w:rsidRDefault="00D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BE3B" w14:textId="77777777" w:rsidR="00D21D36" w:rsidRDefault="00D21D36">
      <w:r>
        <w:separator/>
      </w:r>
    </w:p>
  </w:footnote>
  <w:footnote w:type="continuationSeparator" w:id="0">
    <w:p w14:paraId="7323B74F" w14:textId="77777777" w:rsidR="00D21D36" w:rsidRDefault="00D2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747B" w14:textId="77777777" w:rsidR="00497DF4" w:rsidRDefault="00497DF4" w:rsidP="00497D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9884E0" w14:textId="77777777" w:rsidR="00497DF4" w:rsidRDefault="00497DF4">
    <w:pPr>
      <w:pStyle w:val="Antrats"/>
    </w:pPr>
  </w:p>
  <w:p w14:paraId="2A2E5853" w14:textId="77777777" w:rsidR="00497DF4" w:rsidRDefault="00497D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DC1E" w14:textId="77777777" w:rsidR="00497DF4" w:rsidRDefault="00497DF4" w:rsidP="00497D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257A">
      <w:rPr>
        <w:rStyle w:val="Puslapionumeris"/>
        <w:noProof/>
      </w:rPr>
      <w:t>3</w:t>
    </w:r>
    <w:r>
      <w:rPr>
        <w:rStyle w:val="Puslapionumeris"/>
      </w:rPr>
      <w:fldChar w:fldCharType="end"/>
    </w:r>
  </w:p>
  <w:p w14:paraId="42603D05" w14:textId="77777777" w:rsidR="00497DF4" w:rsidRDefault="00497DF4">
    <w:pPr>
      <w:tabs>
        <w:tab w:val="center" w:pos="4986"/>
        <w:tab w:val="right" w:pos="9972"/>
      </w:tabs>
      <w:jc w:val="center"/>
      <w:rPr>
        <w:lang w:eastAsia="x-none"/>
      </w:rPr>
    </w:pPr>
  </w:p>
  <w:p w14:paraId="0111C5A8" w14:textId="77777777" w:rsidR="00497DF4" w:rsidRDefault="00497DF4">
    <w:pPr>
      <w:tabs>
        <w:tab w:val="center" w:pos="4986"/>
        <w:tab w:val="right" w:pos="9972"/>
      </w:tabs>
      <w:rPr>
        <w:lang w:eastAsia="x-none"/>
      </w:rPr>
    </w:pPr>
  </w:p>
  <w:p w14:paraId="21D87388" w14:textId="77777777" w:rsidR="00497DF4" w:rsidRDefault="00497D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DC7F" w14:textId="77777777" w:rsidR="00497DF4" w:rsidRDefault="00497DF4">
    <w:pPr>
      <w:pStyle w:val="Antrats"/>
      <w:jc w:val="center"/>
    </w:pPr>
  </w:p>
  <w:p w14:paraId="1900B4C4" w14:textId="77777777" w:rsidR="00497DF4" w:rsidRDefault="00497DF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A7F5" w14:textId="77777777" w:rsidR="00497DF4" w:rsidRDefault="00497DF4">
    <w:pPr>
      <w:tabs>
        <w:tab w:val="center" w:pos="4986"/>
        <w:tab w:val="right" w:pos="9972"/>
      </w:tabs>
      <w:jc w:val="center"/>
      <w:rPr>
        <w:lang w:eastAsia="x-none"/>
      </w:rPr>
    </w:pPr>
    <w:r>
      <w:rPr>
        <w:lang w:eastAsia="x-none"/>
      </w:rPr>
      <w:fldChar w:fldCharType="begin"/>
    </w:r>
    <w:r>
      <w:rPr>
        <w:lang w:eastAsia="x-none"/>
      </w:rPr>
      <w:instrText>PAGE   \* MERGEFORMAT</w:instrText>
    </w:r>
    <w:r>
      <w:rPr>
        <w:lang w:eastAsia="x-none"/>
      </w:rPr>
      <w:fldChar w:fldCharType="separate"/>
    </w:r>
    <w:r w:rsidR="0083257A">
      <w:rPr>
        <w:noProof/>
        <w:lang w:eastAsia="x-none"/>
      </w:rPr>
      <w:t>9</w:t>
    </w:r>
    <w:r>
      <w:rPr>
        <w:lang w:eastAsia="x-none"/>
      </w:rPr>
      <w:fldChar w:fldCharType="end"/>
    </w:r>
  </w:p>
  <w:p w14:paraId="5B5B254A" w14:textId="77777777" w:rsidR="00497DF4" w:rsidRDefault="00497DF4">
    <w:pPr>
      <w:tabs>
        <w:tab w:val="center" w:pos="4986"/>
        <w:tab w:val="right" w:pos="9972"/>
      </w:tabs>
      <w:rPr>
        <w:lang w:eastAsia="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8061" w14:textId="77777777" w:rsidR="00497DF4" w:rsidRDefault="00497DF4">
    <w:pPr>
      <w:pStyle w:val="Antrats"/>
      <w:jc w:val="center"/>
    </w:pPr>
    <w:r>
      <w:fldChar w:fldCharType="begin"/>
    </w:r>
    <w:r>
      <w:instrText>PAGE   \* MERGEFORMAT</w:instrText>
    </w:r>
    <w:r>
      <w:fldChar w:fldCharType="separate"/>
    </w:r>
    <w:r w:rsidR="0083257A">
      <w:rPr>
        <w:noProof/>
      </w:rPr>
      <w:t>11</w:t>
    </w:r>
    <w:r>
      <w:fldChar w:fldCharType="end"/>
    </w:r>
  </w:p>
  <w:p w14:paraId="7803D9C8" w14:textId="77777777" w:rsidR="00497DF4" w:rsidRDefault="00497DF4">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5149" w14:textId="77777777" w:rsidR="00497DF4" w:rsidRDefault="00497DF4" w:rsidP="00E826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333197" w14:textId="77777777" w:rsidR="00497DF4" w:rsidRDefault="00497DF4">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687" w14:textId="77777777" w:rsidR="00497DF4" w:rsidRDefault="00497DF4" w:rsidP="00E826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257A">
      <w:rPr>
        <w:rStyle w:val="Puslapionumeris"/>
        <w:noProof/>
      </w:rPr>
      <w:t>13</w:t>
    </w:r>
    <w:r>
      <w:rPr>
        <w:rStyle w:val="Puslapionumeris"/>
      </w:rPr>
      <w:fldChar w:fldCharType="end"/>
    </w:r>
  </w:p>
  <w:p w14:paraId="654D10C8" w14:textId="77777777" w:rsidR="00497DF4" w:rsidRDefault="00497D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1B64F0D"/>
    <w:multiLevelType w:val="hybridMultilevel"/>
    <w:tmpl w:val="9C667A66"/>
    <w:lvl w:ilvl="0" w:tplc="54ACDF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161416"/>
    <w:multiLevelType w:val="hybridMultilevel"/>
    <w:tmpl w:val="5E9AA74C"/>
    <w:lvl w:ilvl="0" w:tplc="B6A6997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15:restartNumberingAfterBreak="0">
    <w:nsid w:val="0DF82027"/>
    <w:multiLevelType w:val="multilevel"/>
    <w:tmpl w:val="758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63F48"/>
    <w:multiLevelType w:val="hybridMultilevel"/>
    <w:tmpl w:val="596E30BE"/>
    <w:lvl w:ilvl="0" w:tplc="E598A1F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15:restartNumberingAfterBreak="0">
    <w:nsid w:val="216F4CCE"/>
    <w:multiLevelType w:val="hybridMultilevel"/>
    <w:tmpl w:val="5956B9CA"/>
    <w:lvl w:ilvl="0" w:tplc="59C6964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F2581E"/>
    <w:multiLevelType w:val="hybridMultilevel"/>
    <w:tmpl w:val="E81AF5B0"/>
    <w:lvl w:ilvl="0" w:tplc="120CD27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0" w15:restartNumberingAfterBreak="0">
    <w:nsid w:val="39897925"/>
    <w:multiLevelType w:val="hybridMultilevel"/>
    <w:tmpl w:val="6408F328"/>
    <w:lvl w:ilvl="0" w:tplc="7BE0D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05A6B"/>
    <w:multiLevelType w:val="hybridMultilevel"/>
    <w:tmpl w:val="7874A026"/>
    <w:lvl w:ilvl="0" w:tplc="03DA3EA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2" w15:restartNumberingAfterBreak="0">
    <w:nsid w:val="41DF4D0D"/>
    <w:multiLevelType w:val="hybridMultilevel"/>
    <w:tmpl w:val="E7EAA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3A0FD0"/>
    <w:multiLevelType w:val="multilevel"/>
    <w:tmpl w:val="7DC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E4E62"/>
    <w:multiLevelType w:val="hybridMultilevel"/>
    <w:tmpl w:val="CF68899C"/>
    <w:lvl w:ilvl="0" w:tplc="07324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6EB48BF"/>
    <w:multiLevelType w:val="hybridMultilevel"/>
    <w:tmpl w:val="5844B7CA"/>
    <w:lvl w:ilvl="0" w:tplc="2A88F05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6" w15:restartNumberingAfterBreak="0">
    <w:nsid w:val="623E4206"/>
    <w:multiLevelType w:val="hybridMultilevel"/>
    <w:tmpl w:val="6C9407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0320DB"/>
    <w:multiLevelType w:val="hybridMultilevel"/>
    <w:tmpl w:val="4B320F20"/>
    <w:lvl w:ilvl="0" w:tplc="E9B2FD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55514C3"/>
    <w:multiLevelType w:val="hybridMultilevel"/>
    <w:tmpl w:val="9A10DE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03EB6"/>
    <w:multiLevelType w:val="hybridMultilevel"/>
    <w:tmpl w:val="1300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BB056FD"/>
    <w:multiLevelType w:val="hybridMultilevel"/>
    <w:tmpl w:val="E2CE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16"/>
  </w:num>
  <w:num w:numId="10">
    <w:abstractNumId w:val="5"/>
  </w:num>
  <w:num w:numId="11">
    <w:abstractNumId w:val="13"/>
  </w:num>
  <w:num w:numId="12">
    <w:abstractNumId w:val="23"/>
  </w:num>
  <w:num w:numId="13">
    <w:abstractNumId w:val="19"/>
  </w:num>
  <w:num w:numId="14">
    <w:abstractNumId w:val="20"/>
  </w:num>
  <w:num w:numId="15">
    <w:abstractNumId w:val="10"/>
  </w:num>
  <w:num w:numId="16">
    <w:abstractNumId w:val="7"/>
  </w:num>
  <w:num w:numId="17">
    <w:abstractNumId w:val="1"/>
  </w:num>
  <w:num w:numId="18">
    <w:abstractNumId w:val="17"/>
  </w:num>
  <w:num w:numId="19">
    <w:abstractNumId w:val="14"/>
  </w:num>
  <w:num w:numId="20">
    <w:abstractNumId w:val="6"/>
  </w:num>
  <w:num w:numId="21">
    <w:abstractNumId w:val="15"/>
  </w:num>
  <w:num w:numId="22">
    <w:abstractNumId w:val="9"/>
  </w:num>
  <w:num w:numId="23">
    <w:abstractNumId w:val="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137170"/>
    <w:rsid w:val="001C75A4"/>
    <w:rsid w:val="001D108A"/>
    <w:rsid w:val="001F5870"/>
    <w:rsid w:val="00213BD9"/>
    <w:rsid w:val="00353934"/>
    <w:rsid w:val="00361EE5"/>
    <w:rsid w:val="00384540"/>
    <w:rsid w:val="00403B12"/>
    <w:rsid w:val="00453B13"/>
    <w:rsid w:val="00497DF4"/>
    <w:rsid w:val="004E32FD"/>
    <w:rsid w:val="005920E6"/>
    <w:rsid w:val="005C1C7A"/>
    <w:rsid w:val="00615982"/>
    <w:rsid w:val="00636B97"/>
    <w:rsid w:val="006A4E1E"/>
    <w:rsid w:val="007724E1"/>
    <w:rsid w:val="008017B8"/>
    <w:rsid w:val="0083257A"/>
    <w:rsid w:val="00A55C69"/>
    <w:rsid w:val="00AE585D"/>
    <w:rsid w:val="00D21D36"/>
    <w:rsid w:val="00D638AC"/>
    <w:rsid w:val="00DE4CAF"/>
    <w:rsid w:val="00E05D96"/>
    <w:rsid w:val="00E25B5E"/>
    <w:rsid w:val="00E302EF"/>
    <w:rsid w:val="00E82615"/>
    <w:rsid w:val="00F304EE"/>
    <w:rsid w:val="00F5482A"/>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D28E"/>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9"/>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9"/>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customStyle="1" w:styleId="CharCharDiagramaDiagramaCharChar">
    <w:name w:val="Char Char Diagrama Diagrama Char Char"/>
    <w:basedOn w:val="prastasis"/>
    <w:rsid w:val="00453B13"/>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453B13"/>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rsid w:val="00453B13"/>
    <w:rPr>
      <w:rFonts w:ascii="Tahoma" w:eastAsia="Times New Roman" w:hAnsi="Tahoma" w:cs="Times New Roman"/>
      <w:sz w:val="16"/>
      <w:szCs w:val="16"/>
      <w:lang w:val="x-none" w:eastAsia="x-none"/>
    </w:rPr>
  </w:style>
  <w:style w:type="character" w:styleId="Hipersaitas">
    <w:name w:val="Hyperlink"/>
    <w:uiPriority w:val="99"/>
    <w:unhideWhenUsed/>
    <w:rsid w:val="00453B13"/>
    <w:rPr>
      <w:color w:val="0000FF"/>
      <w:u w:val="single"/>
    </w:rPr>
  </w:style>
  <w:style w:type="table" w:styleId="Lentelstinklelis">
    <w:name w:val="Table Grid"/>
    <w:basedOn w:val="prastojilentel"/>
    <w:uiPriority w:val="39"/>
    <w:rsid w:val="00453B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53B1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453B13"/>
    <w:rPr>
      <w:sz w:val="20"/>
      <w:szCs w:val="20"/>
    </w:rPr>
  </w:style>
  <w:style w:type="character" w:customStyle="1" w:styleId="PuslapioinaostekstasDiagrama">
    <w:name w:val="Puslapio išnašos tekstas Diagrama"/>
    <w:basedOn w:val="Numatytasispastraiposriftas"/>
    <w:link w:val="Puslapioinaostekstas"/>
    <w:rsid w:val="00453B13"/>
    <w:rPr>
      <w:rFonts w:ascii="Times New Roman" w:eastAsia="Times New Roman" w:hAnsi="Times New Roman" w:cs="Times New Roman"/>
      <w:sz w:val="20"/>
      <w:szCs w:val="20"/>
      <w:lang w:eastAsia="lt-LT"/>
    </w:rPr>
  </w:style>
  <w:style w:type="character" w:styleId="Puslapioinaosnuoroda">
    <w:name w:val="footnote reference"/>
    <w:rsid w:val="00453B13"/>
    <w:rPr>
      <w:vertAlign w:val="superscript"/>
    </w:rPr>
  </w:style>
  <w:style w:type="paragraph" w:styleId="Porat">
    <w:name w:val="footer"/>
    <w:basedOn w:val="prastasis"/>
    <w:link w:val="PoratDiagrama"/>
    <w:rsid w:val="00453B13"/>
    <w:pPr>
      <w:tabs>
        <w:tab w:val="center" w:pos="4513"/>
        <w:tab w:val="right" w:pos="9026"/>
      </w:tabs>
    </w:pPr>
  </w:style>
  <w:style w:type="character" w:customStyle="1" w:styleId="PoratDiagrama">
    <w:name w:val="Poraštė Diagrama"/>
    <w:basedOn w:val="Numatytasispastraiposriftas"/>
    <w:link w:val="Porat"/>
    <w:rsid w:val="00453B13"/>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453B13"/>
    <w:pPr>
      <w:ind w:firstLine="720"/>
    </w:pPr>
    <w:rPr>
      <w:i/>
      <w:szCs w:val="20"/>
    </w:rPr>
  </w:style>
  <w:style w:type="character" w:customStyle="1" w:styleId="PagrindiniotekstotraukaDiagrama">
    <w:name w:val="Pagrindinio teksto įtrauka Diagrama"/>
    <w:basedOn w:val="Numatytasispastraiposriftas"/>
    <w:link w:val="Pagrindiniotekstotrauka"/>
    <w:rsid w:val="00453B13"/>
    <w:rPr>
      <w:rFonts w:ascii="Times New Roman" w:eastAsia="Times New Roman" w:hAnsi="Times New Roman" w:cs="Times New Roman"/>
      <w:i/>
      <w:sz w:val="24"/>
      <w:szCs w:val="20"/>
      <w:lang w:eastAsia="lt-LT"/>
    </w:rPr>
  </w:style>
  <w:style w:type="paragraph" w:styleId="Sraopastraipa">
    <w:name w:val="List Paragraph"/>
    <w:basedOn w:val="prastasis"/>
    <w:uiPriority w:val="34"/>
    <w:qFormat/>
    <w:rsid w:val="00453B13"/>
    <w:pPr>
      <w:ind w:left="720"/>
      <w:contextualSpacing/>
    </w:pPr>
    <w:rPr>
      <w:lang w:eastAsia="en-US"/>
    </w:rPr>
  </w:style>
  <w:style w:type="character" w:styleId="Grietas">
    <w:name w:val="Strong"/>
    <w:qFormat/>
    <w:rsid w:val="00453B13"/>
    <w:rPr>
      <w:rFonts w:cs="Times New Roman"/>
      <w:b/>
      <w:bCs/>
    </w:rPr>
  </w:style>
  <w:style w:type="character" w:styleId="Emfaz">
    <w:name w:val="Emphasis"/>
    <w:uiPriority w:val="20"/>
    <w:qFormat/>
    <w:rsid w:val="00453B13"/>
    <w:rPr>
      <w:i/>
      <w:iCs/>
    </w:rPr>
  </w:style>
  <w:style w:type="character" w:customStyle="1" w:styleId="apple-converted-space">
    <w:name w:val="apple-converted-space"/>
    <w:basedOn w:val="Numatytasispastraiposriftas"/>
    <w:rsid w:val="00453B13"/>
  </w:style>
  <w:style w:type="paragraph" w:customStyle="1" w:styleId="CharCharDiagramaDiagramaCharChar0">
    <w:name w:val="Char Char Diagrama Diagrama Char Char"/>
    <w:basedOn w:val="prastasis"/>
    <w:rsid w:val="00615982"/>
    <w:pPr>
      <w:spacing w:after="160" w:line="240" w:lineRule="exact"/>
    </w:pPr>
    <w:rPr>
      <w:rFonts w:ascii="Tahoma" w:hAnsi="Tahoma"/>
      <w:sz w:val="20"/>
      <w:szCs w:val="20"/>
      <w:lang w:val="en-US" w:eastAsia="en-US"/>
    </w:rPr>
  </w:style>
  <w:style w:type="paragraph" w:customStyle="1" w:styleId="a">
    <w:basedOn w:val="prastasis"/>
    <w:next w:val="prastasiniatinklio"/>
    <w:rsid w:val="00615982"/>
    <w:pPr>
      <w:spacing w:before="100" w:beforeAutospacing="1" w:after="100" w:afterAutospacing="1"/>
    </w:pPr>
    <w:rPr>
      <w:lang w:bidi="lo-LA"/>
    </w:rPr>
  </w:style>
  <w:style w:type="paragraph" w:styleId="prastasiniatinklio">
    <w:name w:val="Normal (Web)"/>
    <w:basedOn w:val="prastasis"/>
    <w:uiPriority w:val="99"/>
    <w:semiHidden/>
    <w:unhideWhenUsed/>
    <w:rsid w:val="0061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16995</Words>
  <Characters>9688</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5</cp:revision>
  <cp:lastPrinted>2018-04-17T13:35:00Z</cp:lastPrinted>
  <dcterms:created xsi:type="dcterms:W3CDTF">2018-04-17T13:35:00Z</dcterms:created>
  <dcterms:modified xsi:type="dcterms:W3CDTF">2018-04-17T13:36:00Z</dcterms:modified>
</cp:coreProperties>
</file>