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1F93E" w14:textId="77777777" w:rsidR="00F96088" w:rsidRDefault="00F96088" w:rsidP="00F96088">
      <w:pPr>
        <w:ind w:left="4536" w:firstLine="142"/>
      </w:pPr>
      <w:r>
        <w:t>PATVIRTINTA</w:t>
      </w:r>
    </w:p>
    <w:p w14:paraId="29A3B7A3" w14:textId="77777777" w:rsidR="00F96088" w:rsidRDefault="00F96088" w:rsidP="00F96088">
      <w:pPr>
        <w:ind w:left="4536" w:firstLine="142"/>
      </w:pPr>
      <w:r>
        <w:t xml:space="preserve">Skuodo rajono savivaldybės tarybos </w:t>
      </w:r>
    </w:p>
    <w:p w14:paraId="08C8A237" w14:textId="77777777" w:rsidR="00F96088" w:rsidRDefault="00F96088" w:rsidP="00F96088">
      <w:pPr>
        <w:ind w:left="4678"/>
      </w:pPr>
      <w:r w:rsidRPr="00FD179E">
        <w:t>2018 m. balandžio 17 d.</w:t>
      </w:r>
      <w:r>
        <w:t xml:space="preserve"> sprendimu </w:t>
      </w:r>
      <w:bookmarkStart w:id="0" w:name="SHOWS"/>
      <w:r>
        <w:t xml:space="preserve">Nr. </w:t>
      </w:r>
      <w:r w:rsidRPr="00FD179E">
        <w:t>T10-90</w:t>
      </w:r>
      <w:r>
        <w:t>/T9-</w:t>
      </w:r>
      <w:bookmarkEnd w:id="0"/>
    </w:p>
    <w:p w14:paraId="1403BBB9" w14:textId="77777777" w:rsidR="00F96088" w:rsidRDefault="00F96088" w:rsidP="00F96088"/>
    <w:p w14:paraId="6E457455" w14:textId="77777777" w:rsidR="00F96088" w:rsidRPr="00A5560F" w:rsidRDefault="00F96088" w:rsidP="00F96088">
      <w:pPr>
        <w:rPr>
          <w:sz w:val="4"/>
          <w:szCs w:val="4"/>
        </w:rPr>
      </w:pPr>
    </w:p>
    <w:p w14:paraId="798CCFB2" w14:textId="77777777" w:rsidR="00F96088" w:rsidRPr="00F81990" w:rsidRDefault="00F96088" w:rsidP="00F96088">
      <w:pPr>
        <w:rPr>
          <w:sz w:val="4"/>
          <w:szCs w:val="4"/>
        </w:rPr>
      </w:pPr>
    </w:p>
    <w:p w14:paraId="2A08D262" w14:textId="77777777" w:rsidR="00EF10BD" w:rsidRPr="00EF10BD" w:rsidRDefault="00EF10BD" w:rsidP="00EF10BD">
      <w:pPr>
        <w:spacing w:before="240"/>
        <w:jc w:val="center"/>
        <w:rPr>
          <w:b/>
          <w:bCs/>
          <w:lang w:eastAsia="en-US"/>
        </w:rPr>
      </w:pPr>
      <w:r w:rsidRPr="00EF10BD">
        <w:rPr>
          <w:b/>
          <w:bCs/>
          <w:lang w:eastAsia="en-US"/>
        </w:rPr>
        <w:t>SKUODO RAJONO SAVIVALDYBĖS R. GRANAUSKO VIEŠOSIOS BIBLIOTEKOS</w:t>
      </w:r>
    </w:p>
    <w:p w14:paraId="2F7BB0AD" w14:textId="77777777" w:rsidR="00EF10BD" w:rsidRPr="00EF10BD" w:rsidRDefault="00EF10BD" w:rsidP="00EF10BD">
      <w:pPr>
        <w:spacing w:after="240"/>
        <w:jc w:val="center"/>
        <w:rPr>
          <w:b/>
          <w:bCs/>
          <w:lang w:eastAsia="en-US"/>
        </w:rPr>
      </w:pPr>
      <w:r w:rsidRPr="00EF10BD">
        <w:rPr>
          <w:b/>
          <w:bCs/>
          <w:lang w:eastAsia="en-US"/>
        </w:rPr>
        <w:t>DIREKTORIAUS 2017 M</w:t>
      </w:r>
      <w:r w:rsidR="00057896">
        <w:rPr>
          <w:b/>
          <w:bCs/>
          <w:lang w:eastAsia="en-US"/>
        </w:rPr>
        <w:t>ETŲ</w:t>
      </w:r>
      <w:r w:rsidRPr="00EF10BD">
        <w:rPr>
          <w:b/>
          <w:bCs/>
          <w:lang w:eastAsia="en-US"/>
        </w:rPr>
        <w:t xml:space="preserve"> VEIKLOS ATASKAITA</w:t>
      </w:r>
    </w:p>
    <w:p w14:paraId="3735A3BB" w14:textId="77777777" w:rsidR="00EF10BD" w:rsidRPr="00EF10BD" w:rsidRDefault="00EF10BD" w:rsidP="00EF10BD">
      <w:pPr>
        <w:ind w:firstLine="1276"/>
        <w:jc w:val="both"/>
        <w:rPr>
          <w:lang w:eastAsia="en-US"/>
        </w:rPr>
      </w:pPr>
      <w:r w:rsidRPr="00EF10BD">
        <w:rPr>
          <w:lang w:eastAsia="en-US"/>
        </w:rPr>
        <w:t>Skuodo rajono savivaldybės R. Granausko viešoji biblioteka yra biudžetinė įstaiga, veikianti Skuodo rajono savivaldybės teritorijoje informacijos sklaidos, kultūros, mokslo ir neformaliojo švietimo srityse</w:t>
      </w:r>
      <w:r w:rsidR="00057896">
        <w:rPr>
          <w:lang w:eastAsia="en-US"/>
        </w:rPr>
        <w:t>,</w:t>
      </w:r>
      <w:r w:rsidRPr="00EF10BD">
        <w:rPr>
          <w:lang w:eastAsia="en-US"/>
        </w:rPr>
        <w:t xml:space="preserve"> </w:t>
      </w:r>
      <w:r w:rsidR="00057896">
        <w:rPr>
          <w:lang w:eastAsia="en-US"/>
        </w:rPr>
        <w:t>ir</w:t>
      </w:r>
      <w:r w:rsidRPr="00EF10BD">
        <w:rPr>
          <w:lang w:eastAsia="en-US"/>
        </w:rPr>
        <w:t xml:space="preserve"> vykdanti bibliotekų veiklą. Pagrindinė Skuodo rajono savivaldybės R. Granausko viešosios bibliotekos veikla 2017 metais </w:t>
      </w:r>
      <w:r w:rsidR="00057896">
        <w:rPr>
          <w:lang w:eastAsia="en-US"/>
        </w:rPr>
        <w:t>–</w:t>
      </w:r>
      <w:r w:rsidRPr="00EF10BD">
        <w:rPr>
          <w:lang w:eastAsia="en-US"/>
        </w:rPr>
        <w:t xml:space="preserve"> dokumentų kaupimas, tvarkymas, sisteminimas, saugojimas, skaitmeninimas, panauda ir viešinimas, </w:t>
      </w:r>
      <w:proofErr w:type="spellStart"/>
      <w:r w:rsidRPr="00EF10BD">
        <w:rPr>
          <w:lang w:eastAsia="en-US"/>
        </w:rPr>
        <w:t>bibliografavimas</w:t>
      </w:r>
      <w:proofErr w:type="spellEnd"/>
      <w:r w:rsidRPr="00EF10BD">
        <w:rPr>
          <w:lang w:eastAsia="en-US"/>
        </w:rPr>
        <w:t>, kultūrinių ir edukacinių programų organizavimas ir kultūros plėtra, galimybės naudotis viešaisiais informaciniais ištekliais, nepaisant informacijos pateikimo būdo, formos ir laikmenos, neatsižvelgiant į autorių ar užfiksuotų žinių politinę ar ideologinę orientaciją, užtikrinimas</w:t>
      </w:r>
      <w:r w:rsidR="00057896">
        <w:rPr>
          <w:lang w:eastAsia="en-US"/>
        </w:rPr>
        <w:t>,</w:t>
      </w:r>
      <w:r w:rsidRPr="00EF10BD">
        <w:rPr>
          <w:lang w:eastAsia="en-US"/>
        </w:rPr>
        <w:t xml:space="preserve"> fizinių ir juridinių asmenų lygių teisių naudotis teisės aktų nustatyta tvarka teikiamomis nemokamomis visuomenės švietimui, etnokultūrinei, sociokultūrinei edukacijai, moksliniams tyrimams bei asmenybės ugdymui reikalingomis paslaugomis ir informacija užtikrinimas.</w:t>
      </w:r>
    </w:p>
    <w:p w14:paraId="1FD71055" w14:textId="77777777" w:rsidR="00EF10BD" w:rsidRPr="00EF10BD" w:rsidRDefault="00EF10BD" w:rsidP="00EF10BD">
      <w:pPr>
        <w:ind w:firstLine="1276"/>
        <w:jc w:val="both"/>
        <w:rPr>
          <w:lang w:eastAsia="en-US"/>
        </w:rPr>
      </w:pPr>
      <w:r w:rsidRPr="00EF10BD">
        <w:rPr>
          <w:lang w:eastAsia="en-US"/>
        </w:rPr>
        <w:t>2017 metai Skuodo rajono savivaldybės R. Granausko viešojoje bibliotekoje – (pareigybių) etatų mažinimo metas: Skuodo rajono savivaldybės tarybos 2017 m. sausio 26 d. sprendimo Nr. T9-14 „Dėl didžiausio leistino pareigybių skaičiaus Skuodo rajono savivaldybės biudžetinėse įstaigose nustatymo“ 1.14 papunkčiu Skuodo rajono savivaldybės R. Granausko viešajai bibliotekai nustatytas didžiausias leistinas pareigybių skaičius, t. y. 36 pareigybės (4 pareigybėmis mažiau).</w:t>
      </w:r>
    </w:p>
    <w:p w14:paraId="189A46BA" w14:textId="77777777" w:rsidR="00EF10BD" w:rsidRPr="00EF10BD" w:rsidRDefault="00EF10BD" w:rsidP="00EF10BD">
      <w:pPr>
        <w:ind w:firstLine="1276"/>
        <w:jc w:val="both"/>
        <w:rPr>
          <w:lang w:eastAsia="en-US"/>
        </w:rPr>
      </w:pPr>
      <w:r w:rsidRPr="00EF10BD">
        <w:rPr>
          <w:lang w:eastAsia="en-US"/>
        </w:rPr>
        <w:t xml:space="preserve">Ataskaitiniais metais Skuodo rajono savivaldybės R. Granausko viešoji biblioteka daug dėmesio skyrė savo misijos (Skuodo rajono savivaldybės R. Granausko viešosios bibliotekos misija </w:t>
      </w:r>
      <w:r w:rsidR="00057896">
        <w:rPr>
          <w:lang w:eastAsia="en-US"/>
        </w:rPr>
        <w:t>–</w:t>
      </w:r>
      <w:r w:rsidRPr="00EF10BD">
        <w:rPr>
          <w:lang w:eastAsia="en-US"/>
        </w:rPr>
        <w:t xml:space="preserve"> užtikrinti Skuodo rajono savivaldybės gyventojų informacinių, kultūrinių, laisvalaikio ir neformaliojo mokymosi poreikių tenkinimą, plėtojant paslaugas ir taip skatinant žinių visuomenės raidą) įgyvendinimui. Be to, 2017 metais buvo siekiama užtikrinti, kad visi, apsilankę Skuodo rajono savivaldybės R. Granausko viešojoje bibliotekoje ir jos filialuose, gautų maksimalų paslaugų spektrą: kokybišką informaciją, aktualius spaudinius, turiningą laisvalaikį</w:t>
      </w:r>
      <w:r w:rsidR="00057896">
        <w:rPr>
          <w:lang w:eastAsia="en-US"/>
        </w:rPr>
        <w:t>,</w:t>
      </w:r>
      <w:r w:rsidRPr="00EF10BD">
        <w:rPr>
          <w:lang w:eastAsia="en-US"/>
        </w:rPr>
        <w:t xml:space="preserve"> </w:t>
      </w:r>
      <w:r w:rsidR="00057896">
        <w:rPr>
          <w:lang w:eastAsia="en-US"/>
        </w:rPr>
        <w:t>ir įgyvendinti</w:t>
      </w:r>
      <w:r w:rsidRPr="00EF10BD">
        <w:rPr>
          <w:lang w:eastAsia="en-US"/>
        </w:rPr>
        <w:t xml:space="preserve"> steigėjo pavest</w:t>
      </w:r>
      <w:r w:rsidR="00057896">
        <w:rPr>
          <w:lang w:eastAsia="en-US"/>
        </w:rPr>
        <w:t>as</w:t>
      </w:r>
      <w:r w:rsidRPr="00EF10BD">
        <w:rPr>
          <w:lang w:eastAsia="en-US"/>
        </w:rPr>
        <w:t xml:space="preserve"> užduo</w:t>
      </w:r>
      <w:r w:rsidR="00057896">
        <w:rPr>
          <w:lang w:eastAsia="en-US"/>
        </w:rPr>
        <w:t>tis</w:t>
      </w:r>
      <w:r w:rsidRPr="00EF10BD">
        <w:rPr>
          <w:lang w:eastAsia="en-US"/>
        </w:rPr>
        <w:t>, apibrėžt</w:t>
      </w:r>
      <w:r w:rsidR="00057896">
        <w:rPr>
          <w:lang w:eastAsia="en-US"/>
        </w:rPr>
        <w:t>as</w:t>
      </w:r>
      <w:r w:rsidRPr="00EF10BD">
        <w:rPr>
          <w:lang w:eastAsia="en-US"/>
        </w:rPr>
        <w:t xml:space="preserve"> Skuodo rajono savivaldybės strateginiame plėtros 2014–2020 metų ir Skuodo rajono savivaldybės 2015–2017 metų strateginiuose veiklos planuose (programa Nr. 3).</w:t>
      </w:r>
    </w:p>
    <w:p w14:paraId="719809BC" w14:textId="77777777" w:rsidR="00EF10BD" w:rsidRPr="00EF10BD" w:rsidRDefault="00EF10BD" w:rsidP="00EF10BD">
      <w:pPr>
        <w:ind w:firstLine="1276"/>
        <w:jc w:val="both"/>
        <w:rPr>
          <w:lang w:eastAsia="en-US"/>
        </w:rPr>
      </w:pPr>
      <w:r w:rsidRPr="00EF10BD">
        <w:rPr>
          <w:lang w:eastAsia="en-US"/>
        </w:rPr>
        <w:t>Atsižvelgiant į tai, kad 2017 metai buvo paskelbti Piliakalnių, Tautinio kostiumo, Lietuvių kalbos kultūros ir t. t. metais, Skuodo rajono savivaldybės R. Granausko viešoji biblioteka organizavo įvairius renginius, skirtus minėtiems metams pažymėti.</w:t>
      </w:r>
    </w:p>
    <w:p w14:paraId="70BA6C07" w14:textId="77777777" w:rsidR="00EF10BD" w:rsidRPr="00EF10BD" w:rsidRDefault="00EF10BD" w:rsidP="00EF10BD">
      <w:pPr>
        <w:ind w:firstLine="1276"/>
        <w:jc w:val="both"/>
        <w:rPr>
          <w:lang w:eastAsia="en-US"/>
        </w:rPr>
      </w:pPr>
      <w:r w:rsidRPr="00EF10BD">
        <w:rPr>
          <w:lang w:eastAsia="en-US"/>
        </w:rPr>
        <w:t>Skuodo rajono savivaldybės R. Granausko viešosios bibliotekos direktoriaus 2017 metų veiklos ataskaitoje yra įvardintos pagrindinės Skuodo rajono savivaldybės R. Granausko viešosios bibliotekos veiklos ir paslaugos, suteiktos 2017 metais, pateikiami pagrindiniai vertinimo rodikliai.</w:t>
      </w:r>
    </w:p>
    <w:p w14:paraId="3ACF36C3" w14:textId="77777777" w:rsidR="00EF10BD" w:rsidRPr="00EF10BD" w:rsidRDefault="00EF10BD" w:rsidP="00407901">
      <w:pPr>
        <w:spacing w:before="240" w:after="240"/>
        <w:jc w:val="center"/>
        <w:rPr>
          <w:lang w:eastAsia="en-US"/>
        </w:rPr>
      </w:pPr>
      <w:r w:rsidRPr="00EF10BD">
        <w:rPr>
          <w:lang w:eastAsia="en-US"/>
        </w:rPr>
        <w:t>1 lentelė. Informacija apie paslaugas ir paslaugų gavėjus</w:t>
      </w:r>
    </w:p>
    <w:tbl>
      <w:tblPr>
        <w:tblStyle w:val="Lentelstinklelis2"/>
        <w:tblW w:w="0" w:type="auto"/>
        <w:tblInd w:w="108" w:type="dxa"/>
        <w:tblLook w:val="04A0" w:firstRow="1" w:lastRow="0" w:firstColumn="1" w:lastColumn="0" w:noHBand="0" w:noVBand="1"/>
      </w:tblPr>
      <w:tblGrid>
        <w:gridCol w:w="3361"/>
        <w:gridCol w:w="1127"/>
        <w:gridCol w:w="5033"/>
      </w:tblGrid>
      <w:tr w:rsidR="00EF10BD" w:rsidRPr="00EF10BD" w14:paraId="35B5F347" w14:textId="77777777" w:rsidTr="00EF10BD">
        <w:tc>
          <w:tcPr>
            <w:tcW w:w="3402" w:type="dxa"/>
            <w:shd w:val="clear" w:color="auto" w:fill="FABF8F"/>
            <w:vAlign w:val="center"/>
          </w:tcPr>
          <w:p w14:paraId="3A74B82C" w14:textId="77777777" w:rsidR="00EF10BD" w:rsidRPr="00EF10BD" w:rsidRDefault="00EF10BD" w:rsidP="00EF10BD">
            <w:pPr>
              <w:jc w:val="center"/>
              <w:rPr>
                <w:rFonts w:eastAsia="Calibri"/>
                <w:b/>
                <w:bCs/>
                <w:lang w:eastAsia="en-US"/>
              </w:rPr>
            </w:pPr>
            <w:r w:rsidRPr="00EF10BD">
              <w:rPr>
                <w:rFonts w:eastAsia="Calibri"/>
                <w:b/>
                <w:bCs/>
                <w:lang w:eastAsia="en-US"/>
              </w:rPr>
              <w:t>Kriterijus</w:t>
            </w:r>
          </w:p>
        </w:tc>
        <w:tc>
          <w:tcPr>
            <w:tcW w:w="1134" w:type="dxa"/>
            <w:shd w:val="clear" w:color="auto" w:fill="FABF8F"/>
            <w:vAlign w:val="center"/>
          </w:tcPr>
          <w:p w14:paraId="2ACA47F4" w14:textId="77777777" w:rsidR="00EF10BD" w:rsidRPr="00EF10BD" w:rsidRDefault="00EF10BD" w:rsidP="00EF10BD">
            <w:pPr>
              <w:jc w:val="center"/>
              <w:rPr>
                <w:rFonts w:eastAsia="Calibri"/>
                <w:b/>
                <w:bCs/>
                <w:lang w:eastAsia="en-US"/>
              </w:rPr>
            </w:pPr>
            <w:r w:rsidRPr="00EF10BD">
              <w:rPr>
                <w:rFonts w:eastAsia="Calibri"/>
                <w:b/>
                <w:bCs/>
                <w:lang w:eastAsia="en-US"/>
              </w:rPr>
              <w:t>2017 m.</w:t>
            </w:r>
          </w:p>
        </w:tc>
        <w:tc>
          <w:tcPr>
            <w:tcW w:w="5103" w:type="dxa"/>
            <w:shd w:val="clear" w:color="auto" w:fill="FABF8F"/>
            <w:vAlign w:val="center"/>
          </w:tcPr>
          <w:p w14:paraId="2D37188F" w14:textId="77777777" w:rsidR="00EF10BD" w:rsidRPr="00EF10BD" w:rsidRDefault="00EF10BD" w:rsidP="00EF10BD">
            <w:pPr>
              <w:jc w:val="center"/>
              <w:rPr>
                <w:rFonts w:eastAsia="Calibri"/>
                <w:b/>
                <w:bCs/>
                <w:lang w:eastAsia="en-US"/>
              </w:rPr>
            </w:pPr>
            <w:r w:rsidRPr="00EF10BD">
              <w:rPr>
                <w:rFonts w:eastAsia="Calibri"/>
                <w:b/>
                <w:bCs/>
                <w:lang w:eastAsia="en-US"/>
              </w:rPr>
              <w:t>Komentarai</w:t>
            </w:r>
          </w:p>
        </w:tc>
      </w:tr>
      <w:tr w:rsidR="00EF10BD" w:rsidRPr="00EF10BD" w14:paraId="2F27E9FE" w14:textId="77777777" w:rsidTr="00057896">
        <w:tc>
          <w:tcPr>
            <w:tcW w:w="3402" w:type="dxa"/>
            <w:vAlign w:val="center"/>
          </w:tcPr>
          <w:p w14:paraId="2042AFA8" w14:textId="77777777" w:rsidR="00EF10BD" w:rsidRPr="00EF10BD" w:rsidRDefault="00EF10BD" w:rsidP="00EF10BD">
            <w:pPr>
              <w:jc w:val="center"/>
              <w:rPr>
                <w:rFonts w:eastAsia="Calibri"/>
                <w:sz w:val="22"/>
                <w:szCs w:val="22"/>
                <w:lang w:eastAsia="en-US"/>
              </w:rPr>
            </w:pPr>
            <w:r w:rsidRPr="00EF10BD">
              <w:rPr>
                <w:rFonts w:eastAsia="Calibri"/>
                <w:sz w:val="22"/>
                <w:szCs w:val="22"/>
                <w:lang w:eastAsia="en-US"/>
              </w:rPr>
              <w:t>1</w:t>
            </w:r>
          </w:p>
        </w:tc>
        <w:tc>
          <w:tcPr>
            <w:tcW w:w="1134" w:type="dxa"/>
            <w:vAlign w:val="center"/>
          </w:tcPr>
          <w:p w14:paraId="395970BC" w14:textId="77777777" w:rsidR="00EF10BD" w:rsidRPr="00EF10BD" w:rsidRDefault="00EF10BD" w:rsidP="00EF10BD">
            <w:pPr>
              <w:jc w:val="center"/>
              <w:rPr>
                <w:rFonts w:eastAsia="Calibri"/>
                <w:sz w:val="22"/>
                <w:szCs w:val="22"/>
                <w:lang w:eastAsia="en-US"/>
              </w:rPr>
            </w:pPr>
            <w:r w:rsidRPr="00EF10BD">
              <w:rPr>
                <w:rFonts w:eastAsia="Calibri"/>
                <w:sz w:val="22"/>
                <w:szCs w:val="22"/>
                <w:lang w:eastAsia="en-US"/>
              </w:rPr>
              <w:t>2</w:t>
            </w:r>
          </w:p>
        </w:tc>
        <w:tc>
          <w:tcPr>
            <w:tcW w:w="5103" w:type="dxa"/>
            <w:vAlign w:val="center"/>
          </w:tcPr>
          <w:p w14:paraId="3746B8AF" w14:textId="77777777" w:rsidR="00EF10BD" w:rsidRPr="00EF10BD" w:rsidRDefault="00EF10BD" w:rsidP="00EF10BD">
            <w:pPr>
              <w:jc w:val="center"/>
              <w:rPr>
                <w:rFonts w:eastAsia="Calibri"/>
                <w:sz w:val="22"/>
                <w:szCs w:val="22"/>
                <w:lang w:eastAsia="en-US"/>
              </w:rPr>
            </w:pPr>
            <w:r w:rsidRPr="00EF10BD">
              <w:rPr>
                <w:rFonts w:eastAsia="Calibri"/>
                <w:sz w:val="22"/>
                <w:szCs w:val="22"/>
                <w:lang w:eastAsia="en-US"/>
              </w:rPr>
              <w:t>3</w:t>
            </w:r>
          </w:p>
        </w:tc>
      </w:tr>
      <w:tr w:rsidR="00EF10BD" w:rsidRPr="00EF10BD" w14:paraId="43F32A3A" w14:textId="77777777" w:rsidTr="00057896">
        <w:tc>
          <w:tcPr>
            <w:tcW w:w="3402" w:type="dxa"/>
            <w:vAlign w:val="center"/>
          </w:tcPr>
          <w:p w14:paraId="294875A3" w14:textId="77777777" w:rsidR="00EF10BD" w:rsidRPr="00EF10BD" w:rsidRDefault="00EF10BD" w:rsidP="00EF10BD">
            <w:pPr>
              <w:rPr>
                <w:rFonts w:eastAsia="Calibri"/>
                <w:b/>
                <w:bCs/>
                <w:lang w:eastAsia="en-US"/>
              </w:rPr>
            </w:pPr>
            <w:r w:rsidRPr="00EF10BD">
              <w:rPr>
                <w:rFonts w:eastAsia="Calibri"/>
                <w:b/>
                <w:bCs/>
                <w:i/>
                <w:lang w:eastAsia="en-US"/>
              </w:rPr>
              <w:t>Skaitytojų skaičius, iš viso</w:t>
            </w:r>
          </w:p>
        </w:tc>
        <w:tc>
          <w:tcPr>
            <w:tcW w:w="1134" w:type="dxa"/>
            <w:vAlign w:val="center"/>
          </w:tcPr>
          <w:p w14:paraId="5BD5C92D" w14:textId="77777777" w:rsidR="00EF10BD" w:rsidRPr="00EF10BD" w:rsidRDefault="00EF10BD" w:rsidP="00EF10BD">
            <w:pPr>
              <w:jc w:val="center"/>
              <w:rPr>
                <w:rFonts w:eastAsia="Calibri"/>
                <w:b/>
                <w:bCs/>
                <w:lang w:eastAsia="en-US"/>
              </w:rPr>
            </w:pPr>
            <w:r w:rsidRPr="00EF10BD">
              <w:rPr>
                <w:rFonts w:eastAsia="Calibri"/>
                <w:b/>
                <w:bCs/>
                <w:lang w:eastAsia="en-US"/>
              </w:rPr>
              <w:t>4891</w:t>
            </w:r>
          </w:p>
        </w:tc>
        <w:tc>
          <w:tcPr>
            <w:tcW w:w="5103" w:type="dxa"/>
            <w:vAlign w:val="center"/>
          </w:tcPr>
          <w:p w14:paraId="3393B0D2" w14:textId="77777777" w:rsidR="00EF10BD" w:rsidRPr="00EF10BD" w:rsidRDefault="00EF10BD" w:rsidP="00EF10BD">
            <w:pPr>
              <w:jc w:val="both"/>
              <w:rPr>
                <w:rFonts w:eastAsia="Calibri"/>
                <w:lang w:eastAsia="en-US"/>
              </w:rPr>
            </w:pPr>
            <w:r w:rsidRPr="00EF10BD">
              <w:rPr>
                <w:rFonts w:eastAsia="Calibri"/>
                <w:lang w:eastAsia="en-US"/>
              </w:rPr>
              <w:t>2017 m., lyginant su 2016 m., Skuodo rajono savivaldybės R. Granausko viešojoje bibliotekoje buvo užregistruota 352 skaitytojais mažiau.</w:t>
            </w:r>
          </w:p>
        </w:tc>
      </w:tr>
      <w:tr w:rsidR="00EF10BD" w:rsidRPr="00EF10BD" w14:paraId="23BC33EF" w14:textId="77777777" w:rsidTr="00057896">
        <w:tc>
          <w:tcPr>
            <w:tcW w:w="3402" w:type="dxa"/>
            <w:vAlign w:val="center"/>
          </w:tcPr>
          <w:p w14:paraId="62A7C6EA" w14:textId="77777777" w:rsidR="00EF10BD" w:rsidRPr="00EF10BD" w:rsidRDefault="00EF10BD" w:rsidP="00EF10BD">
            <w:pPr>
              <w:rPr>
                <w:rFonts w:eastAsia="Calibri"/>
                <w:b/>
                <w:bCs/>
                <w:i/>
                <w:iCs/>
                <w:lang w:eastAsia="en-US"/>
              </w:rPr>
            </w:pPr>
            <w:r w:rsidRPr="00EF10BD">
              <w:rPr>
                <w:rFonts w:eastAsia="Calibri"/>
                <w:b/>
                <w:bCs/>
                <w:i/>
                <w:iCs/>
                <w:lang w:eastAsia="en-US"/>
              </w:rPr>
              <w:t>iš jų</w:t>
            </w:r>
          </w:p>
        </w:tc>
        <w:tc>
          <w:tcPr>
            <w:tcW w:w="1134" w:type="dxa"/>
            <w:vAlign w:val="center"/>
          </w:tcPr>
          <w:p w14:paraId="5986E2A9" w14:textId="77777777" w:rsidR="00EF10BD" w:rsidRPr="00EF10BD" w:rsidRDefault="00EF10BD" w:rsidP="00EF10BD">
            <w:pPr>
              <w:jc w:val="center"/>
              <w:rPr>
                <w:rFonts w:eastAsia="Calibri"/>
                <w:b/>
                <w:bCs/>
                <w:lang w:eastAsia="en-US"/>
              </w:rPr>
            </w:pPr>
            <w:r w:rsidRPr="00EF10BD">
              <w:rPr>
                <w:rFonts w:eastAsia="Calibri"/>
                <w:b/>
                <w:bCs/>
                <w:lang w:eastAsia="en-US"/>
              </w:rPr>
              <w:t>3116</w:t>
            </w:r>
          </w:p>
        </w:tc>
        <w:tc>
          <w:tcPr>
            <w:tcW w:w="5103" w:type="dxa"/>
            <w:vAlign w:val="center"/>
          </w:tcPr>
          <w:p w14:paraId="26B25D90" w14:textId="77777777" w:rsidR="00EF10BD" w:rsidRPr="00EF10BD" w:rsidRDefault="00EF10BD" w:rsidP="00EF10BD">
            <w:pPr>
              <w:jc w:val="both"/>
              <w:rPr>
                <w:rFonts w:eastAsia="Calibri"/>
                <w:lang w:eastAsia="en-US"/>
              </w:rPr>
            </w:pPr>
            <w:r w:rsidRPr="00EF10BD">
              <w:rPr>
                <w:rFonts w:eastAsia="Calibri"/>
                <w:lang w:eastAsia="en-US"/>
              </w:rPr>
              <w:t>2017 m., lyginant su 2016 m., Skuodo rajono savivaldybės R. Granausko viešosios bibliotekos filialuose buvo užregistruota 290 skaitytojų mažiau.</w:t>
            </w:r>
          </w:p>
        </w:tc>
      </w:tr>
      <w:tr w:rsidR="00EF10BD" w:rsidRPr="00EF10BD" w14:paraId="0A89D9AD" w14:textId="77777777" w:rsidTr="00057896">
        <w:tc>
          <w:tcPr>
            <w:tcW w:w="3402" w:type="dxa"/>
            <w:vAlign w:val="center"/>
          </w:tcPr>
          <w:p w14:paraId="06210A68" w14:textId="77777777" w:rsidR="00EF10BD" w:rsidRPr="00EF10BD" w:rsidRDefault="00EF10BD" w:rsidP="00EF10BD">
            <w:pPr>
              <w:jc w:val="center"/>
              <w:rPr>
                <w:rFonts w:eastAsia="Calibri"/>
                <w:sz w:val="22"/>
                <w:szCs w:val="22"/>
                <w:lang w:eastAsia="en-US"/>
              </w:rPr>
            </w:pPr>
            <w:r w:rsidRPr="00EF10BD">
              <w:rPr>
                <w:rFonts w:eastAsia="Calibri"/>
                <w:sz w:val="22"/>
                <w:szCs w:val="22"/>
                <w:lang w:eastAsia="en-US"/>
              </w:rPr>
              <w:lastRenderedPageBreak/>
              <w:t>1</w:t>
            </w:r>
          </w:p>
        </w:tc>
        <w:tc>
          <w:tcPr>
            <w:tcW w:w="1134" w:type="dxa"/>
            <w:vAlign w:val="center"/>
          </w:tcPr>
          <w:p w14:paraId="3C98DC32" w14:textId="77777777" w:rsidR="00EF10BD" w:rsidRPr="00EF10BD" w:rsidRDefault="00EF10BD" w:rsidP="00EF10BD">
            <w:pPr>
              <w:jc w:val="center"/>
              <w:rPr>
                <w:rFonts w:eastAsia="Calibri"/>
                <w:sz w:val="22"/>
                <w:szCs w:val="22"/>
                <w:lang w:eastAsia="en-US"/>
              </w:rPr>
            </w:pPr>
            <w:r w:rsidRPr="00EF10BD">
              <w:rPr>
                <w:rFonts w:eastAsia="Calibri"/>
                <w:sz w:val="22"/>
                <w:szCs w:val="22"/>
                <w:lang w:eastAsia="en-US"/>
              </w:rPr>
              <w:t>2</w:t>
            </w:r>
          </w:p>
        </w:tc>
        <w:tc>
          <w:tcPr>
            <w:tcW w:w="5103" w:type="dxa"/>
            <w:vAlign w:val="center"/>
          </w:tcPr>
          <w:p w14:paraId="4F444EA4" w14:textId="77777777" w:rsidR="00EF10BD" w:rsidRPr="00EF10BD" w:rsidRDefault="00EF10BD" w:rsidP="00EF10BD">
            <w:pPr>
              <w:jc w:val="center"/>
              <w:rPr>
                <w:rFonts w:eastAsia="Calibri"/>
                <w:sz w:val="22"/>
                <w:szCs w:val="22"/>
                <w:lang w:eastAsia="en-US"/>
              </w:rPr>
            </w:pPr>
            <w:r w:rsidRPr="00EF10BD">
              <w:rPr>
                <w:rFonts w:eastAsia="Calibri"/>
                <w:sz w:val="22"/>
                <w:szCs w:val="22"/>
                <w:lang w:eastAsia="en-US"/>
              </w:rPr>
              <w:t>3</w:t>
            </w:r>
          </w:p>
        </w:tc>
      </w:tr>
      <w:tr w:rsidR="00EF10BD" w:rsidRPr="00EF10BD" w14:paraId="03E6C2A6" w14:textId="77777777" w:rsidTr="00057896">
        <w:tc>
          <w:tcPr>
            <w:tcW w:w="3402" w:type="dxa"/>
            <w:vAlign w:val="center"/>
          </w:tcPr>
          <w:p w14:paraId="65706B22" w14:textId="77777777" w:rsidR="00EF10BD" w:rsidRPr="00EF10BD" w:rsidRDefault="00EF10BD" w:rsidP="00EF10BD">
            <w:pPr>
              <w:jc w:val="both"/>
              <w:rPr>
                <w:rFonts w:eastAsia="Calibri"/>
                <w:lang w:eastAsia="en-US"/>
              </w:rPr>
            </w:pPr>
            <w:r w:rsidRPr="00EF10BD">
              <w:rPr>
                <w:rFonts w:eastAsia="Calibri"/>
                <w:lang w:eastAsia="en-US"/>
              </w:rPr>
              <w:t>Skuodo rajono savivaldybės R. Granausko viešosios bibliotekos Aleksandrijos filiale</w:t>
            </w:r>
          </w:p>
        </w:tc>
        <w:tc>
          <w:tcPr>
            <w:tcW w:w="1134" w:type="dxa"/>
            <w:vAlign w:val="center"/>
          </w:tcPr>
          <w:p w14:paraId="24CAD46A" w14:textId="77777777" w:rsidR="00EF10BD" w:rsidRPr="00EF10BD" w:rsidRDefault="00EF10BD" w:rsidP="00EF10BD">
            <w:pPr>
              <w:jc w:val="center"/>
              <w:rPr>
                <w:rFonts w:eastAsia="Calibri"/>
                <w:lang w:eastAsia="en-US"/>
              </w:rPr>
            </w:pPr>
            <w:r w:rsidRPr="00EF10BD">
              <w:rPr>
                <w:rFonts w:eastAsia="Calibri"/>
                <w:lang w:eastAsia="en-US"/>
              </w:rPr>
              <w:t>197</w:t>
            </w:r>
          </w:p>
        </w:tc>
        <w:tc>
          <w:tcPr>
            <w:tcW w:w="5103" w:type="dxa"/>
            <w:vAlign w:val="center"/>
          </w:tcPr>
          <w:p w14:paraId="1443B0EA" w14:textId="77777777" w:rsidR="00EF10BD" w:rsidRPr="00EF10BD" w:rsidRDefault="00EF10BD" w:rsidP="00EF10BD">
            <w:pPr>
              <w:jc w:val="both"/>
              <w:rPr>
                <w:rFonts w:eastAsia="Calibri"/>
                <w:lang w:eastAsia="en-US"/>
              </w:rPr>
            </w:pPr>
            <w:r w:rsidRPr="00EF10BD">
              <w:rPr>
                <w:rFonts w:eastAsia="Calibri"/>
                <w:lang w:eastAsia="en-US"/>
              </w:rPr>
              <w:t>2017 m., lyginant su 2016 m., Skuodo rajono savivaldybės R. Granausko viešosios bibliotekos Aleksandrijos filiale užregistruota 15 skaitytojų mažiau.</w:t>
            </w:r>
          </w:p>
        </w:tc>
      </w:tr>
      <w:tr w:rsidR="00EF10BD" w:rsidRPr="00EF10BD" w14:paraId="748A8CAB" w14:textId="77777777" w:rsidTr="00057896">
        <w:tc>
          <w:tcPr>
            <w:tcW w:w="3402" w:type="dxa"/>
            <w:vAlign w:val="center"/>
          </w:tcPr>
          <w:p w14:paraId="46C61247" w14:textId="77777777" w:rsidR="00EF10BD" w:rsidRPr="00EF10BD" w:rsidRDefault="00EF10BD" w:rsidP="00EF10BD">
            <w:pPr>
              <w:jc w:val="both"/>
              <w:rPr>
                <w:rFonts w:eastAsia="Calibri"/>
                <w:lang w:eastAsia="en-US"/>
              </w:rPr>
            </w:pPr>
            <w:r w:rsidRPr="00EF10BD">
              <w:rPr>
                <w:rFonts w:eastAsia="Calibri"/>
                <w:lang w:eastAsia="en-US"/>
              </w:rPr>
              <w:t>Skuodo rajono savivaldybės R. Granausko viešosios bibliotekos Barstyčių filiale</w:t>
            </w:r>
          </w:p>
        </w:tc>
        <w:tc>
          <w:tcPr>
            <w:tcW w:w="1134" w:type="dxa"/>
            <w:vAlign w:val="center"/>
          </w:tcPr>
          <w:p w14:paraId="37B7FB92" w14:textId="77777777" w:rsidR="00EF10BD" w:rsidRPr="00EF10BD" w:rsidRDefault="00EF10BD" w:rsidP="00EF10BD">
            <w:pPr>
              <w:jc w:val="center"/>
              <w:rPr>
                <w:rFonts w:eastAsia="Calibri"/>
                <w:lang w:eastAsia="en-US"/>
              </w:rPr>
            </w:pPr>
            <w:r w:rsidRPr="00EF10BD">
              <w:rPr>
                <w:rFonts w:eastAsia="Calibri"/>
                <w:lang w:eastAsia="en-US"/>
              </w:rPr>
              <w:t>206</w:t>
            </w:r>
          </w:p>
        </w:tc>
        <w:tc>
          <w:tcPr>
            <w:tcW w:w="5103" w:type="dxa"/>
            <w:vAlign w:val="center"/>
          </w:tcPr>
          <w:p w14:paraId="283AD859" w14:textId="77777777" w:rsidR="00EF10BD" w:rsidRPr="00EF10BD" w:rsidRDefault="00EF10BD" w:rsidP="00EF10BD">
            <w:pPr>
              <w:jc w:val="both"/>
              <w:rPr>
                <w:rFonts w:eastAsia="Calibri"/>
                <w:lang w:eastAsia="en-US"/>
              </w:rPr>
            </w:pPr>
            <w:r w:rsidRPr="00EF10BD">
              <w:rPr>
                <w:rFonts w:eastAsia="Calibri"/>
                <w:lang w:eastAsia="en-US"/>
              </w:rPr>
              <w:t>2017 m., lyginant su 2016 m., Skuodo rajono savivaldybės R. Granausko viešosios bibliotekos Barstyčių filiale užregistruota 10 skaitytojų daugiau.</w:t>
            </w:r>
          </w:p>
        </w:tc>
      </w:tr>
      <w:tr w:rsidR="00EF10BD" w:rsidRPr="00EF10BD" w14:paraId="38630F2B" w14:textId="77777777" w:rsidTr="00057896">
        <w:tc>
          <w:tcPr>
            <w:tcW w:w="3402" w:type="dxa"/>
            <w:vAlign w:val="center"/>
          </w:tcPr>
          <w:p w14:paraId="0243811F" w14:textId="77777777" w:rsidR="00EF10BD" w:rsidRPr="00EF10BD" w:rsidRDefault="00EF10BD" w:rsidP="00EF10BD">
            <w:pPr>
              <w:jc w:val="both"/>
              <w:rPr>
                <w:rFonts w:eastAsia="Calibri"/>
                <w:lang w:eastAsia="en-US"/>
              </w:rPr>
            </w:pPr>
            <w:r w:rsidRPr="00EF10BD">
              <w:rPr>
                <w:rFonts w:eastAsia="Calibri"/>
                <w:lang w:eastAsia="en-US"/>
              </w:rPr>
              <w:t>Skuodo rajono savivaldybės R. Granausko viešosios bibliotekos Daukšių filiale</w:t>
            </w:r>
          </w:p>
        </w:tc>
        <w:tc>
          <w:tcPr>
            <w:tcW w:w="1134" w:type="dxa"/>
            <w:vAlign w:val="center"/>
          </w:tcPr>
          <w:p w14:paraId="72BD459F" w14:textId="77777777" w:rsidR="00EF10BD" w:rsidRPr="00EF10BD" w:rsidRDefault="00EF10BD" w:rsidP="00EF10BD">
            <w:pPr>
              <w:jc w:val="center"/>
              <w:rPr>
                <w:rFonts w:eastAsia="Calibri"/>
                <w:lang w:eastAsia="en-US"/>
              </w:rPr>
            </w:pPr>
            <w:r w:rsidRPr="00EF10BD">
              <w:rPr>
                <w:rFonts w:eastAsia="Calibri"/>
                <w:lang w:eastAsia="en-US"/>
              </w:rPr>
              <w:t>169</w:t>
            </w:r>
          </w:p>
        </w:tc>
        <w:tc>
          <w:tcPr>
            <w:tcW w:w="5103" w:type="dxa"/>
            <w:vAlign w:val="center"/>
          </w:tcPr>
          <w:p w14:paraId="6224C9EA" w14:textId="77777777" w:rsidR="00EF10BD" w:rsidRPr="00EF10BD" w:rsidRDefault="00EF10BD" w:rsidP="00EF10BD">
            <w:pPr>
              <w:jc w:val="both"/>
              <w:rPr>
                <w:rFonts w:eastAsia="Calibri"/>
                <w:sz w:val="23"/>
                <w:szCs w:val="23"/>
                <w:lang w:eastAsia="en-US"/>
              </w:rPr>
            </w:pPr>
            <w:r w:rsidRPr="00EF10BD">
              <w:rPr>
                <w:rFonts w:eastAsia="Calibri"/>
                <w:lang w:eastAsia="en-US"/>
              </w:rPr>
              <w:t xml:space="preserve">2017 m., lyginant su 2016 m., </w:t>
            </w:r>
            <w:r w:rsidRPr="00EF10BD">
              <w:rPr>
                <w:rFonts w:eastAsia="Calibri"/>
                <w:sz w:val="23"/>
                <w:szCs w:val="23"/>
                <w:lang w:eastAsia="en-US"/>
              </w:rPr>
              <w:t>Skuodo rajono savivaldybės R. Granausko viešosios bibliotekos Daukšių filiale užregistruota 7 skaitytojais mažiau.</w:t>
            </w:r>
          </w:p>
        </w:tc>
      </w:tr>
      <w:tr w:rsidR="00EF10BD" w:rsidRPr="00EF10BD" w14:paraId="09DA161A" w14:textId="77777777" w:rsidTr="00057896">
        <w:tc>
          <w:tcPr>
            <w:tcW w:w="3402" w:type="dxa"/>
            <w:vAlign w:val="center"/>
          </w:tcPr>
          <w:p w14:paraId="4B49B372" w14:textId="77777777" w:rsidR="00EF10BD" w:rsidRPr="00EF10BD" w:rsidRDefault="00EF10BD" w:rsidP="00EF10BD">
            <w:pPr>
              <w:jc w:val="both"/>
              <w:rPr>
                <w:rFonts w:eastAsia="Calibri"/>
                <w:lang w:eastAsia="en-US"/>
              </w:rPr>
            </w:pPr>
            <w:r w:rsidRPr="00EF10BD">
              <w:rPr>
                <w:rFonts w:eastAsia="Calibri"/>
                <w:lang w:eastAsia="en-US"/>
              </w:rPr>
              <w:t xml:space="preserve">Skuodo rajono savivaldybės R. Granausko viešosios bibliotekos Didžiųjų </w:t>
            </w:r>
            <w:proofErr w:type="spellStart"/>
            <w:r w:rsidRPr="00EF10BD">
              <w:rPr>
                <w:rFonts w:eastAsia="Calibri"/>
                <w:lang w:eastAsia="en-US"/>
              </w:rPr>
              <w:t>Rūšupių</w:t>
            </w:r>
            <w:proofErr w:type="spellEnd"/>
            <w:r w:rsidRPr="00EF10BD">
              <w:rPr>
                <w:rFonts w:eastAsia="Calibri"/>
                <w:lang w:eastAsia="en-US"/>
              </w:rPr>
              <w:t xml:space="preserve"> filiale</w:t>
            </w:r>
          </w:p>
        </w:tc>
        <w:tc>
          <w:tcPr>
            <w:tcW w:w="1134" w:type="dxa"/>
            <w:vAlign w:val="center"/>
          </w:tcPr>
          <w:p w14:paraId="6575F98C" w14:textId="77777777" w:rsidR="00EF10BD" w:rsidRPr="00EF10BD" w:rsidRDefault="00EF10BD" w:rsidP="00EF10BD">
            <w:pPr>
              <w:jc w:val="center"/>
              <w:rPr>
                <w:rFonts w:eastAsia="Calibri"/>
                <w:lang w:eastAsia="en-US"/>
              </w:rPr>
            </w:pPr>
            <w:r w:rsidRPr="00EF10BD">
              <w:rPr>
                <w:rFonts w:eastAsia="Calibri"/>
                <w:lang w:eastAsia="en-US"/>
              </w:rPr>
              <w:t>116</w:t>
            </w:r>
          </w:p>
        </w:tc>
        <w:tc>
          <w:tcPr>
            <w:tcW w:w="5103" w:type="dxa"/>
            <w:vAlign w:val="center"/>
          </w:tcPr>
          <w:p w14:paraId="79F36797" w14:textId="77777777" w:rsidR="00EF10BD" w:rsidRPr="00EF10BD" w:rsidRDefault="00EF10BD" w:rsidP="00EF10BD">
            <w:pPr>
              <w:jc w:val="both"/>
              <w:rPr>
                <w:rFonts w:eastAsia="Calibri"/>
                <w:sz w:val="23"/>
                <w:szCs w:val="23"/>
                <w:lang w:eastAsia="en-US"/>
              </w:rPr>
            </w:pPr>
            <w:r w:rsidRPr="00EF10BD">
              <w:rPr>
                <w:rFonts w:eastAsia="Calibri"/>
                <w:lang w:eastAsia="en-US"/>
              </w:rPr>
              <w:t xml:space="preserve">2017 m., lyginant su 2016 m., </w:t>
            </w:r>
            <w:r w:rsidRPr="00EF10BD">
              <w:rPr>
                <w:rFonts w:eastAsia="Calibri"/>
                <w:sz w:val="23"/>
                <w:szCs w:val="23"/>
                <w:lang w:eastAsia="en-US"/>
              </w:rPr>
              <w:t xml:space="preserve">Skuodo rajono savivaldybės R. Granausko viešosios bibliotekos Didžiųjų </w:t>
            </w:r>
            <w:proofErr w:type="spellStart"/>
            <w:r w:rsidRPr="00EF10BD">
              <w:rPr>
                <w:rFonts w:eastAsia="Calibri"/>
                <w:sz w:val="23"/>
                <w:szCs w:val="23"/>
                <w:lang w:eastAsia="en-US"/>
              </w:rPr>
              <w:t>Rūšupių</w:t>
            </w:r>
            <w:proofErr w:type="spellEnd"/>
            <w:r w:rsidRPr="00EF10BD">
              <w:rPr>
                <w:rFonts w:eastAsia="Calibri"/>
                <w:sz w:val="23"/>
                <w:szCs w:val="23"/>
                <w:lang w:eastAsia="en-US"/>
              </w:rPr>
              <w:t xml:space="preserve"> filiale užregistruota 1 skaitytoju daugiau.</w:t>
            </w:r>
          </w:p>
        </w:tc>
      </w:tr>
      <w:tr w:rsidR="00EF10BD" w:rsidRPr="00EF10BD" w14:paraId="530F3B97" w14:textId="77777777" w:rsidTr="00057896">
        <w:tc>
          <w:tcPr>
            <w:tcW w:w="3402" w:type="dxa"/>
            <w:vAlign w:val="center"/>
          </w:tcPr>
          <w:p w14:paraId="0E8E9BDF" w14:textId="77777777" w:rsidR="00EF10BD" w:rsidRPr="00EF10BD" w:rsidRDefault="00EF10BD" w:rsidP="00EF10BD">
            <w:pPr>
              <w:jc w:val="both"/>
              <w:rPr>
                <w:rFonts w:eastAsia="Calibri"/>
                <w:lang w:eastAsia="en-US"/>
              </w:rPr>
            </w:pPr>
            <w:r w:rsidRPr="00EF10BD">
              <w:rPr>
                <w:rFonts w:eastAsia="Calibri"/>
                <w:lang w:eastAsia="en-US"/>
              </w:rPr>
              <w:t xml:space="preserve">Skuodo rajono savivaldybės R. Granausko viešosios bibliotekos </w:t>
            </w:r>
            <w:proofErr w:type="spellStart"/>
            <w:r w:rsidRPr="00EF10BD">
              <w:rPr>
                <w:rFonts w:eastAsia="Calibri"/>
                <w:lang w:eastAsia="en-US"/>
              </w:rPr>
              <w:t>Gėsalų</w:t>
            </w:r>
            <w:proofErr w:type="spellEnd"/>
            <w:r w:rsidRPr="00EF10BD">
              <w:rPr>
                <w:rFonts w:eastAsia="Calibri"/>
                <w:lang w:eastAsia="en-US"/>
              </w:rPr>
              <w:t xml:space="preserve"> filiale</w:t>
            </w:r>
          </w:p>
        </w:tc>
        <w:tc>
          <w:tcPr>
            <w:tcW w:w="1134" w:type="dxa"/>
            <w:vAlign w:val="center"/>
          </w:tcPr>
          <w:p w14:paraId="0FFE64E0" w14:textId="77777777" w:rsidR="00EF10BD" w:rsidRPr="00EF10BD" w:rsidRDefault="00EF10BD" w:rsidP="00EF10BD">
            <w:pPr>
              <w:jc w:val="center"/>
              <w:rPr>
                <w:rFonts w:eastAsia="Calibri"/>
                <w:lang w:eastAsia="en-US"/>
              </w:rPr>
            </w:pPr>
            <w:r w:rsidRPr="00EF10BD">
              <w:rPr>
                <w:rFonts w:eastAsia="Calibri"/>
                <w:lang w:eastAsia="en-US"/>
              </w:rPr>
              <w:t>59</w:t>
            </w:r>
          </w:p>
        </w:tc>
        <w:tc>
          <w:tcPr>
            <w:tcW w:w="5103" w:type="dxa"/>
            <w:vAlign w:val="center"/>
          </w:tcPr>
          <w:p w14:paraId="2D7094F5" w14:textId="77777777" w:rsidR="00EF10BD" w:rsidRPr="00EF10BD" w:rsidRDefault="00EF10BD" w:rsidP="00EF10BD">
            <w:pPr>
              <w:jc w:val="both"/>
              <w:rPr>
                <w:rFonts w:eastAsia="Calibri"/>
                <w:sz w:val="23"/>
                <w:szCs w:val="23"/>
                <w:lang w:eastAsia="en-US"/>
              </w:rPr>
            </w:pPr>
            <w:r w:rsidRPr="00EF10BD">
              <w:rPr>
                <w:rFonts w:eastAsia="Calibri"/>
                <w:lang w:eastAsia="en-US"/>
              </w:rPr>
              <w:t xml:space="preserve">2017 m., lyginant su 2016 m., </w:t>
            </w:r>
            <w:r w:rsidRPr="00EF10BD">
              <w:rPr>
                <w:rFonts w:eastAsia="Calibri"/>
                <w:sz w:val="23"/>
                <w:szCs w:val="23"/>
                <w:lang w:eastAsia="en-US"/>
              </w:rPr>
              <w:t xml:space="preserve">Skuodo rajono savivaldybės R. Granausko viešosios bibliotekos </w:t>
            </w:r>
            <w:proofErr w:type="spellStart"/>
            <w:r w:rsidRPr="00EF10BD">
              <w:rPr>
                <w:rFonts w:eastAsia="Calibri"/>
                <w:sz w:val="23"/>
                <w:szCs w:val="23"/>
                <w:lang w:eastAsia="en-US"/>
              </w:rPr>
              <w:t>Gėsalų</w:t>
            </w:r>
            <w:proofErr w:type="spellEnd"/>
            <w:r w:rsidRPr="00EF10BD">
              <w:rPr>
                <w:rFonts w:eastAsia="Calibri"/>
                <w:sz w:val="23"/>
                <w:szCs w:val="23"/>
                <w:lang w:eastAsia="en-US"/>
              </w:rPr>
              <w:t xml:space="preserve"> filiale užregistruota 41 skaitytoju mažiau.</w:t>
            </w:r>
          </w:p>
        </w:tc>
      </w:tr>
      <w:tr w:rsidR="00EF10BD" w:rsidRPr="00EF10BD" w14:paraId="283FF7B1" w14:textId="77777777" w:rsidTr="00057896">
        <w:tc>
          <w:tcPr>
            <w:tcW w:w="3402" w:type="dxa"/>
            <w:vAlign w:val="center"/>
          </w:tcPr>
          <w:p w14:paraId="0A6DFFBA" w14:textId="77777777" w:rsidR="00EF10BD" w:rsidRPr="00EF10BD" w:rsidRDefault="00EF10BD" w:rsidP="00EF10BD">
            <w:pPr>
              <w:jc w:val="both"/>
              <w:rPr>
                <w:rFonts w:eastAsia="Calibri"/>
                <w:lang w:eastAsia="en-US"/>
              </w:rPr>
            </w:pPr>
            <w:r w:rsidRPr="00EF10BD">
              <w:rPr>
                <w:rFonts w:eastAsia="Calibri"/>
                <w:lang w:eastAsia="en-US"/>
              </w:rPr>
              <w:t>Skuodo rajono savivaldybės R. Granausko viešosios bibliotekos Ylakių filiale</w:t>
            </w:r>
          </w:p>
        </w:tc>
        <w:tc>
          <w:tcPr>
            <w:tcW w:w="1134" w:type="dxa"/>
            <w:vAlign w:val="center"/>
          </w:tcPr>
          <w:p w14:paraId="38F83D51" w14:textId="77777777" w:rsidR="00EF10BD" w:rsidRPr="00EF10BD" w:rsidRDefault="00EF10BD" w:rsidP="00EF10BD">
            <w:pPr>
              <w:jc w:val="center"/>
              <w:rPr>
                <w:rFonts w:eastAsia="Calibri"/>
                <w:lang w:eastAsia="en-US"/>
              </w:rPr>
            </w:pPr>
            <w:r w:rsidRPr="00EF10BD">
              <w:rPr>
                <w:rFonts w:eastAsia="Calibri"/>
                <w:lang w:eastAsia="en-US"/>
              </w:rPr>
              <w:t>378</w:t>
            </w:r>
          </w:p>
        </w:tc>
        <w:tc>
          <w:tcPr>
            <w:tcW w:w="5103" w:type="dxa"/>
            <w:vAlign w:val="center"/>
          </w:tcPr>
          <w:p w14:paraId="26550F7D" w14:textId="77777777" w:rsidR="00EF10BD" w:rsidRPr="00EF10BD" w:rsidRDefault="00EF10BD" w:rsidP="00EF10BD">
            <w:pPr>
              <w:jc w:val="both"/>
              <w:rPr>
                <w:rFonts w:eastAsia="Calibri"/>
                <w:sz w:val="23"/>
                <w:szCs w:val="23"/>
                <w:lang w:eastAsia="en-US"/>
              </w:rPr>
            </w:pPr>
            <w:r w:rsidRPr="00EF10BD">
              <w:rPr>
                <w:rFonts w:eastAsia="Calibri"/>
                <w:lang w:eastAsia="en-US"/>
              </w:rPr>
              <w:t xml:space="preserve">2017 m., lyginant su 2016 m., </w:t>
            </w:r>
            <w:r w:rsidRPr="00EF10BD">
              <w:rPr>
                <w:rFonts w:eastAsia="Calibri"/>
                <w:sz w:val="23"/>
                <w:szCs w:val="23"/>
                <w:lang w:eastAsia="en-US"/>
              </w:rPr>
              <w:t>Skuodo rajono savivaldybės R. Granausko viešosios bibliotekos Ylakių filiale užregistruota 2 skaitytojais mažiau.</w:t>
            </w:r>
          </w:p>
        </w:tc>
      </w:tr>
      <w:tr w:rsidR="00EF10BD" w:rsidRPr="00EF10BD" w14:paraId="2F12DE7A" w14:textId="77777777" w:rsidTr="00057896">
        <w:tc>
          <w:tcPr>
            <w:tcW w:w="3402" w:type="dxa"/>
            <w:vAlign w:val="center"/>
          </w:tcPr>
          <w:p w14:paraId="390E0D81" w14:textId="77777777" w:rsidR="00EF10BD" w:rsidRPr="00EF10BD" w:rsidRDefault="00EF10BD" w:rsidP="00EF10BD">
            <w:pPr>
              <w:jc w:val="both"/>
              <w:rPr>
                <w:rFonts w:eastAsia="Calibri"/>
                <w:lang w:eastAsia="en-US"/>
              </w:rPr>
            </w:pPr>
            <w:r w:rsidRPr="00EF10BD">
              <w:rPr>
                <w:rFonts w:eastAsia="Calibri"/>
                <w:lang w:eastAsia="en-US"/>
              </w:rPr>
              <w:t xml:space="preserve">Skuodo rajono savivaldybės R. Granausko viešosios bibliotekos </w:t>
            </w:r>
            <w:proofErr w:type="spellStart"/>
            <w:r w:rsidRPr="00EF10BD">
              <w:rPr>
                <w:rFonts w:eastAsia="Calibri"/>
                <w:lang w:eastAsia="en-US"/>
              </w:rPr>
              <w:t>Kaukolikų</w:t>
            </w:r>
            <w:proofErr w:type="spellEnd"/>
            <w:r w:rsidRPr="00EF10BD">
              <w:rPr>
                <w:rFonts w:eastAsia="Calibri"/>
                <w:lang w:eastAsia="en-US"/>
              </w:rPr>
              <w:t xml:space="preserve"> filiale</w:t>
            </w:r>
          </w:p>
        </w:tc>
        <w:tc>
          <w:tcPr>
            <w:tcW w:w="1134" w:type="dxa"/>
            <w:vAlign w:val="center"/>
          </w:tcPr>
          <w:p w14:paraId="6B28DD49" w14:textId="77777777" w:rsidR="00EF10BD" w:rsidRPr="00EF10BD" w:rsidRDefault="00EF10BD" w:rsidP="00EF10BD">
            <w:pPr>
              <w:jc w:val="center"/>
              <w:rPr>
                <w:rFonts w:eastAsia="Calibri"/>
                <w:lang w:eastAsia="en-US"/>
              </w:rPr>
            </w:pPr>
            <w:r w:rsidRPr="00EF10BD">
              <w:rPr>
                <w:rFonts w:eastAsia="Calibri"/>
                <w:lang w:eastAsia="en-US"/>
              </w:rPr>
              <w:t>106</w:t>
            </w:r>
          </w:p>
        </w:tc>
        <w:tc>
          <w:tcPr>
            <w:tcW w:w="5103" w:type="dxa"/>
            <w:vAlign w:val="center"/>
          </w:tcPr>
          <w:p w14:paraId="19BE280B" w14:textId="77777777" w:rsidR="00EF10BD" w:rsidRPr="00EF10BD" w:rsidRDefault="00EF10BD" w:rsidP="00EF10BD">
            <w:pPr>
              <w:jc w:val="both"/>
              <w:rPr>
                <w:rFonts w:eastAsia="Calibri"/>
                <w:sz w:val="23"/>
                <w:szCs w:val="23"/>
                <w:lang w:eastAsia="en-US"/>
              </w:rPr>
            </w:pPr>
            <w:r w:rsidRPr="00EF10BD">
              <w:rPr>
                <w:rFonts w:eastAsia="Calibri"/>
                <w:lang w:eastAsia="en-US"/>
              </w:rPr>
              <w:t xml:space="preserve">2017 m., lyginant su 2016 m., </w:t>
            </w:r>
            <w:r w:rsidRPr="00EF10BD">
              <w:rPr>
                <w:rFonts w:eastAsia="Calibri"/>
                <w:sz w:val="23"/>
                <w:szCs w:val="23"/>
                <w:lang w:eastAsia="en-US"/>
              </w:rPr>
              <w:t xml:space="preserve">Skuodo rajono savivaldybės R. Granausko viešosios bibliotekos </w:t>
            </w:r>
            <w:proofErr w:type="spellStart"/>
            <w:r w:rsidRPr="00EF10BD">
              <w:rPr>
                <w:rFonts w:eastAsia="Calibri"/>
                <w:sz w:val="23"/>
                <w:szCs w:val="23"/>
                <w:lang w:eastAsia="en-US"/>
              </w:rPr>
              <w:t>Kaukolikų</w:t>
            </w:r>
            <w:proofErr w:type="spellEnd"/>
            <w:r w:rsidRPr="00EF10BD">
              <w:rPr>
                <w:rFonts w:eastAsia="Calibri"/>
                <w:sz w:val="23"/>
                <w:szCs w:val="23"/>
                <w:lang w:eastAsia="en-US"/>
              </w:rPr>
              <w:t xml:space="preserve"> filiale užregistruota 1 skaitytoju mažiau.</w:t>
            </w:r>
          </w:p>
        </w:tc>
      </w:tr>
      <w:tr w:rsidR="00EF10BD" w:rsidRPr="00EF10BD" w14:paraId="61F481B9" w14:textId="77777777" w:rsidTr="00057896">
        <w:tc>
          <w:tcPr>
            <w:tcW w:w="3402" w:type="dxa"/>
            <w:vAlign w:val="center"/>
          </w:tcPr>
          <w:p w14:paraId="01EDB5CE" w14:textId="77777777" w:rsidR="00EF10BD" w:rsidRPr="00EF10BD" w:rsidRDefault="00EF10BD" w:rsidP="00EF10BD">
            <w:pPr>
              <w:jc w:val="both"/>
              <w:rPr>
                <w:rFonts w:eastAsia="Calibri"/>
                <w:lang w:eastAsia="en-US"/>
              </w:rPr>
            </w:pPr>
            <w:r w:rsidRPr="00EF10BD">
              <w:rPr>
                <w:rFonts w:eastAsia="Calibri"/>
                <w:lang w:eastAsia="en-US"/>
              </w:rPr>
              <w:t>Skuodo rajono savivaldybės R. Granausko viešosios bibliotekos Lenkimų filiale</w:t>
            </w:r>
          </w:p>
        </w:tc>
        <w:tc>
          <w:tcPr>
            <w:tcW w:w="1134" w:type="dxa"/>
            <w:vAlign w:val="center"/>
          </w:tcPr>
          <w:p w14:paraId="17645E41" w14:textId="77777777" w:rsidR="00EF10BD" w:rsidRPr="00EF10BD" w:rsidRDefault="00EF10BD" w:rsidP="00EF10BD">
            <w:pPr>
              <w:jc w:val="center"/>
              <w:rPr>
                <w:rFonts w:eastAsia="Calibri"/>
                <w:lang w:eastAsia="en-US"/>
              </w:rPr>
            </w:pPr>
            <w:r w:rsidRPr="00EF10BD">
              <w:rPr>
                <w:rFonts w:eastAsia="Calibri"/>
                <w:lang w:eastAsia="en-US"/>
              </w:rPr>
              <w:t>257</w:t>
            </w:r>
          </w:p>
        </w:tc>
        <w:tc>
          <w:tcPr>
            <w:tcW w:w="5103" w:type="dxa"/>
            <w:vAlign w:val="center"/>
          </w:tcPr>
          <w:p w14:paraId="0080A2DC" w14:textId="77777777" w:rsidR="00EF10BD" w:rsidRPr="00EF10BD" w:rsidRDefault="00EF10BD" w:rsidP="00EF10BD">
            <w:pPr>
              <w:jc w:val="both"/>
              <w:rPr>
                <w:rFonts w:eastAsia="Calibri"/>
                <w:sz w:val="23"/>
                <w:szCs w:val="23"/>
                <w:lang w:eastAsia="en-US"/>
              </w:rPr>
            </w:pPr>
            <w:r w:rsidRPr="00EF10BD">
              <w:rPr>
                <w:rFonts w:eastAsia="Calibri"/>
                <w:lang w:eastAsia="en-US"/>
              </w:rPr>
              <w:t xml:space="preserve">2017 m., lyginant su 2016 m., </w:t>
            </w:r>
            <w:r w:rsidRPr="00EF10BD">
              <w:rPr>
                <w:rFonts w:eastAsia="Calibri"/>
                <w:sz w:val="23"/>
                <w:szCs w:val="23"/>
                <w:lang w:eastAsia="en-US"/>
              </w:rPr>
              <w:t>Skuodo rajono savivaldybės R. Granausko viešosios bibliotekos Lenkimų filiale užregistruota 58 skaitytojais mažiau.</w:t>
            </w:r>
          </w:p>
        </w:tc>
      </w:tr>
      <w:tr w:rsidR="00EF10BD" w:rsidRPr="00EF10BD" w14:paraId="0DB03109" w14:textId="77777777" w:rsidTr="00057896">
        <w:tc>
          <w:tcPr>
            <w:tcW w:w="3402" w:type="dxa"/>
            <w:vAlign w:val="center"/>
          </w:tcPr>
          <w:p w14:paraId="7C219210" w14:textId="77777777" w:rsidR="00EF10BD" w:rsidRPr="00EF10BD" w:rsidRDefault="00EF10BD" w:rsidP="00EF10BD">
            <w:pPr>
              <w:jc w:val="both"/>
              <w:rPr>
                <w:rFonts w:eastAsia="Calibri"/>
                <w:lang w:eastAsia="en-US"/>
              </w:rPr>
            </w:pPr>
            <w:r w:rsidRPr="00EF10BD">
              <w:rPr>
                <w:rFonts w:eastAsia="Calibri"/>
                <w:lang w:eastAsia="en-US"/>
              </w:rPr>
              <w:t xml:space="preserve">Skuodo rajono savivaldybės R. Granausko viešosios bibliotekos </w:t>
            </w:r>
            <w:proofErr w:type="spellStart"/>
            <w:r w:rsidRPr="00EF10BD">
              <w:rPr>
                <w:rFonts w:eastAsia="Calibri"/>
                <w:lang w:eastAsia="en-US"/>
              </w:rPr>
              <w:t>Luknių</w:t>
            </w:r>
            <w:proofErr w:type="spellEnd"/>
            <w:r w:rsidRPr="00EF10BD">
              <w:rPr>
                <w:rFonts w:eastAsia="Calibri"/>
                <w:lang w:eastAsia="en-US"/>
              </w:rPr>
              <w:t xml:space="preserve"> filiale</w:t>
            </w:r>
          </w:p>
        </w:tc>
        <w:tc>
          <w:tcPr>
            <w:tcW w:w="1134" w:type="dxa"/>
            <w:vAlign w:val="center"/>
          </w:tcPr>
          <w:p w14:paraId="2EED5EC8" w14:textId="77777777" w:rsidR="00EF10BD" w:rsidRPr="00EF10BD" w:rsidRDefault="00EF10BD" w:rsidP="00EF10BD">
            <w:pPr>
              <w:jc w:val="center"/>
              <w:rPr>
                <w:rFonts w:eastAsia="Calibri"/>
                <w:lang w:eastAsia="en-US"/>
              </w:rPr>
            </w:pPr>
            <w:r w:rsidRPr="00EF10BD">
              <w:rPr>
                <w:rFonts w:eastAsia="Calibri"/>
                <w:lang w:eastAsia="en-US"/>
              </w:rPr>
              <w:t>71</w:t>
            </w:r>
          </w:p>
        </w:tc>
        <w:tc>
          <w:tcPr>
            <w:tcW w:w="5103" w:type="dxa"/>
            <w:vAlign w:val="center"/>
          </w:tcPr>
          <w:p w14:paraId="6359F8F1" w14:textId="77777777" w:rsidR="00EF10BD" w:rsidRPr="00EF10BD" w:rsidRDefault="00EF10BD" w:rsidP="00EF10BD">
            <w:pPr>
              <w:jc w:val="both"/>
              <w:rPr>
                <w:rFonts w:eastAsia="Calibri"/>
                <w:lang w:eastAsia="en-US"/>
              </w:rPr>
            </w:pPr>
            <w:r w:rsidRPr="00EF10BD">
              <w:rPr>
                <w:rFonts w:eastAsia="Calibri"/>
                <w:lang w:eastAsia="en-US"/>
              </w:rPr>
              <w:t xml:space="preserve">2017 m., lyginant su 2016 m., </w:t>
            </w:r>
            <w:r w:rsidRPr="00EF10BD">
              <w:rPr>
                <w:rFonts w:eastAsia="Calibri"/>
                <w:sz w:val="23"/>
                <w:szCs w:val="23"/>
                <w:lang w:eastAsia="en-US"/>
              </w:rPr>
              <w:t xml:space="preserve">Skuodo rajono savivaldybės R. Granausko viešosios bibliotekos </w:t>
            </w:r>
            <w:proofErr w:type="spellStart"/>
            <w:r w:rsidRPr="00EF10BD">
              <w:rPr>
                <w:rFonts w:eastAsia="Calibri"/>
                <w:sz w:val="23"/>
                <w:szCs w:val="23"/>
                <w:lang w:eastAsia="en-US"/>
              </w:rPr>
              <w:t>Luknių</w:t>
            </w:r>
            <w:proofErr w:type="spellEnd"/>
            <w:r w:rsidRPr="00EF10BD">
              <w:rPr>
                <w:rFonts w:eastAsia="Calibri"/>
                <w:sz w:val="23"/>
                <w:szCs w:val="23"/>
                <w:lang w:eastAsia="en-US"/>
              </w:rPr>
              <w:t xml:space="preserve"> filiale užregistruota 29 skaitytojais mažiau.</w:t>
            </w:r>
          </w:p>
        </w:tc>
      </w:tr>
      <w:tr w:rsidR="00EF10BD" w:rsidRPr="00EF10BD" w14:paraId="41DBD805" w14:textId="77777777" w:rsidTr="00057896">
        <w:tc>
          <w:tcPr>
            <w:tcW w:w="3402" w:type="dxa"/>
            <w:vAlign w:val="center"/>
          </w:tcPr>
          <w:p w14:paraId="3B55E6EF" w14:textId="77777777" w:rsidR="00EF10BD" w:rsidRPr="00EF10BD" w:rsidRDefault="00EF10BD" w:rsidP="00EF10BD">
            <w:pPr>
              <w:jc w:val="both"/>
              <w:rPr>
                <w:rFonts w:eastAsia="Calibri"/>
                <w:lang w:eastAsia="en-US"/>
              </w:rPr>
            </w:pPr>
            <w:r w:rsidRPr="00EF10BD">
              <w:rPr>
                <w:rFonts w:eastAsia="Calibri"/>
                <w:lang w:eastAsia="en-US"/>
              </w:rPr>
              <w:t>Skuodo rajono savivaldybės R. Granausko viešosios bibliotekos Mosėdžio filiale</w:t>
            </w:r>
          </w:p>
        </w:tc>
        <w:tc>
          <w:tcPr>
            <w:tcW w:w="1134" w:type="dxa"/>
            <w:vAlign w:val="center"/>
          </w:tcPr>
          <w:p w14:paraId="69892F4C" w14:textId="77777777" w:rsidR="00EF10BD" w:rsidRPr="00EF10BD" w:rsidRDefault="00EF10BD" w:rsidP="00EF10BD">
            <w:pPr>
              <w:jc w:val="center"/>
              <w:rPr>
                <w:rFonts w:eastAsia="Calibri"/>
                <w:lang w:eastAsia="en-US"/>
              </w:rPr>
            </w:pPr>
            <w:r w:rsidRPr="00EF10BD">
              <w:rPr>
                <w:rFonts w:eastAsia="Calibri"/>
                <w:lang w:eastAsia="en-US"/>
              </w:rPr>
              <w:t>356</w:t>
            </w:r>
          </w:p>
        </w:tc>
        <w:tc>
          <w:tcPr>
            <w:tcW w:w="5103" w:type="dxa"/>
            <w:vAlign w:val="center"/>
          </w:tcPr>
          <w:p w14:paraId="4EE85398" w14:textId="77777777" w:rsidR="00EF10BD" w:rsidRPr="00EF10BD" w:rsidRDefault="00EF10BD" w:rsidP="00EF10BD">
            <w:pPr>
              <w:jc w:val="both"/>
              <w:rPr>
                <w:rFonts w:eastAsia="Calibri"/>
                <w:lang w:eastAsia="en-US"/>
              </w:rPr>
            </w:pPr>
            <w:r w:rsidRPr="00EF10BD">
              <w:rPr>
                <w:rFonts w:eastAsia="Calibri"/>
                <w:lang w:eastAsia="en-US"/>
              </w:rPr>
              <w:t xml:space="preserve">2017 m., lyginant su 2016 m., </w:t>
            </w:r>
            <w:r w:rsidRPr="00EF10BD">
              <w:rPr>
                <w:rFonts w:eastAsia="Calibri"/>
                <w:sz w:val="23"/>
                <w:szCs w:val="23"/>
                <w:lang w:eastAsia="en-US"/>
              </w:rPr>
              <w:t>Skuodo rajono savivaldybės R. Granausko viešosios bibliotekos Mosėdžio filiale užregistruota 46 skaitytojais mažiau.</w:t>
            </w:r>
          </w:p>
        </w:tc>
      </w:tr>
      <w:tr w:rsidR="00EF10BD" w:rsidRPr="00EF10BD" w14:paraId="4773DD8A" w14:textId="77777777" w:rsidTr="00057896">
        <w:tc>
          <w:tcPr>
            <w:tcW w:w="3402" w:type="dxa"/>
            <w:vAlign w:val="center"/>
          </w:tcPr>
          <w:p w14:paraId="29FAFD94" w14:textId="77777777" w:rsidR="00EF10BD" w:rsidRPr="00EF10BD" w:rsidRDefault="00EF10BD" w:rsidP="00EF10BD">
            <w:pPr>
              <w:jc w:val="both"/>
              <w:rPr>
                <w:rFonts w:eastAsia="Calibri"/>
                <w:lang w:eastAsia="en-US"/>
              </w:rPr>
            </w:pPr>
            <w:r w:rsidRPr="00EF10BD">
              <w:rPr>
                <w:rFonts w:eastAsia="Calibri"/>
                <w:lang w:eastAsia="en-US"/>
              </w:rPr>
              <w:t>Skuodo rajono savivaldybės R. Granausko viešosios bibliotekos Nausėdų filiale</w:t>
            </w:r>
          </w:p>
        </w:tc>
        <w:tc>
          <w:tcPr>
            <w:tcW w:w="1134" w:type="dxa"/>
            <w:vAlign w:val="center"/>
          </w:tcPr>
          <w:p w14:paraId="1CDECE5D" w14:textId="77777777" w:rsidR="00EF10BD" w:rsidRPr="00EF10BD" w:rsidRDefault="00EF10BD" w:rsidP="00EF10BD">
            <w:pPr>
              <w:jc w:val="center"/>
              <w:rPr>
                <w:rFonts w:eastAsia="Calibri"/>
                <w:lang w:eastAsia="en-US"/>
              </w:rPr>
            </w:pPr>
            <w:r w:rsidRPr="00EF10BD">
              <w:rPr>
                <w:rFonts w:eastAsia="Calibri"/>
                <w:lang w:eastAsia="en-US"/>
              </w:rPr>
              <w:t>105</w:t>
            </w:r>
          </w:p>
        </w:tc>
        <w:tc>
          <w:tcPr>
            <w:tcW w:w="5103" w:type="dxa"/>
            <w:vAlign w:val="center"/>
          </w:tcPr>
          <w:p w14:paraId="2A9F9716" w14:textId="77777777" w:rsidR="00EF10BD" w:rsidRPr="00EF10BD" w:rsidRDefault="00EF10BD" w:rsidP="00EF10BD">
            <w:pPr>
              <w:jc w:val="both"/>
              <w:rPr>
                <w:rFonts w:eastAsia="Calibri"/>
                <w:lang w:eastAsia="en-US"/>
              </w:rPr>
            </w:pPr>
            <w:r w:rsidRPr="00EF10BD">
              <w:rPr>
                <w:rFonts w:eastAsia="Calibri"/>
                <w:lang w:eastAsia="en-US"/>
              </w:rPr>
              <w:t xml:space="preserve">2017 m., lyginant su 2016 m., </w:t>
            </w:r>
            <w:r w:rsidRPr="00EF10BD">
              <w:rPr>
                <w:rFonts w:eastAsia="Calibri"/>
                <w:sz w:val="23"/>
                <w:szCs w:val="23"/>
                <w:lang w:eastAsia="en-US"/>
              </w:rPr>
              <w:t>Skuodo rajono savivaldybės R. Granausko viešosios bibliotekos Nausėdų filiale registruotų vartotojų skaičius išliko toks pat.</w:t>
            </w:r>
          </w:p>
        </w:tc>
      </w:tr>
      <w:tr w:rsidR="00EF10BD" w:rsidRPr="00EF10BD" w14:paraId="6D9270DE" w14:textId="77777777" w:rsidTr="00057896">
        <w:tc>
          <w:tcPr>
            <w:tcW w:w="3402" w:type="dxa"/>
            <w:vAlign w:val="center"/>
          </w:tcPr>
          <w:p w14:paraId="4306D9F7" w14:textId="77777777" w:rsidR="00EF10BD" w:rsidRPr="00EF10BD" w:rsidRDefault="00EF10BD" w:rsidP="00EF10BD">
            <w:pPr>
              <w:jc w:val="both"/>
              <w:rPr>
                <w:rFonts w:eastAsia="Calibri"/>
                <w:lang w:eastAsia="en-US"/>
              </w:rPr>
            </w:pPr>
            <w:r w:rsidRPr="00EF10BD">
              <w:rPr>
                <w:rFonts w:eastAsia="Calibri"/>
                <w:lang w:eastAsia="en-US"/>
              </w:rPr>
              <w:t xml:space="preserve">Skuodo rajono savivaldybės R. Granausko viešosios bibliotekos </w:t>
            </w:r>
            <w:proofErr w:type="spellStart"/>
            <w:r w:rsidRPr="00EF10BD">
              <w:rPr>
                <w:rFonts w:eastAsia="Calibri"/>
                <w:lang w:eastAsia="en-US"/>
              </w:rPr>
              <w:t>Notėnų</w:t>
            </w:r>
            <w:proofErr w:type="spellEnd"/>
            <w:r w:rsidRPr="00EF10BD">
              <w:rPr>
                <w:rFonts w:eastAsia="Calibri"/>
                <w:lang w:eastAsia="en-US"/>
              </w:rPr>
              <w:t xml:space="preserve"> filiale</w:t>
            </w:r>
          </w:p>
        </w:tc>
        <w:tc>
          <w:tcPr>
            <w:tcW w:w="1134" w:type="dxa"/>
            <w:vAlign w:val="center"/>
          </w:tcPr>
          <w:p w14:paraId="78E4A29B" w14:textId="77777777" w:rsidR="00EF10BD" w:rsidRPr="00EF10BD" w:rsidRDefault="00EF10BD" w:rsidP="00EF10BD">
            <w:pPr>
              <w:jc w:val="center"/>
              <w:rPr>
                <w:rFonts w:eastAsia="Calibri"/>
                <w:lang w:eastAsia="en-US"/>
              </w:rPr>
            </w:pPr>
            <w:r w:rsidRPr="00EF10BD">
              <w:rPr>
                <w:rFonts w:eastAsia="Calibri"/>
                <w:lang w:eastAsia="en-US"/>
              </w:rPr>
              <w:t>66</w:t>
            </w:r>
          </w:p>
        </w:tc>
        <w:tc>
          <w:tcPr>
            <w:tcW w:w="5103" w:type="dxa"/>
            <w:vAlign w:val="center"/>
          </w:tcPr>
          <w:p w14:paraId="763F1841" w14:textId="77777777" w:rsidR="00EF10BD" w:rsidRPr="00EF10BD" w:rsidRDefault="00EF10BD" w:rsidP="00EF10BD">
            <w:pPr>
              <w:jc w:val="both"/>
              <w:rPr>
                <w:rFonts w:eastAsia="Calibri"/>
                <w:lang w:eastAsia="en-US"/>
              </w:rPr>
            </w:pPr>
            <w:r w:rsidRPr="00EF10BD">
              <w:rPr>
                <w:rFonts w:eastAsia="Calibri"/>
                <w:lang w:eastAsia="en-US"/>
              </w:rPr>
              <w:t xml:space="preserve">2017 m., lyginant su 2016 m., </w:t>
            </w:r>
            <w:r w:rsidRPr="00EF10BD">
              <w:rPr>
                <w:rFonts w:eastAsia="Calibri"/>
                <w:sz w:val="23"/>
                <w:szCs w:val="23"/>
                <w:lang w:eastAsia="en-US"/>
              </w:rPr>
              <w:t xml:space="preserve">Skuodo rajono savivaldybės R. Granausko viešosios bibliotekos </w:t>
            </w:r>
            <w:proofErr w:type="spellStart"/>
            <w:r w:rsidRPr="00EF10BD">
              <w:rPr>
                <w:rFonts w:eastAsia="Calibri"/>
                <w:sz w:val="23"/>
                <w:szCs w:val="23"/>
                <w:lang w:eastAsia="en-US"/>
              </w:rPr>
              <w:t>Notėnų</w:t>
            </w:r>
            <w:proofErr w:type="spellEnd"/>
            <w:r w:rsidRPr="00EF10BD">
              <w:rPr>
                <w:rFonts w:eastAsia="Calibri"/>
                <w:sz w:val="23"/>
                <w:szCs w:val="23"/>
                <w:lang w:eastAsia="en-US"/>
              </w:rPr>
              <w:t xml:space="preserve"> filiale užregistruota 18 skaitytojų mažiau.</w:t>
            </w:r>
          </w:p>
        </w:tc>
      </w:tr>
      <w:tr w:rsidR="00EF10BD" w:rsidRPr="00EF10BD" w14:paraId="7908C910" w14:textId="77777777" w:rsidTr="00057896">
        <w:tc>
          <w:tcPr>
            <w:tcW w:w="3402" w:type="dxa"/>
            <w:vAlign w:val="center"/>
          </w:tcPr>
          <w:p w14:paraId="2600ED36" w14:textId="77777777" w:rsidR="00EF10BD" w:rsidRPr="00EF10BD" w:rsidRDefault="00EF10BD" w:rsidP="00EF10BD">
            <w:pPr>
              <w:jc w:val="both"/>
              <w:rPr>
                <w:rFonts w:eastAsia="Calibri"/>
                <w:lang w:eastAsia="en-US"/>
              </w:rPr>
            </w:pPr>
            <w:r w:rsidRPr="00EF10BD">
              <w:rPr>
                <w:rFonts w:eastAsia="Calibri"/>
                <w:lang w:eastAsia="en-US"/>
              </w:rPr>
              <w:t>Skuodo rajono savivaldybės R. Granausko viešosios bibliotekos Pašilės filiale</w:t>
            </w:r>
          </w:p>
        </w:tc>
        <w:tc>
          <w:tcPr>
            <w:tcW w:w="1134" w:type="dxa"/>
            <w:vAlign w:val="center"/>
          </w:tcPr>
          <w:p w14:paraId="0C98EE23" w14:textId="77777777" w:rsidR="00EF10BD" w:rsidRPr="00EF10BD" w:rsidRDefault="00EF10BD" w:rsidP="00EF10BD">
            <w:pPr>
              <w:jc w:val="center"/>
              <w:rPr>
                <w:rFonts w:eastAsia="Calibri"/>
                <w:lang w:eastAsia="en-US"/>
              </w:rPr>
            </w:pPr>
            <w:r w:rsidRPr="00EF10BD">
              <w:rPr>
                <w:rFonts w:eastAsia="Calibri"/>
                <w:lang w:eastAsia="en-US"/>
              </w:rPr>
              <w:t>150</w:t>
            </w:r>
          </w:p>
        </w:tc>
        <w:tc>
          <w:tcPr>
            <w:tcW w:w="5103" w:type="dxa"/>
            <w:vAlign w:val="center"/>
          </w:tcPr>
          <w:p w14:paraId="61F46D0F" w14:textId="77777777" w:rsidR="00EF10BD" w:rsidRPr="00EF10BD" w:rsidRDefault="00EF10BD" w:rsidP="00EF10BD">
            <w:pPr>
              <w:jc w:val="both"/>
              <w:rPr>
                <w:rFonts w:eastAsia="Calibri"/>
                <w:lang w:eastAsia="en-US"/>
              </w:rPr>
            </w:pPr>
            <w:r w:rsidRPr="00EF10BD">
              <w:rPr>
                <w:rFonts w:eastAsia="Calibri"/>
                <w:lang w:eastAsia="en-US"/>
              </w:rPr>
              <w:t xml:space="preserve">2017 m., lyginant su 2016 m., </w:t>
            </w:r>
            <w:r w:rsidRPr="00EF10BD">
              <w:rPr>
                <w:rFonts w:eastAsia="Calibri"/>
                <w:sz w:val="23"/>
                <w:szCs w:val="23"/>
                <w:lang w:eastAsia="en-US"/>
              </w:rPr>
              <w:t>Skuodo rajono savivaldybės R. Granausko viešosios bibliotekos Pašilės filiale užregistruota 2 skaitytojais daugiau.</w:t>
            </w:r>
          </w:p>
        </w:tc>
      </w:tr>
      <w:tr w:rsidR="00EF10BD" w:rsidRPr="00EF10BD" w14:paraId="09F63712" w14:textId="77777777" w:rsidTr="00057896">
        <w:tc>
          <w:tcPr>
            <w:tcW w:w="3402" w:type="dxa"/>
            <w:vAlign w:val="center"/>
          </w:tcPr>
          <w:p w14:paraId="61166B3D" w14:textId="77777777" w:rsidR="00EF10BD" w:rsidRPr="00EF10BD" w:rsidRDefault="00EF10BD" w:rsidP="00EF10BD">
            <w:pPr>
              <w:jc w:val="both"/>
              <w:rPr>
                <w:rFonts w:eastAsia="Calibri"/>
                <w:lang w:eastAsia="en-US"/>
              </w:rPr>
            </w:pPr>
            <w:r w:rsidRPr="00EF10BD">
              <w:rPr>
                <w:rFonts w:eastAsia="Calibri"/>
                <w:lang w:eastAsia="en-US"/>
              </w:rPr>
              <w:t>Skuodo rajono savivaldybės R. Granausko viešosios bibliotekos Rukų filiale</w:t>
            </w:r>
          </w:p>
        </w:tc>
        <w:tc>
          <w:tcPr>
            <w:tcW w:w="1134" w:type="dxa"/>
            <w:vAlign w:val="center"/>
          </w:tcPr>
          <w:p w14:paraId="341CE9E3" w14:textId="77777777" w:rsidR="00EF10BD" w:rsidRPr="00EF10BD" w:rsidRDefault="00EF10BD" w:rsidP="00EF10BD">
            <w:pPr>
              <w:jc w:val="center"/>
              <w:rPr>
                <w:rFonts w:eastAsia="Calibri"/>
                <w:lang w:eastAsia="en-US"/>
              </w:rPr>
            </w:pPr>
            <w:r w:rsidRPr="00EF10BD">
              <w:rPr>
                <w:rFonts w:eastAsia="Calibri"/>
                <w:lang w:eastAsia="en-US"/>
              </w:rPr>
              <w:t>81</w:t>
            </w:r>
          </w:p>
        </w:tc>
        <w:tc>
          <w:tcPr>
            <w:tcW w:w="5103" w:type="dxa"/>
            <w:vAlign w:val="center"/>
          </w:tcPr>
          <w:p w14:paraId="5445846D" w14:textId="77777777" w:rsidR="00EF10BD" w:rsidRPr="00EF10BD" w:rsidRDefault="00EF10BD" w:rsidP="00EF10BD">
            <w:pPr>
              <w:jc w:val="both"/>
              <w:rPr>
                <w:rFonts w:eastAsia="Calibri"/>
                <w:color w:val="FF0000"/>
                <w:lang w:eastAsia="en-US"/>
              </w:rPr>
            </w:pPr>
            <w:r w:rsidRPr="00EF10BD">
              <w:rPr>
                <w:rFonts w:eastAsia="Calibri"/>
                <w:lang w:eastAsia="en-US"/>
              </w:rPr>
              <w:t xml:space="preserve">2017 m., lyginant su 2016 m., </w:t>
            </w:r>
            <w:r w:rsidRPr="00EF10BD">
              <w:rPr>
                <w:rFonts w:eastAsia="Calibri"/>
                <w:sz w:val="23"/>
                <w:szCs w:val="23"/>
                <w:lang w:eastAsia="en-US"/>
              </w:rPr>
              <w:t>Skuodo rajono savivaldybės R. Granausko viešosios bibliotekos Rukų filiale užregistruota 5 skaitytojais mažiau.</w:t>
            </w:r>
          </w:p>
        </w:tc>
      </w:tr>
      <w:tr w:rsidR="00EF10BD" w:rsidRPr="00EF10BD" w14:paraId="3925B7D0" w14:textId="77777777" w:rsidTr="00057896">
        <w:tc>
          <w:tcPr>
            <w:tcW w:w="3402" w:type="dxa"/>
            <w:vAlign w:val="center"/>
          </w:tcPr>
          <w:p w14:paraId="45AB6F7A" w14:textId="77777777" w:rsidR="00EF10BD" w:rsidRPr="00EF10BD" w:rsidRDefault="00EF10BD" w:rsidP="00EF10BD">
            <w:pPr>
              <w:jc w:val="both"/>
              <w:rPr>
                <w:rFonts w:eastAsia="Calibri"/>
                <w:lang w:eastAsia="en-US"/>
              </w:rPr>
            </w:pPr>
            <w:r w:rsidRPr="00EF10BD">
              <w:rPr>
                <w:rFonts w:eastAsia="Calibri"/>
                <w:lang w:eastAsia="en-US"/>
              </w:rPr>
              <w:t>Skuodo rajono savivaldybės R. Granausko viešosios bibliotekos Senamiesčio filiale</w:t>
            </w:r>
          </w:p>
        </w:tc>
        <w:tc>
          <w:tcPr>
            <w:tcW w:w="1134" w:type="dxa"/>
            <w:vAlign w:val="center"/>
          </w:tcPr>
          <w:p w14:paraId="5CE06F2A" w14:textId="77777777" w:rsidR="00EF10BD" w:rsidRPr="00EF10BD" w:rsidRDefault="00EF10BD" w:rsidP="00EF10BD">
            <w:pPr>
              <w:jc w:val="center"/>
              <w:rPr>
                <w:rFonts w:eastAsia="Calibri"/>
                <w:lang w:eastAsia="en-US"/>
              </w:rPr>
            </w:pPr>
            <w:r w:rsidRPr="00EF10BD">
              <w:rPr>
                <w:rFonts w:eastAsia="Calibri"/>
                <w:lang w:eastAsia="en-US"/>
              </w:rPr>
              <w:t>322</w:t>
            </w:r>
          </w:p>
        </w:tc>
        <w:tc>
          <w:tcPr>
            <w:tcW w:w="5103" w:type="dxa"/>
            <w:vAlign w:val="center"/>
          </w:tcPr>
          <w:p w14:paraId="291581EA" w14:textId="77777777" w:rsidR="00EF10BD" w:rsidRPr="00EF10BD" w:rsidRDefault="00EF10BD" w:rsidP="00EF10BD">
            <w:pPr>
              <w:jc w:val="both"/>
              <w:rPr>
                <w:rFonts w:eastAsia="Calibri"/>
                <w:color w:val="FF0000"/>
                <w:lang w:eastAsia="en-US"/>
              </w:rPr>
            </w:pPr>
            <w:r w:rsidRPr="00EF10BD">
              <w:rPr>
                <w:rFonts w:eastAsia="Calibri"/>
                <w:lang w:eastAsia="en-US"/>
              </w:rPr>
              <w:t xml:space="preserve">2017 m., lyginant su 2016 m., </w:t>
            </w:r>
            <w:r w:rsidRPr="00EF10BD">
              <w:rPr>
                <w:rFonts w:eastAsia="Calibri"/>
                <w:sz w:val="23"/>
                <w:szCs w:val="23"/>
                <w:lang w:eastAsia="en-US"/>
              </w:rPr>
              <w:t>Skuodo rajono savivaldybės R. Granausko viešosios bibliotekos Senamiesčio filiale užregistruota 67 skaitytojais mažiau.</w:t>
            </w:r>
          </w:p>
        </w:tc>
      </w:tr>
      <w:tr w:rsidR="00EF10BD" w:rsidRPr="00EF10BD" w14:paraId="30C39CC4" w14:textId="77777777" w:rsidTr="00057896">
        <w:tc>
          <w:tcPr>
            <w:tcW w:w="3402" w:type="dxa"/>
            <w:vAlign w:val="center"/>
          </w:tcPr>
          <w:p w14:paraId="77097D2D" w14:textId="77777777" w:rsidR="00EF10BD" w:rsidRPr="00EF10BD" w:rsidRDefault="00EF10BD" w:rsidP="00EF10BD">
            <w:pPr>
              <w:jc w:val="center"/>
              <w:rPr>
                <w:rFonts w:eastAsia="Calibri"/>
                <w:sz w:val="22"/>
                <w:szCs w:val="22"/>
                <w:lang w:eastAsia="en-US"/>
              </w:rPr>
            </w:pPr>
            <w:r w:rsidRPr="00EF10BD">
              <w:rPr>
                <w:rFonts w:eastAsia="Calibri"/>
                <w:sz w:val="22"/>
                <w:szCs w:val="22"/>
                <w:lang w:eastAsia="en-US"/>
              </w:rPr>
              <w:lastRenderedPageBreak/>
              <w:t>1</w:t>
            </w:r>
          </w:p>
        </w:tc>
        <w:tc>
          <w:tcPr>
            <w:tcW w:w="1134" w:type="dxa"/>
            <w:vAlign w:val="center"/>
          </w:tcPr>
          <w:p w14:paraId="421426A7" w14:textId="77777777" w:rsidR="00EF10BD" w:rsidRPr="00EF10BD" w:rsidRDefault="00EF10BD" w:rsidP="00EF10BD">
            <w:pPr>
              <w:jc w:val="center"/>
              <w:rPr>
                <w:rFonts w:eastAsia="Calibri"/>
                <w:sz w:val="22"/>
                <w:szCs w:val="22"/>
                <w:lang w:eastAsia="en-US"/>
              </w:rPr>
            </w:pPr>
            <w:r w:rsidRPr="00EF10BD">
              <w:rPr>
                <w:rFonts w:eastAsia="Calibri"/>
                <w:sz w:val="22"/>
                <w:szCs w:val="22"/>
                <w:lang w:eastAsia="en-US"/>
              </w:rPr>
              <w:t>2</w:t>
            </w:r>
          </w:p>
        </w:tc>
        <w:tc>
          <w:tcPr>
            <w:tcW w:w="5103" w:type="dxa"/>
            <w:vAlign w:val="center"/>
          </w:tcPr>
          <w:p w14:paraId="1A1B9F86" w14:textId="77777777" w:rsidR="00EF10BD" w:rsidRPr="00EF10BD" w:rsidRDefault="00EF10BD" w:rsidP="00EF10BD">
            <w:pPr>
              <w:jc w:val="center"/>
              <w:rPr>
                <w:rFonts w:eastAsia="Calibri"/>
                <w:sz w:val="22"/>
                <w:szCs w:val="22"/>
                <w:lang w:eastAsia="en-US"/>
              </w:rPr>
            </w:pPr>
            <w:r w:rsidRPr="00EF10BD">
              <w:rPr>
                <w:rFonts w:eastAsia="Calibri"/>
                <w:sz w:val="22"/>
                <w:szCs w:val="22"/>
                <w:lang w:eastAsia="en-US"/>
              </w:rPr>
              <w:t>3</w:t>
            </w:r>
          </w:p>
        </w:tc>
      </w:tr>
      <w:tr w:rsidR="00EF10BD" w:rsidRPr="00EF10BD" w14:paraId="6B9BB611" w14:textId="77777777" w:rsidTr="00057896">
        <w:tc>
          <w:tcPr>
            <w:tcW w:w="3402" w:type="dxa"/>
            <w:vAlign w:val="center"/>
          </w:tcPr>
          <w:p w14:paraId="5B61D0CF" w14:textId="77777777" w:rsidR="00EF10BD" w:rsidRPr="00EF10BD" w:rsidRDefault="00EF10BD" w:rsidP="00EF10BD">
            <w:pPr>
              <w:jc w:val="both"/>
              <w:rPr>
                <w:rFonts w:eastAsia="Calibri"/>
                <w:lang w:eastAsia="en-US"/>
              </w:rPr>
            </w:pPr>
            <w:r w:rsidRPr="00EF10BD">
              <w:rPr>
                <w:rFonts w:eastAsia="Calibri"/>
                <w:lang w:eastAsia="en-US"/>
              </w:rPr>
              <w:t xml:space="preserve">Skuodo rajono savivaldybės R. Granausko viešosios bibliotekos </w:t>
            </w:r>
            <w:proofErr w:type="spellStart"/>
            <w:r w:rsidRPr="00EF10BD">
              <w:rPr>
                <w:rFonts w:eastAsia="Calibri"/>
                <w:lang w:eastAsia="en-US"/>
              </w:rPr>
              <w:t>Šačių</w:t>
            </w:r>
            <w:proofErr w:type="spellEnd"/>
            <w:r w:rsidRPr="00EF10BD">
              <w:rPr>
                <w:rFonts w:eastAsia="Calibri"/>
                <w:lang w:eastAsia="en-US"/>
              </w:rPr>
              <w:t xml:space="preserve"> filiale</w:t>
            </w:r>
          </w:p>
        </w:tc>
        <w:tc>
          <w:tcPr>
            <w:tcW w:w="1134" w:type="dxa"/>
            <w:vAlign w:val="center"/>
          </w:tcPr>
          <w:p w14:paraId="52948B96" w14:textId="77777777" w:rsidR="00EF10BD" w:rsidRPr="00EF10BD" w:rsidRDefault="00EF10BD" w:rsidP="00EF10BD">
            <w:pPr>
              <w:jc w:val="center"/>
              <w:rPr>
                <w:rFonts w:eastAsia="Calibri"/>
                <w:lang w:eastAsia="en-US"/>
              </w:rPr>
            </w:pPr>
            <w:r w:rsidRPr="00EF10BD">
              <w:rPr>
                <w:rFonts w:eastAsia="Calibri"/>
                <w:lang w:eastAsia="en-US"/>
              </w:rPr>
              <w:t>180</w:t>
            </w:r>
          </w:p>
        </w:tc>
        <w:tc>
          <w:tcPr>
            <w:tcW w:w="5103" w:type="dxa"/>
            <w:vAlign w:val="center"/>
          </w:tcPr>
          <w:p w14:paraId="27BBD309" w14:textId="77777777" w:rsidR="00EF10BD" w:rsidRPr="00EF10BD" w:rsidRDefault="00EF10BD" w:rsidP="00EF10BD">
            <w:pPr>
              <w:jc w:val="both"/>
              <w:rPr>
                <w:rFonts w:eastAsia="Calibri"/>
                <w:color w:val="FF0000"/>
                <w:lang w:eastAsia="en-US"/>
              </w:rPr>
            </w:pPr>
            <w:r w:rsidRPr="00EF10BD">
              <w:rPr>
                <w:rFonts w:eastAsia="Calibri"/>
                <w:lang w:eastAsia="en-US"/>
              </w:rPr>
              <w:t xml:space="preserve">2017 m., lyginant su 2016 m., Skuodo rajono savivaldybės R. Granausko viešosios bibliotekos </w:t>
            </w:r>
            <w:proofErr w:type="spellStart"/>
            <w:r w:rsidRPr="00EF10BD">
              <w:rPr>
                <w:rFonts w:eastAsia="Calibri"/>
                <w:lang w:eastAsia="en-US"/>
              </w:rPr>
              <w:t>Šačių</w:t>
            </w:r>
            <w:proofErr w:type="spellEnd"/>
            <w:r w:rsidRPr="00EF10BD">
              <w:rPr>
                <w:rFonts w:eastAsia="Calibri"/>
                <w:lang w:eastAsia="en-US"/>
              </w:rPr>
              <w:t xml:space="preserve"> filiale užregistruota 12 skaitytojų mažiau.</w:t>
            </w:r>
          </w:p>
        </w:tc>
      </w:tr>
      <w:tr w:rsidR="00EF10BD" w:rsidRPr="00EF10BD" w14:paraId="1AE464F7" w14:textId="77777777" w:rsidTr="00057896">
        <w:tc>
          <w:tcPr>
            <w:tcW w:w="3402" w:type="dxa"/>
            <w:vAlign w:val="center"/>
          </w:tcPr>
          <w:p w14:paraId="4FA4940D" w14:textId="77777777" w:rsidR="00EF10BD" w:rsidRPr="00EF10BD" w:rsidRDefault="00EF10BD" w:rsidP="00EF10BD">
            <w:pPr>
              <w:jc w:val="both"/>
              <w:rPr>
                <w:rFonts w:eastAsia="Calibri"/>
                <w:lang w:eastAsia="en-US"/>
              </w:rPr>
            </w:pPr>
            <w:r w:rsidRPr="00EF10BD">
              <w:rPr>
                <w:rFonts w:eastAsia="Calibri"/>
                <w:lang w:eastAsia="en-US"/>
              </w:rPr>
              <w:t>Skuodo rajono savivaldybės R. Granausko viešosios bibliotekos Šauklių filiale</w:t>
            </w:r>
          </w:p>
        </w:tc>
        <w:tc>
          <w:tcPr>
            <w:tcW w:w="1134" w:type="dxa"/>
            <w:vAlign w:val="center"/>
          </w:tcPr>
          <w:p w14:paraId="77D08385" w14:textId="77777777" w:rsidR="00EF10BD" w:rsidRPr="00EF10BD" w:rsidRDefault="00EF10BD" w:rsidP="00EF10BD">
            <w:pPr>
              <w:jc w:val="center"/>
              <w:rPr>
                <w:rFonts w:eastAsia="Calibri"/>
                <w:lang w:eastAsia="en-US"/>
              </w:rPr>
            </w:pPr>
            <w:r w:rsidRPr="00EF10BD">
              <w:rPr>
                <w:rFonts w:eastAsia="Calibri"/>
                <w:lang w:eastAsia="en-US"/>
              </w:rPr>
              <w:t>114</w:t>
            </w:r>
          </w:p>
        </w:tc>
        <w:tc>
          <w:tcPr>
            <w:tcW w:w="5103" w:type="dxa"/>
            <w:vAlign w:val="center"/>
          </w:tcPr>
          <w:p w14:paraId="15528C7D" w14:textId="77777777" w:rsidR="00EF10BD" w:rsidRPr="00EF10BD" w:rsidRDefault="00EF10BD" w:rsidP="00EF10BD">
            <w:pPr>
              <w:jc w:val="both"/>
              <w:rPr>
                <w:rFonts w:eastAsia="Calibri"/>
                <w:color w:val="FF0000"/>
                <w:lang w:eastAsia="en-US"/>
              </w:rPr>
            </w:pPr>
            <w:r w:rsidRPr="00EF10BD">
              <w:rPr>
                <w:rFonts w:eastAsia="Calibri"/>
                <w:lang w:eastAsia="en-US"/>
              </w:rPr>
              <w:t>2017 m., lyginant su 2016 m., Skuodo rajono savivaldybės R. Granausko viešosios bibliotekos Šauklių filiale užregistruota 5 skaitytojais mažiau.</w:t>
            </w:r>
          </w:p>
        </w:tc>
      </w:tr>
      <w:tr w:rsidR="00EF10BD" w:rsidRPr="00EF10BD" w14:paraId="075B8B70" w14:textId="77777777" w:rsidTr="00057896">
        <w:tc>
          <w:tcPr>
            <w:tcW w:w="3402" w:type="dxa"/>
            <w:vAlign w:val="center"/>
          </w:tcPr>
          <w:p w14:paraId="47020B22" w14:textId="77777777" w:rsidR="00EF10BD" w:rsidRPr="00EF10BD" w:rsidRDefault="00EF10BD" w:rsidP="00EF10BD">
            <w:pPr>
              <w:jc w:val="both"/>
              <w:rPr>
                <w:rFonts w:eastAsia="Calibri"/>
                <w:lang w:eastAsia="en-US"/>
              </w:rPr>
            </w:pPr>
            <w:r w:rsidRPr="00EF10BD">
              <w:rPr>
                <w:rFonts w:eastAsia="Calibri"/>
                <w:lang w:eastAsia="en-US"/>
              </w:rPr>
              <w:t xml:space="preserve">Skuodo rajono savivaldybės R. Granausko viešosios bibliotekos </w:t>
            </w:r>
            <w:proofErr w:type="spellStart"/>
            <w:r w:rsidRPr="00EF10BD">
              <w:rPr>
                <w:rFonts w:eastAsia="Calibri"/>
                <w:lang w:eastAsia="en-US"/>
              </w:rPr>
              <w:t>Šliktinės</w:t>
            </w:r>
            <w:proofErr w:type="spellEnd"/>
            <w:r w:rsidRPr="00EF10BD">
              <w:rPr>
                <w:rFonts w:eastAsia="Calibri"/>
                <w:lang w:eastAsia="en-US"/>
              </w:rPr>
              <w:t xml:space="preserve"> filiale</w:t>
            </w:r>
          </w:p>
        </w:tc>
        <w:tc>
          <w:tcPr>
            <w:tcW w:w="1134" w:type="dxa"/>
            <w:vAlign w:val="center"/>
          </w:tcPr>
          <w:p w14:paraId="3471E20E" w14:textId="77777777" w:rsidR="00EF10BD" w:rsidRPr="00EF10BD" w:rsidRDefault="00EF10BD" w:rsidP="00EF10BD">
            <w:pPr>
              <w:jc w:val="center"/>
              <w:rPr>
                <w:rFonts w:eastAsia="Calibri"/>
                <w:lang w:eastAsia="en-US"/>
              </w:rPr>
            </w:pPr>
            <w:r w:rsidRPr="00EF10BD">
              <w:rPr>
                <w:rFonts w:eastAsia="Calibri"/>
                <w:lang w:eastAsia="en-US"/>
              </w:rPr>
              <w:t>89</w:t>
            </w:r>
          </w:p>
        </w:tc>
        <w:tc>
          <w:tcPr>
            <w:tcW w:w="5103" w:type="dxa"/>
            <w:vAlign w:val="center"/>
          </w:tcPr>
          <w:p w14:paraId="0FFA109A" w14:textId="77777777" w:rsidR="00EF10BD" w:rsidRPr="00EF10BD" w:rsidRDefault="00EF10BD" w:rsidP="00EF10BD">
            <w:pPr>
              <w:jc w:val="both"/>
              <w:rPr>
                <w:rFonts w:eastAsia="Calibri"/>
                <w:lang w:eastAsia="en-US"/>
              </w:rPr>
            </w:pPr>
            <w:r w:rsidRPr="00EF10BD">
              <w:rPr>
                <w:rFonts w:eastAsia="Calibri"/>
                <w:lang w:eastAsia="en-US"/>
              </w:rPr>
              <w:t xml:space="preserve">2017 m., lyginant su 2016 m., Skuodo rajono savivaldybės R. Granausko viešosios bibliotekos </w:t>
            </w:r>
            <w:proofErr w:type="spellStart"/>
            <w:r w:rsidRPr="00EF10BD">
              <w:rPr>
                <w:rFonts w:eastAsia="Calibri"/>
                <w:lang w:eastAsia="en-US"/>
              </w:rPr>
              <w:t>Šliktinės</w:t>
            </w:r>
            <w:proofErr w:type="spellEnd"/>
            <w:r w:rsidRPr="00EF10BD">
              <w:rPr>
                <w:rFonts w:eastAsia="Calibri"/>
                <w:lang w:eastAsia="en-US"/>
              </w:rPr>
              <w:t xml:space="preserve"> filiale užregistruota 3 skaitytojais daugiau.</w:t>
            </w:r>
          </w:p>
        </w:tc>
      </w:tr>
      <w:tr w:rsidR="00EF10BD" w:rsidRPr="00EF10BD" w14:paraId="1B00C6D5" w14:textId="77777777" w:rsidTr="00057896">
        <w:tc>
          <w:tcPr>
            <w:tcW w:w="3402" w:type="dxa"/>
            <w:vAlign w:val="center"/>
          </w:tcPr>
          <w:p w14:paraId="5E00F099" w14:textId="77777777" w:rsidR="00EF10BD" w:rsidRPr="00EF10BD" w:rsidRDefault="00EF10BD" w:rsidP="00EF10BD">
            <w:pPr>
              <w:jc w:val="both"/>
              <w:rPr>
                <w:rFonts w:eastAsia="Calibri"/>
                <w:lang w:eastAsia="en-US"/>
              </w:rPr>
            </w:pPr>
            <w:r w:rsidRPr="00EF10BD">
              <w:rPr>
                <w:rFonts w:eastAsia="Calibri"/>
                <w:lang w:eastAsia="en-US"/>
              </w:rPr>
              <w:t xml:space="preserve">Skuodo rajono savivaldybės R. Granausko viešosios bibliotekos </w:t>
            </w:r>
            <w:proofErr w:type="spellStart"/>
            <w:r w:rsidRPr="00EF10BD">
              <w:rPr>
                <w:rFonts w:eastAsia="Calibri"/>
                <w:lang w:eastAsia="en-US"/>
              </w:rPr>
              <w:t>Vižančių</w:t>
            </w:r>
            <w:proofErr w:type="spellEnd"/>
            <w:r w:rsidRPr="00EF10BD">
              <w:rPr>
                <w:rFonts w:eastAsia="Calibri"/>
                <w:lang w:eastAsia="en-US"/>
              </w:rPr>
              <w:t xml:space="preserve"> filiale</w:t>
            </w:r>
          </w:p>
        </w:tc>
        <w:tc>
          <w:tcPr>
            <w:tcW w:w="1134" w:type="dxa"/>
            <w:vAlign w:val="center"/>
          </w:tcPr>
          <w:p w14:paraId="651AFE2A" w14:textId="77777777" w:rsidR="00EF10BD" w:rsidRPr="00EF10BD" w:rsidRDefault="00EF10BD" w:rsidP="00EF10BD">
            <w:pPr>
              <w:jc w:val="center"/>
              <w:rPr>
                <w:rFonts w:eastAsia="Calibri"/>
                <w:lang w:eastAsia="en-US"/>
              </w:rPr>
            </w:pPr>
            <w:r w:rsidRPr="00EF10BD">
              <w:rPr>
                <w:rFonts w:eastAsia="Calibri"/>
                <w:lang w:eastAsia="en-US"/>
              </w:rPr>
              <w:t>94</w:t>
            </w:r>
          </w:p>
        </w:tc>
        <w:tc>
          <w:tcPr>
            <w:tcW w:w="5103" w:type="dxa"/>
            <w:vAlign w:val="center"/>
          </w:tcPr>
          <w:p w14:paraId="57957044" w14:textId="77777777" w:rsidR="00EF10BD" w:rsidRPr="00EF10BD" w:rsidRDefault="00EF10BD" w:rsidP="00EF10BD">
            <w:pPr>
              <w:jc w:val="both"/>
              <w:rPr>
                <w:rFonts w:eastAsia="Calibri"/>
                <w:color w:val="FF0000"/>
                <w:lang w:eastAsia="en-US"/>
              </w:rPr>
            </w:pPr>
            <w:r w:rsidRPr="00EF10BD">
              <w:rPr>
                <w:rFonts w:eastAsia="Calibri"/>
                <w:lang w:eastAsia="en-US"/>
              </w:rPr>
              <w:t xml:space="preserve">2017 m., lyginant su 2016 m., Skuodo rajono savivaldybės R. Granausko viešosios bibliotekos </w:t>
            </w:r>
            <w:proofErr w:type="spellStart"/>
            <w:r w:rsidRPr="00EF10BD">
              <w:rPr>
                <w:rFonts w:eastAsia="Calibri"/>
                <w:lang w:eastAsia="en-US"/>
              </w:rPr>
              <w:t>Vižančių</w:t>
            </w:r>
            <w:proofErr w:type="spellEnd"/>
            <w:r w:rsidRPr="00EF10BD">
              <w:rPr>
                <w:rFonts w:eastAsia="Calibri"/>
                <w:lang w:eastAsia="en-US"/>
              </w:rPr>
              <w:t xml:space="preserve"> filiale užregistruotų vartotojų skaičius nekito.</w:t>
            </w:r>
          </w:p>
        </w:tc>
      </w:tr>
      <w:tr w:rsidR="00EF10BD" w:rsidRPr="00EF10BD" w14:paraId="54E47FB1" w14:textId="77777777" w:rsidTr="00057896">
        <w:tc>
          <w:tcPr>
            <w:tcW w:w="3402" w:type="dxa"/>
            <w:vAlign w:val="center"/>
          </w:tcPr>
          <w:p w14:paraId="07D8A2F6" w14:textId="77777777" w:rsidR="00EF10BD" w:rsidRPr="00EF10BD" w:rsidRDefault="00EF10BD" w:rsidP="00EF10BD">
            <w:pPr>
              <w:jc w:val="both"/>
              <w:rPr>
                <w:rFonts w:eastAsia="Calibri"/>
                <w:lang w:eastAsia="en-US"/>
              </w:rPr>
            </w:pPr>
            <w:r w:rsidRPr="00EF10BD">
              <w:rPr>
                <w:rFonts w:eastAsia="Calibri"/>
                <w:lang w:eastAsia="en-US"/>
              </w:rPr>
              <w:t>Viešojoje bibliotekoje</w:t>
            </w:r>
          </w:p>
        </w:tc>
        <w:tc>
          <w:tcPr>
            <w:tcW w:w="1134" w:type="dxa"/>
            <w:vAlign w:val="center"/>
          </w:tcPr>
          <w:p w14:paraId="1CF07915" w14:textId="77777777" w:rsidR="00EF10BD" w:rsidRPr="00EF10BD" w:rsidRDefault="00EF10BD" w:rsidP="00EF10BD">
            <w:pPr>
              <w:jc w:val="center"/>
              <w:rPr>
                <w:rFonts w:eastAsia="Calibri"/>
                <w:lang w:eastAsia="en-US"/>
              </w:rPr>
            </w:pPr>
            <w:r w:rsidRPr="00EF10BD">
              <w:rPr>
                <w:rFonts w:eastAsia="Calibri"/>
                <w:lang w:eastAsia="en-US"/>
              </w:rPr>
              <w:t>1775</w:t>
            </w:r>
          </w:p>
        </w:tc>
        <w:tc>
          <w:tcPr>
            <w:tcW w:w="5103" w:type="dxa"/>
            <w:vAlign w:val="center"/>
          </w:tcPr>
          <w:p w14:paraId="5061D991" w14:textId="77777777" w:rsidR="00EF10BD" w:rsidRPr="00EF10BD" w:rsidRDefault="00EF10BD" w:rsidP="00EF10BD">
            <w:pPr>
              <w:jc w:val="both"/>
              <w:rPr>
                <w:rFonts w:eastAsia="Calibri"/>
                <w:lang w:eastAsia="en-US"/>
              </w:rPr>
            </w:pPr>
            <w:r w:rsidRPr="00EF10BD">
              <w:rPr>
                <w:rFonts w:eastAsia="Calibri"/>
                <w:lang w:eastAsia="en-US"/>
              </w:rPr>
              <w:t xml:space="preserve">2017 m., lyginant su 2016 m., Viešojoje bibliotekoje </w:t>
            </w:r>
            <w:r w:rsidRPr="00EF10BD">
              <w:rPr>
                <w:rFonts w:eastAsia="Calibri"/>
                <w:sz w:val="23"/>
                <w:szCs w:val="23"/>
                <w:lang w:eastAsia="en-US"/>
              </w:rPr>
              <w:t>užregistruota 62 skaitytojais mažiau.</w:t>
            </w:r>
          </w:p>
        </w:tc>
      </w:tr>
      <w:tr w:rsidR="00EF10BD" w:rsidRPr="00EF10BD" w14:paraId="51BB94AF" w14:textId="77777777" w:rsidTr="00057896">
        <w:tc>
          <w:tcPr>
            <w:tcW w:w="3402" w:type="dxa"/>
            <w:vAlign w:val="center"/>
          </w:tcPr>
          <w:p w14:paraId="5D039858" w14:textId="77777777" w:rsidR="00EF10BD" w:rsidRPr="00EF10BD" w:rsidRDefault="00EF10BD" w:rsidP="00EF10BD">
            <w:pPr>
              <w:jc w:val="both"/>
              <w:rPr>
                <w:rFonts w:eastAsia="Calibri"/>
                <w:b/>
                <w:bCs/>
                <w:i/>
                <w:iCs/>
                <w:lang w:eastAsia="en-US"/>
              </w:rPr>
            </w:pPr>
            <w:r w:rsidRPr="00EF10BD">
              <w:rPr>
                <w:rFonts w:eastAsia="Calibri"/>
                <w:b/>
                <w:bCs/>
                <w:i/>
                <w:iCs/>
                <w:lang w:eastAsia="en-US"/>
              </w:rPr>
              <w:t>Surengtų renginių skaičius, iš viso</w:t>
            </w:r>
          </w:p>
        </w:tc>
        <w:tc>
          <w:tcPr>
            <w:tcW w:w="1134" w:type="dxa"/>
            <w:vAlign w:val="center"/>
          </w:tcPr>
          <w:p w14:paraId="6DF84926" w14:textId="77777777" w:rsidR="00EF10BD" w:rsidRPr="00EF10BD" w:rsidRDefault="00EF10BD" w:rsidP="00EF10BD">
            <w:pPr>
              <w:jc w:val="center"/>
              <w:rPr>
                <w:rFonts w:eastAsia="Calibri"/>
                <w:b/>
                <w:bCs/>
                <w:lang w:eastAsia="en-US"/>
              </w:rPr>
            </w:pPr>
            <w:r w:rsidRPr="00EF10BD">
              <w:rPr>
                <w:rFonts w:eastAsia="Calibri"/>
                <w:b/>
                <w:bCs/>
                <w:lang w:eastAsia="en-US"/>
              </w:rPr>
              <w:t>604</w:t>
            </w:r>
          </w:p>
        </w:tc>
        <w:tc>
          <w:tcPr>
            <w:tcW w:w="5103" w:type="dxa"/>
            <w:vAlign w:val="center"/>
          </w:tcPr>
          <w:p w14:paraId="691B2732" w14:textId="77777777" w:rsidR="00EF10BD" w:rsidRPr="00EF10BD" w:rsidRDefault="00EF10BD" w:rsidP="00EF10BD">
            <w:pPr>
              <w:jc w:val="both"/>
              <w:rPr>
                <w:rFonts w:eastAsia="Calibri"/>
                <w:b/>
                <w:bCs/>
                <w:lang w:eastAsia="en-US"/>
              </w:rPr>
            </w:pPr>
            <w:r w:rsidRPr="00EF10BD">
              <w:rPr>
                <w:rFonts w:eastAsia="Calibri"/>
                <w:lang w:eastAsia="en-US"/>
              </w:rPr>
              <w:t>2017 m., lyginant su 2016 m., Skuodo rajono savivaldybės R. Granausko viešojoje bibliotekoje surengta 8 renginiais daugiau.</w:t>
            </w:r>
          </w:p>
        </w:tc>
      </w:tr>
      <w:tr w:rsidR="00EF10BD" w:rsidRPr="00EF10BD" w14:paraId="61063498" w14:textId="77777777" w:rsidTr="00057896">
        <w:tc>
          <w:tcPr>
            <w:tcW w:w="3402" w:type="dxa"/>
            <w:vAlign w:val="center"/>
          </w:tcPr>
          <w:p w14:paraId="2443F084" w14:textId="77777777" w:rsidR="00EF10BD" w:rsidRPr="00EF10BD" w:rsidRDefault="00EF10BD" w:rsidP="00EF10BD">
            <w:pPr>
              <w:jc w:val="both"/>
              <w:rPr>
                <w:rFonts w:eastAsia="Calibri"/>
                <w:b/>
                <w:bCs/>
                <w:i/>
                <w:iCs/>
                <w:lang w:eastAsia="en-US"/>
              </w:rPr>
            </w:pPr>
            <w:r w:rsidRPr="00EF10BD">
              <w:rPr>
                <w:rFonts w:eastAsia="Calibri"/>
                <w:b/>
                <w:bCs/>
                <w:i/>
                <w:iCs/>
                <w:lang w:eastAsia="en-US"/>
              </w:rPr>
              <w:t>iš jų</w:t>
            </w:r>
          </w:p>
        </w:tc>
        <w:tc>
          <w:tcPr>
            <w:tcW w:w="1134" w:type="dxa"/>
            <w:vAlign w:val="center"/>
          </w:tcPr>
          <w:p w14:paraId="5D6EC3DB" w14:textId="77777777" w:rsidR="00EF10BD" w:rsidRPr="00EF10BD" w:rsidRDefault="00EF10BD" w:rsidP="00EF10BD">
            <w:pPr>
              <w:jc w:val="center"/>
              <w:rPr>
                <w:rFonts w:eastAsia="Calibri"/>
                <w:b/>
                <w:bCs/>
                <w:lang w:eastAsia="en-US"/>
              </w:rPr>
            </w:pPr>
            <w:r w:rsidRPr="00EF10BD">
              <w:rPr>
                <w:rFonts w:eastAsia="Calibri"/>
                <w:b/>
                <w:bCs/>
                <w:lang w:eastAsia="en-US"/>
              </w:rPr>
              <w:t>470</w:t>
            </w:r>
          </w:p>
        </w:tc>
        <w:tc>
          <w:tcPr>
            <w:tcW w:w="5103" w:type="dxa"/>
            <w:vAlign w:val="center"/>
          </w:tcPr>
          <w:p w14:paraId="7D5C8278" w14:textId="77777777" w:rsidR="00EF10BD" w:rsidRPr="00EF10BD" w:rsidRDefault="00EF10BD" w:rsidP="00EF10BD">
            <w:pPr>
              <w:jc w:val="both"/>
              <w:rPr>
                <w:rFonts w:eastAsia="Calibri"/>
                <w:b/>
                <w:bCs/>
                <w:color w:val="FF0000"/>
                <w:lang w:eastAsia="en-US"/>
              </w:rPr>
            </w:pPr>
            <w:r w:rsidRPr="00EF10BD">
              <w:rPr>
                <w:rFonts w:eastAsia="Calibri"/>
                <w:lang w:eastAsia="en-US"/>
              </w:rPr>
              <w:t>2017 m., lyginant su 2016 m., Skuodo rajono savivaldybės R. Granausko viešosios bibliotekos filialuose buvo surengta 29 renginiais daugiau.</w:t>
            </w:r>
          </w:p>
        </w:tc>
      </w:tr>
      <w:tr w:rsidR="00EF10BD" w:rsidRPr="00EF10BD" w14:paraId="2ECA288B" w14:textId="77777777" w:rsidTr="00057896">
        <w:tc>
          <w:tcPr>
            <w:tcW w:w="3402" w:type="dxa"/>
            <w:vAlign w:val="center"/>
          </w:tcPr>
          <w:p w14:paraId="461CA6ED" w14:textId="77777777" w:rsidR="00EF10BD" w:rsidRPr="00EF10BD" w:rsidRDefault="00EF10BD" w:rsidP="00EF10BD">
            <w:pPr>
              <w:jc w:val="both"/>
              <w:rPr>
                <w:rFonts w:eastAsia="Calibri"/>
                <w:lang w:eastAsia="en-US"/>
              </w:rPr>
            </w:pPr>
            <w:r w:rsidRPr="00EF10BD">
              <w:rPr>
                <w:rFonts w:eastAsia="Calibri"/>
                <w:lang w:eastAsia="en-US"/>
              </w:rPr>
              <w:t>Skuodo rajono savivaldybės R. Granausko viešosios bibliotekos Aleksandrijos filiale</w:t>
            </w:r>
          </w:p>
        </w:tc>
        <w:tc>
          <w:tcPr>
            <w:tcW w:w="1134" w:type="dxa"/>
            <w:vAlign w:val="center"/>
          </w:tcPr>
          <w:p w14:paraId="543CA7AA" w14:textId="77777777" w:rsidR="00EF10BD" w:rsidRPr="00EF10BD" w:rsidRDefault="00EF10BD" w:rsidP="00EF10BD">
            <w:pPr>
              <w:jc w:val="center"/>
              <w:rPr>
                <w:rFonts w:eastAsia="Calibri"/>
                <w:lang w:eastAsia="en-US"/>
              </w:rPr>
            </w:pPr>
            <w:r w:rsidRPr="00EF10BD">
              <w:rPr>
                <w:rFonts w:eastAsia="Calibri"/>
                <w:lang w:eastAsia="en-US"/>
              </w:rPr>
              <w:t>13</w:t>
            </w:r>
          </w:p>
        </w:tc>
        <w:tc>
          <w:tcPr>
            <w:tcW w:w="5103" w:type="dxa"/>
            <w:vAlign w:val="center"/>
          </w:tcPr>
          <w:p w14:paraId="35F90F3B" w14:textId="77777777" w:rsidR="00EF10BD" w:rsidRPr="00EF10BD" w:rsidRDefault="00EF10BD" w:rsidP="00EF10BD">
            <w:pPr>
              <w:jc w:val="both"/>
              <w:rPr>
                <w:rFonts w:eastAsia="Calibri"/>
                <w:lang w:eastAsia="en-US"/>
              </w:rPr>
            </w:pPr>
            <w:r w:rsidRPr="00EF10BD">
              <w:rPr>
                <w:rFonts w:eastAsia="Calibri"/>
                <w:lang w:eastAsia="en-US"/>
              </w:rPr>
              <w:t>2017 m., lyginant su 2016 m., Skuodo rajono savivaldybės R. Granausko viešosios bibliotekos Aleksandrijos filiale buvo surengta 2 renginiais daugiau.</w:t>
            </w:r>
          </w:p>
        </w:tc>
      </w:tr>
      <w:tr w:rsidR="00EF10BD" w:rsidRPr="00EF10BD" w14:paraId="5D8409E1" w14:textId="77777777" w:rsidTr="00057896">
        <w:tc>
          <w:tcPr>
            <w:tcW w:w="3402" w:type="dxa"/>
            <w:vAlign w:val="center"/>
          </w:tcPr>
          <w:p w14:paraId="1C823BBC" w14:textId="77777777" w:rsidR="00EF10BD" w:rsidRPr="00EF10BD" w:rsidRDefault="00EF10BD" w:rsidP="00EF10BD">
            <w:pPr>
              <w:jc w:val="both"/>
              <w:rPr>
                <w:rFonts w:eastAsia="Calibri"/>
                <w:lang w:eastAsia="en-US"/>
              </w:rPr>
            </w:pPr>
            <w:r w:rsidRPr="00EF10BD">
              <w:rPr>
                <w:rFonts w:eastAsia="Calibri"/>
                <w:lang w:eastAsia="en-US"/>
              </w:rPr>
              <w:t>Skuodo rajono savivaldybės R. Granausko viešosios bibliotekos Barstyčių filiale</w:t>
            </w:r>
          </w:p>
        </w:tc>
        <w:tc>
          <w:tcPr>
            <w:tcW w:w="1134" w:type="dxa"/>
            <w:vAlign w:val="center"/>
          </w:tcPr>
          <w:p w14:paraId="4B3A499A" w14:textId="77777777" w:rsidR="00EF10BD" w:rsidRPr="00EF10BD" w:rsidRDefault="00EF10BD" w:rsidP="00EF10BD">
            <w:pPr>
              <w:jc w:val="center"/>
              <w:rPr>
                <w:rFonts w:eastAsia="Calibri"/>
                <w:lang w:eastAsia="en-US"/>
              </w:rPr>
            </w:pPr>
            <w:r w:rsidRPr="00EF10BD">
              <w:rPr>
                <w:rFonts w:eastAsia="Calibri"/>
                <w:lang w:eastAsia="en-US"/>
              </w:rPr>
              <w:t>30</w:t>
            </w:r>
          </w:p>
        </w:tc>
        <w:tc>
          <w:tcPr>
            <w:tcW w:w="5103" w:type="dxa"/>
            <w:vAlign w:val="center"/>
          </w:tcPr>
          <w:p w14:paraId="16267C87" w14:textId="77777777" w:rsidR="00EF10BD" w:rsidRPr="00EF10BD" w:rsidRDefault="00EF10BD" w:rsidP="00EF10BD">
            <w:pPr>
              <w:jc w:val="both"/>
              <w:rPr>
                <w:rFonts w:eastAsia="Calibri"/>
                <w:lang w:eastAsia="en-US"/>
              </w:rPr>
            </w:pPr>
            <w:r w:rsidRPr="00EF10BD">
              <w:rPr>
                <w:rFonts w:eastAsia="Calibri"/>
                <w:lang w:eastAsia="en-US"/>
              </w:rPr>
              <w:t>2017 m., lyginant su 2016 m., Skuodo rajono savivaldybės R. Granausko viešosios bibliotekos Barstyčių filiale buvo surengta 2 renginiais mažiau.</w:t>
            </w:r>
          </w:p>
        </w:tc>
      </w:tr>
      <w:tr w:rsidR="00EF10BD" w:rsidRPr="00EF10BD" w14:paraId="6CCBCEED" w14:textId="77777777" w:rsidTr="00057896">
        <w:tc>
          <w:tcPr>
            <w:tcW w:w="3402" w:type="dxa"/>
            <w:vAlign w:val="center"/>
          </w:tcPr>
          <w:p w14:paraId="2D7BD77A" w14:textId="77777777" w:rsidR="00EF10BD" w:rsidRPr="00EF10BD" w:rsidRDefault="00EF10BD" w:rsidP="00EF10BD">
            <w:pPr>
              <w:jc w:val="both"/>
              <w:rPr>
                <w:rFonts w:eastAsia="Calibri"/>
                <w:lang w:eastAsia="en-US"/>
              </w:rPr>
            </w:pPr>
            <w:r w:rsidRPr="00EF10BD">
              <w:rPr>
                <w:rFonts w:eastAsia="Calibri"/>
                <w:lang w:eastAsia="en-US"/>
              </w:rPr>
              <w:t>Skuodo rajono savivaldybės R. Granausko viešosios bibliotekos Daukšių filiale</w:t>
            </w:r>
          </w:p>
        </w:tc>
        <w:tc>
          <w:tcPr>
            <w:tcW w:w="1134" w:type="dxa"/>
            <w:vAlign w:val="center"/>
          </w:tcPr>
          <w:p w14:paraId="03063BE4" w14:textId="77777777" w:rsidR="00EF10BD" w:rsidRPr="00EF10BD" w:rsidRDefault="00EF10BD" w:rsidP="00EF10BD">
            <w:pPr>
              <w:jc w:val="center"/>
              <w:rPr>
                <w:rFonts w:eastAsia="Calibri"/>
                <w:lang w:eastAsia="en-US"/>
              </w:rPr>
            </w:pPr>
            <w:r w:rsidRPr="00EF10BD">
              <w:rPr>
                <w:rFonts w:eastAsia="Calibri"/>
                <w:lang w:eastAsia="en-US"/>
              </w:rPr>
              <w:t>37</w:t>
            </w:r>
          </w:p>
        </w:tc>
        <w:tc>
          <w:tcPr>
            <w:tcW w:w="5103" w:type="dxa"/>
            <w:vAlign w:val="center"/>
          </w:tcPr>
          <w:p w14:paraId="213441C4" w14:textId="77777777" w:rsidR="00EF10BD" w:rsidRPr="00EF10BD" w:rsidRDefault="00EF10BD" w:rsidP="00EF10BD">
            <w:pPr>
              <w:jc w:val="both"/>
              <w:rPr>
                <w:rFonts w:eastAsia="Calibri"/>
                <w:lang w:eastAsia="en-US"/>
              </w:rPr>
            </w:pPr>
            <w:r w:rsidRPr="00EF10BD">
              <w:rPr>
                <w:rFonts w:eastAsia="Calibri"/>
                <w:lang w:eastAsia="en-US"/>
              </w:rPr>
              <w:t>2017 m., lyginant su 2016 m., Skuodo rajono savivaldybės R. Granausko viešosios bibliotekos Daukšių filiale buvo surengta 5 renginiais mažiau.</w:t>
            </w:r>
          </w:p>
        </w:tc>
      </w:tr>
      <w:tr w:rsidR="00EF10BD" w:rsidRPr="00EF10BD" w14:paraId="201D90A8" w14:textId="77777777" w:rsidTr="00057896">
        <w:tc>
          <w:tcPr>
            <w:tcW w:w="3402" w:type="dxa"/>
            <w:vAlign w:val="center"/>
          </w:tcPr>
          <w:p w14:paraId="61CE38F5" w14:textId="77777777" w:rsidR="00EF10BD" w:rsidRPr="00EF10BD" w:rsidRDefault="00EF10BD" w:rsidP="00EF10BD">
            <w:pPr>
              <w:jc w:val="both"/>
              <w:rPr>
                <w:rFonts w:eastAsia="Calibri"/>
                <w:lang w:eastAsia="en-US"/>
              </w:rPr>
            </w:pPr>
            <w:r w:rsidRPr="00EF10BD">
              <w:rPr>
                <w:rFonts w:eastAsia="Calibri"/>
                <w:lang w:eastAsia="en-US"/>
              </w:rPr>
              <w:t xml:space="preserve">Skuodo rajono savivaldybės R. Granausko viešosios bibliotekos Didžiųjų </w:t>
            </w:r>
            <w:proofErr w:type="spellStart"/>
            <w:r w:rsidRPr="00EF10BD">
              <w:rPr>
                <w:rFonts w:eastAsia="Calibri"/>
                <w:lang w:eastAsia="en-US"/>
              </w:rPr>
              <w:t>Rūšupių</w:t>
            </w:r>
            <w:proofErr w:type="spellEnd"/>
            <w:r w:rsidRPr="00EF10BD">
              <w:rPr>
                <w:rFonts w:eastAsia="Calibri"/>
                <w:lang w:eastAsia="en-US"/>
              </w:rPr>
              <w:t xml:space="preserve"> filiale</w:t>
            </w:r>
          </w:p>
        </w:tc>
        <w:tc>
          <w:tcPr>
            <w:tcW w:w="1134" w:type="dxa"/>
            <w:vAlign w:val="center"/>
          </w:tcPr>
          <w:p w14:paraId="3F6BE758" w14:textId="77777777" w:rsidR="00EF10BD" w:rsidRPr="00EF10BD" w:rsidRDefault="00EF10BD" w:rsidP="00EF10BD">
            <w:pPr>
              <w:jc w:val="center"/>
              <w:rPr>
                <w:rFonts w:eastAsia="Calibri"/>
                <w:lang w:eastAsia="en-US"/>
              </w:rPr>
            </w:pPr>
            <w:r w:rsidRPr="00EF10BD">
              <w:rPr>
                <w:rFonts w:eastAsia="Calibri"/>
                <w:lang w:eastAsia="en-US"/>
              </w:rPr>
              <w:t>26</w:t>
            </w:r>
          </w:p>
        </w:tc>
        <w:tc>
          <w:tcPr>
            <w:tcW w:w="5103" w:type="dxa"/>
            <w:vAlign w:val="center"/>
          </w:tcPr>
          <w:p w14:paraId="2996FABB" w14:textId="77777777" w:rsidR="00EF10BD" w:rsidRPr="00EF10BD" w:rsidRDefault="00EF10BD" w:rsidP="00EF10BD">
            <w:pPr>
              <w:jc w:val="both"/>
              <w:rPr>
                <w:rFonts w:eastAsia="Calibri"/>
                <w:lang w:eastAsia="en-US"/>
              </w:rPr>
            </w:pPr>
            <w:r w:rsidRPr="00EF10BD">
              <w:rPr>
                <w:rFonts w:eastAsia="Calibri"/>
                <w:lang w:eastAsia="en-US"/>
              </w:rPr>
              <w:t xml:space="preserve">2017 m., lyginant su 2016 m., Skuodo rajono savivaldybės R. Granausko viešosios bibliotekos Didžiųjų </w:t>
            </w:r>
            <w:proofErr w:type="spellStart"/>
            <w:r w:rsidRPr="00EF10BD">
              <w:rPr>
                <w:rFonts w:eastAsia="Calibri"/>
                <w:lang w:eastAsia="en-US"/>
              </w:rPr>
              <w:t>Rūšupių</w:t>
            </w:r>
            <w:proofErr w:type="spellEnd"/>
            <w:r w:rsidRPr="00EF10BD">
              <w:rPr>
                <w:rFonts w:eastAsia="Calibri"/>
                <w:lang w:eastAsia="en-US"/>
              </w:rPr>
              <w:t xml:space="preserve"> filiale buvo surengta 4 renginiais mažiau.</w:t>
            </w:r>
          </w:p>
        </w:tc>
      </w:tr>
      <w:tr w:rsidR="00EF10BD" w:rsidRPr="00EF10BD" w14:paraId="05254241" w14:textId="77777777" w:rsidTr="00057896">
        <w:tc>
          <w:tcPr>
            <w:tcW w:w="3402" w:type="dxa"/>
            <w:vAlign w:val="center"/>
          </w:tcPr>
          <w:p w14:paraId="294343C4" w14:textId="77777777" w:rsidR="00EF10BD" w:rsidRPr="00EF10BD" w:rsidRDefault="00EF10BD" w:rsidP="00EF10BD">
            <w:pPr>
              <w:jc w:val="both"/>
              <w:rPr>
                <w:rFonts w:eastAsia="Calibri"/>
                <w:lang w:eastAsia="en-US"/>
              </w:rPr>
            </w:pPr>
            <w:r w:rsidRPr="00EF10BD">
              <w:rPr>
                <w:rFonts w:eastAsia="Calibri"/>
                <w:lang w:eastAsia="en-US"/>
              </w:rPr>
              <w:t xml:space="preserve">Skuodo rajono savivaldybės R. Granausko viešosios bibliotekos </w:t>
            </w:r>
            <w:proofErr w:type="spellStart"/>
            <w:r w:rsidRPr="00EF10BD">
              <w:rPr>
                <w:rFonts w:eastAsia="Calibri"/>
                <w:lang w:eastAsia="en-US"/>
              </w:rPr>
              <w:t>Gėsalų</w:t>
            </w:r>
            <w:proofErr w:type="spellEnd"/>
            <w:r w:rsidRPr="00EF10BD">
              <w:rPr>
                <w:rFonts w:eastAsia="Calibri"/>
                <w:lang w:eastAsia="en-US"/>
              </w:rPr>
              <w:t xml:space="preserve"> filiale</w:t>
            </w:r>
          </w:p>
        </w:tc>
        <w:tc>
          <w:tcPr>
            <w:tcW w:w="1134" w:type="dxa"/>
            <w:vAlign w:val="center"/>
          </w:tcPr>
          <w:p w14:paraId="148B7BAA" w14:textId="77777777" w:rsidR="00EF10BD" w:rsidRPr="00EF10BD" w:rsidRDefault="00EF10BD" w:rsidP="00EF10BD">
            <w:pPr>
              <w:jc w:val="center"/>
              <w:rPr>
                <w:rFonts w:eastAsia="Calibri"/>
                <w:lang w:eastAsia="en-US"/>
              </w:rPr>
            </w:pPr>
            <w:r w:rsidRPr="00EF10BD">
              <w:rPr>
                <w:rFonts w:eastAsia="Calibri"/>
                <w:lang w:eastAsia="en-US"/>
              </w:rPr>
              <w:t>8</w:t>
            </w:r>
          </w:p>
        </w:tc>
        <w:tc>
          <w:tcPr>
            <w:tcW w:w="5103" w:type="dxa"/>
            <w:vAlign w:val="center"/>
          </w:tcPr>
          <w:p w14:paraId="4613EAD8" w14:textId="77777777" w:rsidR="00EF10BD" w:rsidRPr="00EF10BD" w:rsidRDefault="00EF10BD" w:rsidP="00EF10BD">
            <w:pPr>
              <w:jc w:val="both"/>
              <w:rPr>
                <w:rFonts w:eastAsia="Calibri"/>
                <w:lang w:eastAsia="en-US"/>
              </w:rPr>
            </w:pPr>
            <w:r w:rsidRPr="00EF10BD">
              <w:rPr>
                <w:rFonts w:eastAsia="Calibri"/>
                <w:lang w:eastAsia="en-US"/>
              </w:rPr>
              <w:t xml:space="preserve">2017 m., lyginant su 2016 m., Skuodo rajono savivaldybės R. Granausko viešosios bibliotekos </w:t>
            </w:r>
            <w:proofErr w:type="spellStart"/>
            <w:r w:rsidRPr="00EF10BD">
              <w:rPr>
                <w:rFonts w:eastAsia="Calibri"/>
                <w:lang w:eastAsia="en-US"/>
              </w:rPr>
              <w:t>Gėsalų</w:t>
            </w:r>
            <w:proofErr w:type="spellEnd"/>
            <w:r w:rsidRPr="00EF10BD">
              <w:rPr>
                <w:rFonts w:eastAsia="Calibri"/>
                <w:lang w:eastAsia="en-US"/>
              </w:rPr>
              <w:t xml:space="preserve"> filiale buvo surengta 17 renginių mažiau.</w:t>
            </w:r>
          </w:p>
        </w:tc>
      </w:tr>
      <w:tr w:rsidR="00EF10BD" w:rsidRPr="00EF10BD" w14:paraId="6627EACF" w14:textId="77777777" w:rsidTr="00057896">
        <w:tc>
          <w:tcPr>
            <w:tcW w:w="3402" w:type="dxa"/>
            <w:vAlign w:val="center"/>
          </w:tcPr>
          <w:p w14:paraId="016B6CAB" w14:textId="77777777" w:rsidR="00EF10BD" w:rsidRPr="00EF10BD" w:rsidRDefault="00EF10BD" w:rsidP="00EF10BD">
            <w:pPr>
              <w:jc w:val="both"/>
              <w:rPr>
                <w:rFonts w:eastAsia="Calibri"/>
                <w:lang w:eastAsia="en-US"/>
              </w:rPr>
            </w:pPr>
            <w:r w:rsidRPr="00EF10BD">
              <w:rPr>
                <w:rFonts w:eastAsia="Calibri"/>
                <w:lang w:eastAsia="en-US"/>
              </w:rPr>
              <w:t>Skuodo rajono savivaldybės R. Granausko viešosios bibliotekos Ylakių filiale</w:t>
            </w:r>
          </w:p>
        </w:tc>
        <w:tc>
          <w:tcPr>
            <w:tcW w:w="1134" w:type="dxa"/>
            <w:vAlign w:val="center"/>
          </w:tcPr>
          <w:p w14:paraId="11348051" w14:textId="77777777" w:rsidR="00EF10BD" w:rsidRPr="00EF10BD" w:rsidRDefault="00EF10BD" w:rsidP="00EF10BD">
            <w:pPr>
              <w:jc w:val="center"/>
              <w:rPr>
                <w:rFonts w:eastAsia="Calibri"/>
                <w:lang w:eastAsia="en-US"/>
              </w:rPr>
            </w:pPr>
            <w:r w:rsidRPr="00EF10BD">
              <w:rPr>
                <w:rFonts w:eastAsia="Calibri"/>
                <w:lang w:eastAsia="en-US"/>
              </w:rPr>
              <w:t>39</w:t>
            </w:r>
          </w:p>
        </w:tc>
        <w:tc>
          <w:tcPr>
            <w:tcW w:w="5103" w:type="dxa"/>
            <w:vAlign w:val="center"/>
          </w:tcPr>
          <w:p w14:paraId="262B4CA4" w14:textId="77777777" w:rsidR="00EF10BD" w:rsidRPr="00EF10BD" w:rsidRDefault="00EF10BD" w:rsidP="00EF10BD">
            <w:pPr>
              <w:jc w:val="both"/>
              <w:rPr>
                <w:rFonts w:eastAsia="Calibri"/>
                <w:lang w:eastAsia="en-US"/>
              </w:rPr>
            </w:pPr>
            <w:r w:rsidRPr="00EF10BD">
              <w:rPr>
                <w:rFonts w:eastAsia="Calibri"/>
                <w:lang w:eastAsia="en-US"/>
              </w:rPr>
              <w:t>2017 m., lyginant su 2016 m., Skuodo rajono savivaldybės R. Granausko viešosios bibliotekos Ylakių filiale buvo surengta 12 renginių daugiau.</w:t>
            </w:r>
          </w:p>
        </w:tc>
      </w:tr>
      <w:tr w:rsidR="00EF10BD" w:rsidRPr="00EF10BD" w14:paraId="42E32CE0" w14:textId="77777777" w:rsidTr="00057896">
        <w:tc>
          <w:tcPr>
            <w:tcW w:w="3402" w:type="dxa"/>
            <w:vAlign w:val="center"/>
          </w:tcPr>
          <w:p w14:paraId="2467E460" w14:textId="77777777" w:rsidR="00EF10BD" w:rsidRPr="00EF10BD" w:rsidRDefault="00EF10BD" w:rsidP="00EF10BD">
            <w:pPr>
              <w:jc w:val="both"/>
              <w:rPr>
                <w:rFonts w:eastAsia="Calibri"/>
                <w:lang w:eastAsia="en-US"/>
              </w:rPr>
            </w:pPr>
            <w:r w:rsidRPr="00EF10BD">
              <w:rPr>
                <w:rFonts w:eastAsia="Calibri"/>
                <w:lang w:eastAsia="en-US"/>
              </w:rPr>
              <w:t xml:space="preserve">Skuodo rajono savivaldybės R. Granausko viešosios bibliotekos </w:t>
            </w:r>
            <w:proofErr w:type="spellStart"/>
            <w:r w:rsidRPr="00EF10BD">
              <w:rPr>
                <w:rFonts w:eastAsia="Calibri"/>
                <w:lang w:eastAsia="en-US"/>
              </w:rPr>
              <w:t>Kaukolikų</w:t>
            </w:r>
            <w:proofErr w:type="spellEnd"/>
            <w:r w:rsidRPr="00EF10BD">
              <w:rPr>
                <w:rFonts w:eastAsia="Calibri"/>
                <w:lang w:eastAsia="en-US"/>
              </w:rPr>
              <w:t xml:space="preserve"> filiale</w:t>
            </w:r>
          </w:p>
        </w:tc>
        <w:tc>
          <w:tcPr>
            <w:tcW w:w="1134" w:type="dxa"/>
            <w:vAlign w:val="center"/>
          </w:tcPr>
          <w:p w14:paraId="40B0F883" w14:textId="77777777" w:rsidR="00EF10BD" w:rsidRPr="00EF10BD" w:rsidRDefault="00EF10BD" w:rsidP="00EF10BD">
            <w:pPr>
              <w:jc w:val="center"/>
              <w:rPr>
                <w:rFonts w:eastAsia="Calibri"/>
                <w:lang w:eastAsia="en-US"/>
              </w:rPr>
            </w:pPr>
            <w:r w:rsidRPr="00EF10BD">
              <w:rPr>
                <w:rFonts w:eastAsia="Calibri"/>
                <w:lang w:eastAsia="en-US"/>
              </w:rPr>
              <w:t>27</w:t>
            </w:r>
          </w:p>
        </w:tc>
        <w:tc>
          <w:tcPr>
            <w:tcW w:w="5103" w:type="dxa"/>
            <w:vAlign w:val="center"/>
          </w:tcPr>
          <w:p w14:paraId="603A97EC" w14:textId="77777777" w:rsidR="00EF10BD" w:rsidRPr="00EF10BD" w:rsidRDefault="00EF10BD" w:rsidP="00EF10BD">
            <w:pPr>
              <w:jc w:val="both"/>
              <w:rPr>
                <w:rFonts w:eastAsia="Calibri"/>
                <w:lang w:eastAsia="en-US"/>
              </w:rPr>
            </w:pPr>
            <w:r w:rsidRPr="00EF10BD">
              <w:rPr>
                <w:rFonts w:eastAsia="Calibri"/>
                <w:lang w:eastAsia="en-US"/>
              </w:rPr>
              <w:t xml:space="preserve">2017 m., lyginant su 2016 m., Skuodo rajono savivaldybės R. Granausko viešosios bibliotekos </w:t>
            </w:r>
            <w:proofErr w:type="spellStart"/>
            <w:r w:rsidRPr="00EF10BD">
              <w:rPr>
                <w:rFonts w:eastAsia="Calibri"/>
                <w:lang w:eastAsia="en-US"/>
              </w:rPr>
              <w:t>Kaukolikų</w:t>
            </w:r>
            <w:proofErr w:type="spellEnd"/>
            <w:r w:rsidRPr="00EF10BD">
              <w:rPr>
                <w:rFonts w:eastAsia="Calibri"/>
                <w:lang w:eastAsia="en-US"/>
              </w:rPr>
              <w:t xml:space="preserve"> filiale buvo surengta 6 renginiais daugiau.</w:t>
            </w:r>
          </w:p>
        </w:tc>
      </w:tr>
      <w:tr w:rsidR="00EF10BD" w:rsidRPr="00EF10BD" w14:paraId="1296E84E" w14:textId="77777777" w:rsidTr="00057896">
        <w:tc>
          <w:tcPr>
            <w:tcW w:w="3402" w:type="dxa"/>
            <w:vAlign w:val="center"/>
          </w:tcPr>
          <w:p w14:paraId="203D55AF" w14:textId="77777777" w:rsidR="00EF10BD" w:rsidRPr="00EF10BD" w:rsidRDefault="00EF10BD" w:rsidP="00EF10BD">
            <w:pPr>
              <w:jc w:val="both"/>
              <w:rPr>
                <w:rFonts w:eastAsia="Calibri"/>
                <w:lang w:eastAsia="en-US"/>
              </w:rPr>
            </w:pPr>
            <w:r w:rsidRPr="00EF10BD">
              <w:rPr>
                <w:rFonts w:eastAsia="Calibri"/>
                <w:lang w:eastAsia="en-US"/>
              </w:rPr>
              <w:t>Skuodo rajono savivaldybės R. Granausko viešosios bibliotekos Lenkimų filiale</w:t>
            </w:r>
          </w:p>
        </w:tc>
        <w:tc>
          <w:tcPr>
            <w:tcW w:w="1134" w:type="dxa"/>
            <w:vAlign w:val="center"/>
          </w:tcPr>
          <w:p w14:paraId="6C0CD8EA" w14:textId="77777777" w:rsidR="00EF10BD" w:rsidRPr="00EF10BD" w:rsidRDefault="00EF10BD" w:rsidP="00EF10BD">
            <w:pPr>
              <w:jc w:val="center"/>
              <w:rPr>
                <w:rFonts w:eastAsia="Calibri"/>
                <w:lang w:eastAsia="en-US"/>
              </w:rPr>
            </w:pPr>
            <w:r w:rsidRPr="00EF10BD">
              <w:rPr>
                <w:rFonts w:eastAsia="Calibri"/>
                <w:lang w:eastAsia="en-US"/>
              </w:rPr>
              <w:t>29</w:t>
            </w:r>
          </w:p>
        </w:tc>
        <w:tc>
          <w:tcPr>
            <w:tcW w:w="5103" w:type="dxa"/>
            <w:vAlign w:val="center"/>
          </w:tcPr>
          <w:p w14:paraId="43EA67A4" w14:textId="77777777" w:rsidR="00EF10BD" w:rsidRPr="00EF10BD" w:rsidRDefault="00EF10BD" w:rsidP="00EF10BD">
            <w:pPr>
              <w:jc w:val="both"/>
              <w:rPr>
                <w:rFonts w:eastAsia="Calibri"/>
                <w:lang w:eastAsia="en-US"/>
              </w:rPr>
            </w:pPr>
            <w:r w:rsidRPr="00EF10BD">
              <w:rPr>
                <w:rFonts w:eastAsia="Calibri"/>
                <w:lang w:eastAsia="en-US"/>
              </w:rPr>
              <w:t>2017 m., lyginant su 2016 m., Skuodo rajono savivaldybės R. Granausko viešosios bibliotekos Lenkimų filiale buvo surengta 5 renginiais daugiau.</w:t>
            </w:r>
          </w:p>
        </w:tc>
      </w:tr>
      <w:tr w:rsidR="00EF10BD" w:rsidRPr="00EF10BD" w14:paraId="46A06548" w14:textId="77777777" w:rsidTr="00057896">
        <w:tc>
          <w:tcPr>
            <w:tcW w:w="3402" w:type="dxa"/>
            <w:vAlign w:val="center"/>
          </w:tcPr>
          <w:p w14:paraId="425AB720" w14:textId="77777777" w:rsidR="00EF10BD" w:rsidRPr="00EF10BD" w:rsidRDefault="00EF10BD" w:rsidP="00EF10BD">
            <w:pPr>
              <w:jc w:val="center"/>
              <w:rPr>
                <w:rFonts w:eastAsia="Calibri"/>
                <w:sz w:val="22"/>
                <w:szCs w:val="22"/>
                <w:lang w:eastAsia="en-US"/>
              </w:rPr>
            </w:pPr>
            <w:r w:rsidRPr="00EF10BD">
              <w:rPr>
                <w:rFonts w:eastAsia="Calibri"/>
                <w:sz w:val="22"/>
                <w:szCs w:val="22"/>
                <w:lang w:eastAsia="en-US"/>
              </w:rPr>
              <w:lastRenderedPageBreak/>
              <w:t>1</w:t>
            </w:r>
          </w:p>
        </w:tc>
        <w:tc>
          <w:tcPr>
            <w:tcW w:w="1134" w:type="dxa"/>
            <w:vAlign w:val="center"/>
          </w:tcPr>
          <w:p w14:paraId="2D3028B5" w14:textId="77777777" w:rsidR="00EF10BD" w:rsidRPr="00EF10BD" w:rsidRDefault="00EF10BD" w:rsidP="00EF10BD">
            <w:pPr>
              <w:jc w:val="center"/>
              <w:rPr>
                <w:rFonts w:eastAsia="Calibri"/>
                <w:sz w:val="22"/>
                <w:szCs w:val="22"/>
                <w:lang w:eastAsia="en-US"/>
              </w:rPr>
            </w:pPr>
            <w:r w:rsidRPr="00EF10BD">
              <w:rPr>
                <w:rFonts w:eastAsia="Calibri"/>
                <w:sz w:val="22"/>
                <w:szCs w:val="22"/>
                <w:lang w:eastAsia="en-US"/>
              </w:rPr>
              <w:t>2</w:t>
            </w:r>
          </w:p>
        </w:tc>
        <w:tc>
          <w:tcPr>
            <w:tcW w:w="5103" w:type="dxa"/>
            <w:vAlign w:val="center"/>
          </w:tcPr>
          <w:p w14:paraId="2B9678AE" w14:textId="77777777" w:rsidR="00EF10BD" w:rsidRPr="00EF10BD" w:rsidRDefault="00EF10BD" w:rsidP="00EF10BD">
            <w:pPr>
              <w:jc w:val="center"/>
              <w:rPr>
                <w:rFonts w:eastAsia="Calibri"/>
                <w:sz w:val="22"/>
                <w:szCs w:val="22"/>
                <w:lang w:eastAsia="en-US"/>
              </w:rPr>
            </w:pPr>
            <w:r w:rsidRPr="00EF10BD">
              <w:rPr>
                <w:rFonts w:eastAsia="Calibri"/>
                <w:sz w:val="22"/>
                <w:szCs w:val="22"/>
                <w:lang w:eastAsia="en-US"/>
              </w:rPr>
              <w:t>3</w:t>
            </w:r>
          </w:p>
        </w:tc>
      </w:tr>
      <w:tr w:rsidR="00EF10BD" w:rsidRPr="00EF10BD" w14:paraId="44A474DB" w14:textId="77777777" w:rsidTr="00057896">
        <w:tc>
          <w:tcPr>
            <w:tcW w:w="3402" w:type="dxa"/>
            <w:vAlign w:val="center"/>
          </w:tcPr>
          <w:p w14:paraId="125A4C3B" w14:textId="77777777" w:rsidR="00EF10BD" w:rsidRPr="00EF10BD" w:rsidRDefault="00EF10BD" w:rsidP="00EF10BD">
            <w:pPr>
              <w:jc w:val="both"/>
              <w:rPr>
                <w:rFonts w:eastAsia="Calibri"/>
                <w:lang w:eastAsia="en-US"/>
              </w:rPr>
            </w:pPr>
            <w:r w:rsidRPr="00EF10BD">
              <w:rPr>
                <w:rFonts w:eastAsia="Calibri"/>
                <w:lang w:eastAsia="en-US"/>
              </w:rPr>
              <w:t xml:space="preserve">Skuodo rajono savivaldybės R. Granausko viešosios bibliotekos </w:t>
            </w:r>
            <w:proofErr w:type="spellStart"/>
            <w:r w:rsidRPr="00EF10BD">
              <w:rPr>
                <w:rFonts w:eastAsia="Calibri"/>
                <w:lang w:eastAsia="en-US"/>
              </w:rPr>
              <w:t>Luknių</w:t>
            </w:r>
            <w:proofErr w:type="spellEnd"/>
            <w:r w:rsidRPr="00EF10BD">
              <w:rPr>
                <w:rFonts w:eastAsia="Calibri"/>
                <w:lang w:eastAsia="en-US"/>
              </w:rPr>
              <w:t xml:space="preserve"> filiale</w:t>
            </w:r>
          </w:p>
        </w:tc>
        <w:tc>
          <w:tcPr>
            <w:tcW w:w="1134" w:type="dxa"/>
            <w:vAlign w:val="center"/>
          </w:tcPr>
          <w:p w14:paraId="2D2B3B71" w14:textId="77777777" w:rsidR="00EF10BD" w:rsidRPr="00EF10BD" w:rsidRDefault="00EF10BD" w:rsidP="00EF10BD">
            <w:pPr>
              <w:jc w:val="center"/>
              <w:rPr>
                <w:rFonts w:eastAsia="Calibri"/>
                <w:lang w:eastAsia="en-US"/>
              </w:rPr>
            </w:pPr>
            <w:r w:rsidRPr="00EF10BD">
              <w:rPr>
                <w:rFonts w:eastAsia="Calibri"/>
                <w:lang w:eastAsia="en-US"/>
              </w:rPr>
              <w:t>10</w:t>
            </w:r>
          </w:p>
        </w:tc>
        <w:tc>
          <w:tcPr>
            <w:tcW w:w="5103" w:type="dxa"/>
            <w:vAlign w:val="center"/>
          </w:tcPr>
          <w:p w14:paraId="6E9426E1" w14:textId="77777777" w:rsidR="00EF10BD" w:rsidRPr="00EF10BD" w:rsidRDefault="00EF10BD" w:rsidP="00EF10BD">
            <w:pPr>
              <w:jc w:val="both"/>
              <w:rPr>
                <w:rFonts w:eastAsia="Calibri"/>
                <w:lang w:eastAsia="en-US"/>
              </w:rPr>
            </w:pPr>
            <w:r w:rsidRPr="00EF10BD">
              <w:rPr>
                <w:rFonts w:eastAsia="Calibri"/>
                <w:lang w:eastAsia="en-US"/>
              </w:rPr>
              <w:t xml:space="preserve">2017 m., lyginant su 2016 m., Skuodo rajono savivaldybės R. Granausko viešosios bibliotekos </w:t>
            </w:r>
            <w:proofErr w:type="spellStart"/>
            <w:r w:rsidRPr="00EF10BD">
              <w:rPr>
                <w:rFonts w:eastAsia="Calibri"/>
                <w:lang w:eastAsia="en-US"/>
              </w:rPr>
              <w:t>Luknių</w:t>
            </w:r>
            <w:proofErr w:type="spellEnd"/>
            <w:r w:rsidRPr="00EF10BD">
              <w:rPr>
                <w:rFonts w:eastAsia="Calibri"/>
                <w:lang w:eastAsia="en-US"/>
              </w:rPr>
              <w:t xml:space="preserve"> filiale buvo surengta 3 renginiais daugiau.</w:t>
            </w:r>
          </w:p>
        </w:tc>
      </w:tr>
      <w:tr w:rsidR="00EF10BD" w:rsidRPr="00EF10BD" w14:paraId="473BDF44" w14:textId="77777777" w:rsidTr="00057896">
        <w:tc>
          <w:tcPr>
            <w:tcW w:w="3402" w:type="dxa"/>
            <w:vAlign w:val="center"/>
          </w:tcPr>
          <w:p w14:paraId="7423DDC8" w14:textId="77777777" w:rsidR="00EF10BD" w:rsidRPr="00EF10BD" w:rsidRDefault="00EF10BD" w:rsidP="00EF10BD">
            <w:pPr>
              <w:jc w:val="both"/>
              <w:rPr>
                <w:rFonts w:eastAsia="Calibri"/>
                <w:lang w:eastAsia="en-US"/>
              </w:rPr>
            </w:pPr>
            <w:r w:rsidRPr="00EF10BD">
              <w:rPr>
                <w:rFonts w:eastAsia="Calibri"/>
                <w:lang w:eastAsia="en-US"/>
              </w:rPr>
              <w:t>Skuodo rajono savivaldybės R. Granausko viešosios bibliotekos Mosėdžio filiale</w:t>
            </w:r>
          </w:p>
        </w:tc>
        <w:tc>
          <w:tcPr>
            <w:tcW w:w="1134" w:type="dxa"/>
            <w:vAlign w:val="center"/>
          </w:tcPr>
          <w:p w14:paraId="1F0034E6" w14:textId="77777777" w:rsidR="00EF10BD" w:rsidRPr="00EF10BD" w:rsidRDefault="00EF10BD" w:rsidP="00EF10BD">
            <w:pPr>
              <w:jc w:val="center"/>
              <w:rPr>
                <w:rFonts w:eastAsia="Calibri"/>
                <w:lang w:eastAsia="en-US"/>
              </w:rPr>
            </w:pPr>
            <w:r w:rsidRPr="00EF10BD">
              <w:rPr>
                <w:rFonts w:eastAsia="Calibri"/>
                <w:lang w:eastAsia="en-US"/>
              </w:rPr>
              <w:t>35</w:t>
            </w:r>
          </w:p>
        </w:tc>
        <w:tc>
          <w:tcPr>
            <w:tcW w:w="5103" w:type="dxa"/>
            <w:vAlign w:val="center"/>
          </w:tcPr>
          <w:p w14:paraId="65FA1D1D" w14:textId="77777777" w:rsidR="00EF10BD" w:rsidRPr="00EF10BD" w:rsidRDefault="00EF10BD" w:rsidP="00EF10BD">
            <w:pPr>
              <w:jc w:val="both"/>
              <w:rPr>
                <w:rFonts w:eastAsia="Calibri"/>
                <w:lang w:eastAsia="en-US"/>
              </w:rPr>
            </w:pPr>
            <w:r w:rsidRPr="00EF10BD">
              <w:rPr>
                <w:rFonts w:eastAsia="Calibri"/>
                <w:lang w:eastAsia="en-US"/>
              </w:rPr>
              <w:t>2017 m., lyginant su 2016 m., Skuodo rajono savivaldybės R. Granausko viešosios bibliotekos Mosėdžio filiale buvo surengta 8 renginiais daugiau.</w:t>
            </w:r>
          </w:p>
        </w:tc>
      </w:tr>
      <w:tr w:rsidR="00EF10BD" w:rsidRPr="00EF10BD" w14:paraId="536EE1D2" w14:textId="77777777" w:rsidTr="00057896">
        <w:tc>
          <w:tcPr>
            <w:tcW w:w="3402" w:type="dxa"/>
            <w:vAlign w:val="center"/>
          </w:tcPr>
          <w:p w14:paraId="5EF10599" w14:textId="77777777" w:rsidR="00EF10BD" w:rsidRPr="00EF10BD" w:rsidRDefault="00EF10BD" w:rsidP="00EF10BD">
            <w:pPr>
              <w:jc w:val="both"/>
              <w:rPr>
                <w:rFonts w:eastAsia="Calibri"/>
                <w:lang w:eastAsia="en-US"/>
              </w:rPr>
            </w:pPr>
            <w:r w:rsidRPr="00EF10BD">
              <w:rPr>
                <w:rFonts w:eastAsia="Calibri"/>
                <w:lang w:eastAsia="en-US"/>
              </w:rPr>
              <w:t>Skuodo rajono savivaldybės R. Granausko viešosios bibliotekos Nausėdų filiale</w:t>
            </w:r>
          </w:p>
        </w:tc>
        <w:tc>
          <w:tcPr>
            <w:tcW w:w="1134" w:type="dxa"/>
            <w:vAlign w:val="center"/>
          </w:tcPr>
          <w:p w14:paraId="5F70ACE0" w14:textId="77777777" w:rsidR="00EF10BD" w:rsidRPr="00EF10BD" w:rsidRDefault="00EF10BD" w:rsidP="00EF10BD">
            <w:pPr>
              <w:jc w:val="center"/>
              <w:rPr>
                <w:rFonts w:eastAsia="Calibri"/>
                <w:lang w:eastAsia="en-US"/>
              </w:rPr>
            </w:pPr>
            <w:r w:rsidRPr="00EF10BD">
              <w:rPr>
                <w:rFonts w:eastAsia="Calibri"/>
                <w:lang w:eastAsia="en-US"/>
              </w:rPr>
              <w:t>23</w:t>
            </w:r>
          </w:p>
        </w:tc>
        <w:tc>
          <w:tcPr>
            <w:tcW w:w="5103" w:type="dxa"/>
            <w:vAlign w:val="center"/>
          </w:tcPr>
          <w:p w14:paraId="00A4F59B" w14:textId="77777777" w:rsidR="00EF10BD" w:rsidRPr="00EF10BD" w:rsidRDefault="00EF10BD" w:rsidP="00EF10BD">
            <w:pPr>
              <w:jc w:val="both"/>
              <w:rPr>
                <w:rFonts w:eastAsia="Calibri"/>
                <w:lang w:eastAsia="en-US"/>
              </w:rPr>
            </w:pPr>
            <w:r w:rsidRPr="00EF10BD">
              <w:rPr>
                <w:rFonts w:eastAsia="Calibri"/>
                <w:lang w:eastAsia="en-US"/>
              </w:rPr>
              <w:t>2017 m., lyginant su 2016 m., Skuodo rajono savivaldybės R. Granausko viešosios bibliotekos Nausėdų filiale buvo surengta 1 renginiu daugiau.</w:t>
            </w:r>
          </w:p>
        </w:tc>
      </w:tr>
      <w:tr w:rsidR="00EF10BD" w:rsidRPr="00EF10BD" w14:paraId="62FBDE3B" w14:textId="77777777" w:rsidTr="00057896">
        <w:tc>
          <w:tcPr>
            <w:tcW w:w="3402" w:type="dxa"/>
            <w:vAlign w:val="center"/>
          </w:tcPr>
          <w:p w14:paraId="5FDA1D10" w14:textId="77777777" w:rsidR="00EF10BD" w:rsidRPr="00EF10BD" w:rsidRDefault="00EF10BD" w:rsidP="00EF10BD">
            <w:pPr>
              <w:jc w:val="both"/>
              <w:rPr>
                <w:rFonts w:eastAsia="Calibri"/>
                <w:lang w:eastAsia="en-US"/>
              </w:rPr>
            </w:pPr>
            <w:r w:rsidRPr="00EF10BD">
              <w:rPr>
                <w:rFonts w:eastAsia="Calibri"/>
                <w:lang w:eastAsia="en-US"/>
              </w:rPr>
              <w:t xml:space="preserve">Skuodo rajono savivaldybės R. Granausko viešosios bibliotekos </w:t>
            </w:r>
            <w:proofErr w:type="spellStart"/>
            <w:r w:rsidRPr="00EF10BD">
              <w:rPr>
                <w:rFonts w:eastAsia="Calibri"/>
                <w:lang w:eastAsia="en-US"/>
              </w:rPr>
              <w:t>Notėnų</w:t>
            </w:r>
            <w:proofErr w:type="spellEnd"/>
            <w:r w:rsidRPr="00EF10BD">
              <w:rPr>
                <w:rFonts w:eastAsia="Calibri"/>
                <w:lang w:eastAsia="en-US"/>
              </w:rPr>
              <w:t xml:space="preserve"> filiale</w:t>
            </w:r>
          </w:p>
        </w:tc>
        <w:tc>
          <w:tcPr>
            <w:tcW w:w="1134" w:type="dxa"/>
            <w:vAlign w:val="center"/>
          </w:tcPr>
          <w:p w14:paraId="4D99EA12" w14:textId="77777777" w:rsidR="00EF10BD" w:rsidRPr="00EF10BD" w:rsidRDefault="00EF10BD" w:rsidP="00EF10BD">
            <w:pPr>
              <w:jc w:val="center"/>
              <w:rPr>
                <w:rFonts w:eastAsia="Calibri"/>
                <w:lang w:eastAsia="en-US"/>
              </w:rPr>
            </w:pPr>
            <w:r w:rsidRPr="00EF10BD">
              <w:rPr>
                <w:rFonts w:eastAsia="Calibri"/>
                <w:lang w:eastAsia="en-US"/>
              </w:rPr>
              <w:t>13</w:t>
            </w:r>
          </w:p>
        </w:tc>
        <w:tc>
          <w:tcPr>
            <w:tcW w:w="5103" w:type="dxa"/>
            <w:vAlign w:val="center"/>
          </w:tcPr>
          <w:p w14:paraId="24B586AA" w14:textId="77777777" w:rsidR="00EF10BD" w:rsidRPr="00EF10BD" w:rsidRDefault="00EF10BD" w:rsidP="00EF10BD">
            <w:pPr>
              <w:jc w:val="both"/>
              <w:rPr>
                <w:rFonts w:eastAsia="Calibri"/>
                <w:lang w:eastAsia="en-US"/>
              </w:rPr>
            </w:pPr>
            <w:r w:rsidRPr="00EF10BD">
              <w:rPr>
                <w:rFonts w:eastAsia="Calibri"/>
                <w:lang w:eastAsia="en-US"/>
              </w:rPr>
              <w:t xml:space="preserve">2017 m., lyginant su 2016 m., Skuodo rajono savivaldybės R. Granausko viešosios bibliotekos </w:t>
            </w:r>
            <w:proofErr w:type="spellStart"/>
            <w:r w:rsidRPr="00EF10BD">
              <w:rPr>
                <w:rFonts w:eastAsia="Calibri"/>
                <w:lang w:eastAsia="en-US"/>
              </w:rPr>
              <w:t>Notėnų</w:t>
            </w:r>
            <w:proofErr w:type="spellEnd"/>
            <w:r w:rsidRPr="00EF10BD">
              <w:rPr>
                <w:rFonts w:eastAsia="Calibri"/>
                <w:lang w:eastAsia="en-US"/>
              </w:rPr>
              <w:t xml:space="preserve"> filiale buvo surengta 6 renginiais daugiau.</w:t>
            </w:r>
          </w:p>
        </w:tc>
      </w:tr>
      <w:tr w:rsidR="00EF10BD" w:rsidRPr="00EF10BD" w14:paraId="73CBF563" w14:textId="77777777" w:rsidTr="00057896">
        <w:tc>
          <w:tcPr>
            <w:tcW w:w="3402" w:type="dxa"/>
            <w:vAlign w:val="center"/>
          </w:tcPr>
          <w:p w14:paraId="7389594B" w14:textId="77777777" w:rsidR="00EF10BD" w:rsidRPr="00EF10BD" w:rsidRDefault="00EF10BD" w:rsidP="00EF10BD">
            <w:pPr>
              <w:jc w:val="both"/>
              <w:rPr>
                <w:rFonts w:eastAsia="Calibri"/>
                <w:lang w:eastAsia="en-US"/>
              </w:rPr>
            </w:pPr>
            <w:r w:rsidRPr="00EF10BD">
              <w:rPr>
                <w:rFonts w:eastAsia="Calibri"/>
                <w:lang w:eastAsia="en-US"/>
              </w:rPr>
              <w:t>Skuodo rajono savivaldybės R. Granausko viešosios bibliotekos Pašilės filiale</w:t>
            </w:r>
          </w:p>
        </w:tc>
        <w:tc>
          <w:tcPr>
            <w:tcW w:w="1134" w:type="dxa"/>
            <w:vAlign w:val="center"/>
          </w:tcPr>
          <w:p w14:paraId="7733869B" w14:textId="77777777" w:rsidR="00EF10BD" w:rsidRPr="00EF10BD" w:rsidRDefault="00EF10BD" w:rsidP="00EF10BD">
            <w:pPr>
              <w:jc w:val="center"/>
              <w:rPr>
                <w:rFonts w:eastAsia="Calibri"/>
                <w:lang w:eastAsia="en-US"/>
              </w:rPr>
            </w:pPr>
            <w:r w:rsidRPr="00EF10BD">
              <w:rPr>
                <w:rFonts w:eastAsia="Calibri"/>
                <w:lang w:eastAsia="en-US"/>
              </w:rPr>
              <w:t>28</w:t>
            </w:r>
          </w:p>
        </w:tc>
        <w:tc>
          <w:tcPr>
            <w:tcW w:w="5103" w:type="dxa"/>
            <w:vAlign w:val="center"/>
          </w:tcPr>
          <w:p w14:paraId="0EBFEBF6" w14:textId="77777777" w:rsidR="00EF10BD" w:rsidRPr="00EF10BD" w:rsidRDefault="00EF10BD" w:rsidP="00EF10BD">
            <w:pPr>
              <w:jc w:val="both"/>
              <w:rPr>
                <w:rFonts w:eastAsia="Calibri"/>
                <w:lang w:eastAsia="en-US"/>
              </w:rPr>
            </w:pPr>
            <w:r w:rsidRPr="00EF10BD">
              <w:rPr>
                <w:rFonts w:eastAsia="Calibri"/>
                <w:lang w:eastAsia="en-US"/>
              </w:rPr>
              <w:t>2017 m., lyginant su 2016 m., Skuodo rajono savivaldybės R. Granausko viešosios bibliotekos Pašilės filiale buvo surengta 3 renginiais daugiau.</w:t>
            </w:r>
          </w:p>
        </w:tc>
      </w:tr>
      <w:tr w:rsidR="00EF10BD" w:rsidRPr="00EF10BD" w14:paraId="48D42738" w14:textId="77777777" w:rsidTr="00057896">
        <w:tc>
          <w:tcPr>
            <w:tcW w:w="3402" w:type="dxa"/>
            <w:vAlign w:val="center"/>
          </w:tcPr>
          <w:p w14:paraId="7291B991" w14:textId="77777777" w:rsidR="00EF10BD" w:rsidRPr="00EF10BD" w:rsidRDefault="00EF10BD" w:rsidP="00EF10BD">
            <w:pPr>
              <w:jc w:val="both"/>
              <w:rPr>
                <w:rFonts w:eastAsia="Calibri"/>
                <w:lang w:eastAsia="en-US"/>
              </w:rPr>
            </w:pPr>
            <w:r w:rsidRPr="00EF10BD">
              <w:rPr>
                <w:rFonts w:eastAsia="Calibri"/>
                <w:lang w:eastAsia="en-US"/>
              </w:rPr>
              <w:t>Skuodo rajono savivaldybės R. Granausko viešosios bibliotekos Rukų filiale</w:t>
            </w:r>
          </w:p>
        </w:tc>
        <w:tc>
          <w:tcPr>
            <w:tcW w:w="1134" w:type="dxa"/>
            <w:vAlign w:val="center"/>
          </w:tcPr>
          <w:p w14:paraId="5B88F160" w14:textId="77777777" w:rsidR="00EF10BD" w:rsidRPr="00EF10BD" w:rsidRDefault="00EF10BD" w:rsidP="00EF10BD">
            <w:pPr>
              <w:jc w:val="center"/>
              <w:rPr>
                <w:rFonts w:eastAsia="Calibri"/>
                <w:lang w:eastAsia="en-US"/>
              </w:rPr>
            </w:pPr>
            <w:r w:rsidRPr="00EF10BD">
              <w:rPr>
                <w:rFonts w:eastAsia="Calibri"/>
                <w:lang w:eastAsia="en-US"/>
              </w:rPr>
              <w:t>14</w:t>
            </w:r>
          </w:p>
        </w:tc>
        <w:tc>
          <w:tcPr>
            <w:tcW w:w="5103" w:type="dxa"/>
            <w:vAlign w:val="center"/>
          </w:tcPr>
          <w:p w14:paraId="2FA0D9E6" w14:textId="77777777" w:rsidR="00EF10BD" w:rsidRPr="00EF10BD" w:rsidRDefault="00EF10BD" w:rsidP="00EF10BD">
            <w:pPr>
              <w:jc w:val="both"/>
              <w:rPr>
                <w:rFonts w:eastAsia="Calibri"/>
                <w:lang w:eastAsia="en-US"/>
              </w:rPr>
            </w:pPr>
            <w:r w:rsidRPr="00EF10BD">
              <w:rPr>
                <w:rFonts w:eastAsia="Calibri"/>
                <w:lang w:eastAsia="en-US"/>
              </w:rPr>
              <w:t>2017 m., lyginant su 2016 m., Skuodo rajono savivaldybės R. Granausko viešosios bibliotekos Rukų filiale buvo surengta 5 renginiais mažiau.</w:t>
            </w:r>
          </w:p>
        </w:tc>
      </w:tr>
      <w:tr w:rsidR="00EF10BD" w:rsidRPr="00EF10BD" w14:paraId="31038B37" w14:textId="77777777" w:rsidTr="00057896">
        <w:tc>
          <w:tcPr>
            <w:tcW w:w="3402" w:type="dxa"/>
            <w:vAlign w:val="center"/>
          </w:tcPr>
          <w:p w14:paraId="0DF160F2" w14:textId="77777777" w:rsidR="00EF10BD" w:rsidRPr="00EF10BD" w:rsidRDefault="00EF10BD" w:rsidP="00EF10BD">
            <w:pPr>
              <w:jc w:val="both"/>
              <w:rPr>
                <w:rFonts w:eastAsia="Calibri"/>
                <w:lang w:eastAsia="en-US"/>
              </w:rPr>
            </w:pPr>
            <w:r w:rsidRPr="00EF10BD">
              <w:rPr>
                <w:rFonts w:eastAsia="Calibri"/>
                <w:lang w:eastAsia="en-US"/>
              </w:rPr>
              <w:t>Skuodo rajono savivaldybės R. Granausko viešosios bibliotekos Senamiesčio filiale</w:t>
            </w:r>
          </w:p>
        </w:tc>
        <w:tc>
          <w:tcPr>
            <w:tcW w:w="1134" w:type="dxa"/>
            <w:vAlign w:val="center"/>
          </w:tcPr>
          <w:p w14:paraId="0020CFFA" w14:textId="77777777" w:rsidR="00EF10BD" w:rsidRPr="00EF10BD" w:rsidRDefault="00EF10BD" w:rsidP="00EF10BD">
            <w:pPr>
              <w:jc w:val="center"/>
              <w:rPr>
                <w:rFonts w:eastAsia="Calibri"/>
                <w:lang w:eastAsia="en-US"/>
              </w:rPr>
            </w:pPr>
            <w:r w:rsidRPr="00EF10BD">
              <w:rPr>
                <w:rFonts w:eastAsia="Calibri"/>
                <w:lang w:eastAsia="en-US"/>
              </w:rPr>
              <w:t>52</w:t>
            </w:r>
          </w:p>
        </w:tc>
        <w:tc>
          <w:tcPr>
            <w:tcW w:w="5103" w:type="dxa"/>
            <w:vAlign w:val="center"/>
          </w:tcPr>
          <w:p w14:paraId="05D755CF" w14:textId="77777777" w:rsidR="00EF10BD" w:rsidRPr="00EF10BD" w:rsidRDefault="00EF10BD" w:rsidP="00EF10BD">
            <w:pPr>
              <w:jc w:val="both"/>
              <w:rPr>
                <w:rFonts w:eastAsia="Calibri"/>
                <w:lang w:eastAsia="en-US"/>
              </w:rPr>
            </w:pPr>
            <w:r w:rsidRPr="00EF10BD">
              <w:rPr>
                <w:rFonts w:eastAsia="Calibri"/>
                <w:lang w:eastAsia="en-US"/>
              </w:rPr>
              <w:t>2017 m., lyginant su 2016 m., Skuodo rajono savivaldybės R. Granausko viešosios bibliotekos Senamiesčio filiale buvo surengta 4 renginiais mažiau.</w:t>
            </w:r>
          </w:p>
        </w:tc>
      </w:tr>
      <w:tr w:rsidR="00EF10BD" w:rsidRPr="00EF10BD" w14:paraId="15B4C2CE" w14:textId="77777777" w:rsidTr="00057896">
        <w:tc>
          <w:tcPr>
            <w:tcW w:w="3402" w:type="dxa"/>
            <w:vAlign w:val="center"/>
          </w:tcPr>
          <w:p w14:paraId="70009AD9" w14:textId="77777777" w:rsidR="00EF10BD" w:rsidRPr="00EF10BD" w:rsidRDefault="00EF10BD" w:rsidP="00EF10BD">
            <w:pPr>
              <w:jc w:val="both"/>
              <w:rPr>
                <w:rFonts w:eastAsia="Calibri"/>
                <w:lang w:eastAsia="en-US"/>
              </w:rPr>
            </w:pPr>
            <w:r w:rsidRPr="00EF10BD">
              <w:rPr>
                <w:rFonts w:eastAsia="Calibri"/>
                <w:lang w:eastAsia="en-US"/>
              </w:rPr>
              <w:t xml:space="preserve">Skuodo rajono savivaldybės R. Granausko viešosios bibliotekos </w:t>
            </w:r>
            <w:proofErr w:type="spellStart"/>
            <w:r w:rsidRPr="00EF10BD">
              <w:rPr>
                <w:rFonts w:eastAsia="Calibri"/>
                <w:lang w:eastAsia="en-US"/>
              </w:rPr>
              <w:t>Šačių</w:t>
            </w:r>
            <w:proofErr w:type="spellEnd"/>
            <w:r w:rsidRPr="00EF10BD">
              <w:rPr>
                <w:rFonts w:eastAsia="Calibri"/>
                <w:lang w:eastAsia="en-US"/>
              </w:rPr>
              <w:t xml:space="preserve"> filiale</w:t>
            </w:r>
          </w:p>
        </w:tc>
        <w:tc>
          <w:tcPr>
            <w:tcW w:w="1134" w:type="dxa"/>
            <w:vAlign w:val="center"/>
          </w:tcPr>
          <w:p w14:paraId="624176FF" w14:textId="77777777" w:rsidR="00EF10BD" w:rsidRPr="00EF10BD" w:rsidRDefault="00EF10BD" w:rsidP="00EF10BD">
            <w:pPr>
              <w:jc w:val="center"/>
              <w:rPr>
                <w:rFonts w:eastAsia="Calibri"/>
                <w:lang w:eastAsia="en-US"/>
              </w:rPr>
            </w:pPr>
            <w:r w:rsidRPr="00EF10BD">
              <w:rPr>
                <w:rFonts w:eastAsia="Calibri"/>
                <w:lang w:eastAsia="en-US"/>
              </w:rPr>
              <w:t>22</w:t>
            </w:r>
          </w:p>
        </w:tc>
        <w:tc>
          <w:tcPr>
            <w:tcW w:w="5103" w:type="dxa"/>
            <w:vAlign w:val="center"/>
          </w:tcPr>
          <w:p w14:paraId="047EF61F" w14:textId="77777777" w:rsidR="00EF10BD" w:rsidRPr="00EF10BD" w:rsidRDefault="00EF10BD" w:rsidP="00EF10BD">
            <w:pPr>
              <w:jc w:val="both"/>
              <w:rPr>
                <w:rFonts w:eastAsia="Calibri"/>
                <w:lang w:eastAsia="en-US"/>
              </w:rPr>
            </w:pPr>
            <w:r w:rsidRPr="00EF10BD">
              <w:rPr>
                <w:rFonts w:eastAsia="Calibri"/>
                <w:lang w:eastAsia="en-US"/>
              </w:rPr>
              <w:t xml:space="preserve">2017 m., lyginant su 2016 m., Skuodo rajono savivaldybės R. Granausko viešosios bibliotekos </w:t>
            </w:r>
            <w:proofErr w:type="spellStart"/>
            <w:r w:rsidRPr="00EF10BD">
              <w:rPr>
                <w:rFonts w:eastAsia="Calibri"/>
                <w:lang w:eastAsia="en-US"/>
              </w:rPr>
              <w:t>Šačių</w:t>
            </w:r>
            <w:proofErr w:type="spellEnd"/>
            <w:r w:rsidRPr="00EF10BD">
              <w:rPr>
                <w:rFonts w:eastAsia="Calibri"/>
                <w:lang w:eastAsia="en-US"/>
              </w:rPr>
              <w:t xml:space="preserve"> filiale buvo surengta 5 renginiais daugiau.</w:t>
            </w:r>
          </w:p>
        </w:tc>
      </w:tr>
      <w:tr w:rsidR="00EF10BD" w:rsidRPr="00EF10BD" w14:paraId="27AAFC69" w14:textId="77777777" w:rsidTr="00057896">
        <w:tc>
          <w:tcPr>
            <w:tcW w:w="3402" w:type="dxa"/>
            <w:vAlign w:val="center"/>
          </w:tcPr>
          <w:p w14:paraId="52A20D82" w14:textId="77777777" w:rsidR="00EF10BD" w:rsidRPr="00EF10BD" w:rsidRDefault="00EF10BD" w:rsidP="00EF10BD">
            <w:pPr>
              <w:jc w:val="both"/>
              <w:rPr>
                <w:rFonts w:eastAsia="Calibri"/>
                <w:lang w:eastAsia="en-US"/>
              </w:rPr>
            </w:pPr>
            <w:r w:rsidRPr="00EF10BD">
              <w:rPr>
                <w:rFonts w:eastAsia="Calibri"/>
                <w:lang w:eastAsia="en-US"/>
              </w:rPr>
              <w:t>Skuodo rajono savivaldybės R. Granausko viešosios bibliotekos Šauklių filiale</w:t>
            </w:r>
          </w:p>
        </w:tc>
        <w:tc>
          <w:tcPr>
            <w:tcW w:w="1134" w:type="dxa"/>
            <w:vAlign w:val="center"/>
          </w:tcPr>
          <w:p w14:paraId="2DED28AB" w14:textId="77777777" w:rsidR="00EF10BD" w:rsidRPr="00EF10BD" w:rsidRDefault="00EF10BD" w:rsidP="00EF10BD">
            <w:pPr>
              <w:jc w:val="center"/>
              <w:rPr>
                <w:rFonts w:eastAsia="Calibri"/>
                <w:lang w:eastAsia="en-US"/>
              </w:rPr>
            </w:pPr>
            <w:r w:rsidRPr="00EF10BD">
              <w:rPr>
                <w:rFonts w:eastAsia="Calibri"/>
                <w:lang w:eastAsia="en-US"/>
              </w:rPr>
              <w:t>21</w:t>
            </w:r>
          </w:p>
        </w:tc>
        <w:tc>
          <w:tcPr>
            <w:tcW w:w="5103" w:type="dxa"/>
            <w:vAlign w:val="center"/>
          </w:tcPr>
          <w:p w14:paraId="7E3DE5EF" w14:textId="77777777" w:rsidR="00EF10BD" w:rsidRPr="00EF10BD" w:rsidRDefault="00EF10BD" w:rsidP="00EF10BD">
            <w:pPr>
              <w:jc w:val="both"/>
              <w:rPr>
                <w:rFonts w:eastAsia="Calibri"/>
                <w:lang w:eastAsia="en-US"/>
              </w:rPr>
            </w:pPr>
            <w:r w:rsidRPr="00EF10BD">
              <w:rPr>
                <w:rFonts w:eastAsia="Calibri"/>
                <w:lang w:eastAsia="en-US"/>
              </w:rPr>
              <w:t>2017 m., lyginant su 2016 m., Skuodo rajono savivaldybės R. Granausko viešosios bibliotekos Šauklių filiale buvo surengta 1 renginiu mažiau.</w:t>
            </w:r>
          </w:p>
        </w:tc>
      </w:tr>
      <w:tr w:rsidR="00EF10BD" w:rsidRPr="00EF10BD" w14:paraId="4C02AEBD" w14:textId="77777777" w:rsidTr="00057896">
        <w:tc>
          <w:tcPr>
            <w:tcW w:w="3402" w:type="dxa"/>
            <w:vAlign w:val="center"/>
          </w:tcPr>
          <w:p w14:paraId="65A201EA" w14:textId="77777777" w:rsidR="00EF10BD" w:rsidRPr="00EF10BD" w:rsidRDefault="00EF10BD" w:rsidP="00EF10BD">
            <w:pPr>
              <w:jc w:val="both"/>
              <w:rPr>
                <w:rFonts w:eastAsia="Calibri"/>
                <w:lang w:eastAsia="en-US"/>
              </w:rPr>
            </w:pPr>
            <w:r w:rsidRPr="00EF10BD">
              <w:rPr>
                <w:rFonts w:eastAsia="Calibri"/>
                <w:lang w:eastAsia="en-US"/>
              </w:rPr>
              <w:t xml:space="preserve">Skuodo rajono savivaldybės R. Granausko viešosios bibliotekos </w:t>
            </w:r>
            <w:proofErr w:type="spellStart"/>
            <w:r w:rsidRPr="00EF10BD">
              <w:rPr>
                <w:rFonts w:eastAsia="Calibri"/>
                <w:lang w:eastAsia="en-US"/>
              </w:rPr>
              <w:t>Šliktinės</w:t>
            </w:r>
            <w:proofErr w:type="spellEnd"/>
            <w:r w:rsidRPr="00EF10BD">
              <w:rPr>
                <w:rFonts w:eastAsia="Calibri"/>
                <w:lang w:eastAsia="en-US"/>
              </w:rPr>
              <w:t xml:space="preserve"> filiale</w:t>
            </w:r>
          </w:p>
        </w:tc>
        <w:tc>
          <w:tcPr>
            <w:tcW w:w="1134" w:type="dxa"/>
            <w:vAlign w:val="center"/>
          </w:tcPr>
          <w:p w14:paraId="13304993" w14:textId="77777777" w:rsidR="00EF10BD" w:rsidRPr="00EF10BD" w:rsidRDefault="00EF10BD" w:rsidP="00EF10BD">
            <w:pPr>
              <w:jc w:val="center"/>
              <w:rPr>
                <w:rFonts w:eastAsia="Calibri"/>
                <w:lang w:eastAsia="en-US"/>
              </w:rPr>
            </w:pPr>
            <w:r w:rsidRPr="00EF10BD">
              <w:rPr>
                <w:rFonts w:eastAsia="Calibri"/>
                <w:lang w:eastAsia="en-US"/>
              </w:rPr>
              <w:t>28</w:t>
            </w:r>
          </w:p>
        </w:tc>
        <w:tc>
          <w:tcPr>
            <w:tcW w:w="5103" w:type="dxa"/>
            <w:vAlign w:val="center"/>
          </w:tcPr>
          <w:p w14:paraId="3E833E88" w14:textId="77777777" w:rsidR="00EF10BD" w:rsidRPr="00EF10BD" w:rsidRDefault="00EF10BD" w:rsidP="00EF10BD">
            <w:pPr>
              <w:jc w:val="both"/>
              <w:rPr>
                <w:rFonts w:eastAsia="Calibri"/>
                <w:lang w:eastAsia="en-US"/>
              </w:rPr>
            </w:pPr>
            <w:r w:rsidRPr="00EF10BD">
              <w:rPr>
                <w:rFonts w:eastAsia="Calibri"/>
                <w:lang w:eastAsia="en-US"/>
              </w:rPr>
              <w:t xml:space="preserve">2017 m., lyginant su 2016 m., Skuodo rajono savivaldybės R. Granausko viešosios bibliotekos </w:t>
            </w:r>
            <w:proofErr w:type="spellStart"/>
            <w:r w:rsidRPr="00EF10BD">
              <w:rPr>
                <w:rFonts w:eastAsia="Calibri"/>
                <w:lang w:eastAsia="en-US"/>
              </w:rPr>
              <w:t>Šliktinės</w:t>
            </w:r>
            <w:proofErr w:type="spellEnd"/>
            <w:r w:rsidRPr="00EF10BD">
              <w:rPr>
                <w:rFonts w:eastAsia="Calibri"/>
                <w:lang w:eastAsia="en-US"/>
              </w:rPr>
              <w:t xml:space="preserve"> filiale buvo surengta 14  renginių daugiau.</w:t>
            </w:r>
          </w:p>
        </w:tc>
      </w:tr>
      <w:tr w:rsidR="00EF10BD" w:rsidRPr="00EF10BD" w14:paraId="14849FFE" w14:textId="77777777" w:rsidTr="00057896">
        <w:tc>
          <w:tcPr>
            <w:tcW w:w="3402" w:type="dxa"/>
            <w:vAlign w:val="center"/>
          </w:tcPr>
          <w:p w14:paraId="1DF65F81" w14:textId="77777777" w:rsidR="00EF10BD" w:rsidRPr="00EF10BD" w:rsidRDefault="00EF10BD" w:rsidP="00EF10BD">
            <w:pPr>
              <w:jc w:val="both"/>
              <w:rPr>
                <w:rFonts w:eastAsia="Calibri"/>
                <w:lang w:eastAsia="en-US"/>
              </w:rPr>
            </w:pPr>
            <w:r w:rsidRPr="00EF10BD">
              <w:rPr>
                <w:rFonts w:eastAsia="Calibri"/>
                <w:lang w:eastAsia="en-US"/>
              </w:rPr>
              <w:t xml:space="preserve">Skuodo rajono savivaldybės R. Granausko viešosios bibliotekos </w:t>
            </w:r>
            <w:proofErr w:type="spellStart"/>
            <w:r w:rsidRPr="00EF10BD">
              <w:rPr>
                <w:rFonts w:eastAsia="Calibri"/>
                <w:lang w:eastAsia="en-US"/>
              </w:rPr>
              <w:t>Vižančių</w:t>
            </w:r>
            <w:proofErr w:type="spellEnd"/>
            <w:r w:rsidRPr="00EF10BD">
              <w:rPr>
                <w:rFonts w:eastAsia="Calibri"/>
                <w:lang w:eastAsia="en-US"/>
              </w:rPr>
              <w:t xml:space="preserve"> filiale</w:t>
            </w:r>
          </w:p>
        </w:tc>
        <w:tc>
          <w:tcPr>
            <w:tcW w:w="1134" w:type="dxa"/>
            <w:vAlign w:val="center"/>
          </w:tcPr>
          <w:p w14:paraId="0FBA9F59" w14:textId="77777777" w:rsidR="00EF10BD" w:rsidRPr="00EF10BD" w:rsidRDefault="00EF10BD" w:rsidP="00EF10BD">
            <w:pPr>
              <w:jc w:val="center"/>
              <w:rPr>
                <w:rFonts w:eastAsia="Calibri"/>
                <w:lang w:eastAsia="en-US"/>
              </w:rPr>
            </w:pPr>
            <w:r w:rsidRPr="00EF10BD">
              <w:rPr>
                <w:rFonts w:eastAsia="Calibri"/>
                <w:lang w:eastAsia="en-US"/>
              </w:rPr>
              <w:t>15</w:t>
            </w:r>
          </w:p>
        </w:tc>
        <w:tc>
          <w:tcPr>
            <w:tcW w:w="5103" w:type="dxa"/>
            <w:vAlign w:val="center"/>
          </w:tcPr>
          <w:p w14:paraId="057FD7C0" w14:textId="77777777" w:rsidR="00EF10BD" w:rsidRPr="00EF10BD" w:rsidRDefault="00EF10BD" w:rsidP="00EF10BD">
            <w:pPr>
              <w:jc w:val="both"/>
              <w:rPr>
                <w:rFonts w:eastAsia="Calibri"/>
                <w:lang w:eastAsia="en-US"/>
              </w:rPr>
            </w:pPr>
            <w:r w:rsidRPr="00EF10BD">
              <w:rPr>
                <w:rFonts w:eastAsia="Calibri"/>
                <w:lang w:eastAsia="en-US"/>
              </w:rPr>
              <w:t xml:space="preserve">2017 m., lyginant su 2016 m., Skuodo rajono savivaldybės R. Granausko viešosios bibliotekos </w:t>
            </w:r>
            <w:proofErr w:type="spellStart"/>
            <w:r w:rsidRPr="00EF10BD">
              <w:rPr>
                <w:rFonts w:eastAsia="Calibri"/>
                <w:lang w:eastAsia="en-US"/>
              </w:rPr>
              <w:t>Vižančių</w:t>
            </w:r>
            <w:proofErr w:type="spellEnd"/>
            <w:r w:rsidRPr="00EF10BD">
              <w:rPr>
                <w:rFonts w:eastAsia="Calibri"/>
                <w:lang w:eastAsia="en-US"/>
              </w:rPr>
              <w:t xml:space="preserve"> filiale buvo surengta 2 renginiais daugiau.</w:t>
            </w:r>
          </w:p>
        </w:tc>
      </w:tr>
      <w:tr w:rsidR="00EF10BD" w:rsidRPr="00EF10BD" w14:paraId="5D18BCFB" w14:textId="77777777" w:rsidTr="00057896">
        <w:tc>
          <w:tcPr>
            <w:tcW w:w="3402" w:type="dxa"/>
            <w:vAlign w:val="center"/>
          </w:tcPr>
          <w:p w14:paraId="3EFA9270" w14:textId="77777777" w:rsidR="00EF10BD" w:rsidRPr="00EF10BD" w:rsidRDefault="00EF10BD" w:rsidP="00EF10BD">
            <w:pPr>
              <w:jc w:val="both"/>
              <w:rPr>
                <w:rFonts w:eastAsia="Calibri"/>
                <w:lang w:eastAsia="en-US"/>
              </w:rPr>
            </w:pPr>
            <w:r w:rsidRPr="00EF10BD">
              <w:rPr>
                <w:rFonts w:eastAsia="Calibri"/>
                <w:lang w:eastAsia="en-US"/>
              </w:rPr>
              <w:t>Viešojoje bibliotekoje</w:t>
            </w:r>
          </w:p>
        </w:tc>
        <w:tc>
          <w:tcPr>
            <w:tcW w:w="1134" w:type="dxa"/>
            <w:vAlign w:val="center"/>
          </w:tcPr>
          <w:p w14:paraId="2DD0B140" w14:textId="77777777" w:rsidR="00EF10BD" w:rsidRPr="00EF10BD" w:rsidRDefault="00EF10BD" w:rsidP="00EF10BD">
            <w:pPr>
              <w:jc w:val="center"/>
              <w:rPr>
                <w:rFonts w:eastAsia="Calibri"/>
                <w:lang w:eastAsia="en-US"/>
              </w:rPr>
            </w:pPr>
            <w:r w:rsidRPr="00EF10BD">
              <w:rPr>
                <w:rFonts w:eastAsia="Calibri"/>
                <w:lang w:eastAsia="en-US"/>
              </w:rPr>
              <w:t>134</w:t>
            </w:r>
          </w:p>
        </w:tc>
        <w:tc>
          <w:tcPr>
            <w:tcW w:w="5103" w:type="dxa"/>
            <w:vAlign w:val="center"/>
          </w:tcPr>
          <w:p w14:paraId="3A2CA091" w14:textId="77777777" w:rsidR="00EF10BD" w:rsidRPr="00EF10BD" w:rsidRDefault="00EF10BD" w:rsidP="00EF10BD">
            <w:pPr>
              <w:jc w:val="both"/>
              <w:rPr>
                <w:rFonts w:eastAsia="Calibri"/>
                <w:lang w:eastAsia="en-US"/>
              </w:rPr>
            </w:pPr>
            <w:r w:rsidRPr="00EF10BD">
              <w:rPr>
                <w:rFonts w:eastAsia="Calibri"/>
                <w:lang w:eastAsia="en-US"/>
              </w:rPr>
              <w:t>2017 m., lyginant su 2016 m., Viešojoje bibliotekoje buvo surengta 21 renginiu mažiau.</w:t>
            </w:r>
          </w:p>
        </w:tc>
      </w:tr>
      <w:tr w:rsidR="00EF10BD" w:rsidRPr="00EF10BD" w14:paraId="319FDB29" w14:textId="77777777" w:rsidTr="00057896">
        <w:tc>
          <w:tcPr>
            <w:tcW w:w="3402" w:type="dxa"/>
            <w:vAlign w:val="center"/>
          </w:tcPr>
          <w:p w14:paraId="1916CF04" w14:textId="77777777" w:rsidR="00EF10BD" w:rsidRPr="00EF10BD" w:rsidRDefault="00EF10BD" w:rsidP="00EF10BD">
            <w:pPr>
              <w:jc w:val="both"/>
              <w:rPr>
                <w:rFonts w:eastAsia="Calibri"/>
                <w:b/>
                <w:bCs/>
                <w:i/>
                <w:iCs/>
                <w:color w:val="FF0000"/>
                <w:lang w:eastAsia="en-US"/>
              </w:rPr>
            </w:pPr>
            <w:r w:rsidRPr="00EF10BD">
              <w:rPr>
                <w:rFonts w:eastAsia="Calibri"/>
                <w:b/>
                <w:bCs/>
                <w:i/>
                <w:iCs/>
                <w:lang w:eastAsia="en-US"/>
              </w:rPr>
              <w:t>Įvairių renginių lankytojų skaičius, iš viso</w:t>
            </w:r>
          </w:p>
        </w:tc>
        <w:tc>
          <w:tcPr>
            <w:tcW w:w="1134" w:type="dxa"/>
            <w:vAlign w:val="center"/>
          </w:tcPr>
          <w:p w14:paraId="1B107A29" w14:textId="77777777" w:rsidR="00EF10BD" w:rsidRPr="00EF10BD" w:rsidRDefault="00EF10BD" w:rsidP="00EF10BD">
            <w:pPr>
              <w:jc w:val="center"/>
              <w:rPr>
                <w:rFonts w:eastAsia="Calibri"/>
                <w:b/>
                <w:bCs/>
                <w:lang w:eastAsia="en-US"/>
              </w:rPr>
            </w:pPr>
            <w:r w:rsidRPr="00EF10BD">
              <w:rPr>
                <w:rFonts w:eastAsia="Calibri"/>
                <w:b/>
                <w:bCs/>
                <w:lang w:eastAsia="en-US"/>
              </w:rPr>
              <w:t>13537</w:t>
            </w:r>
          </w:p>
        </w:tc>
        <w:tc>
          <w:tcPr>
            <w:tcW w:w="5103" w:type="dxa"/>
            <w:vAlign w:val="center"/>
          </w:tcPr>
          <w:p w14:paraId="622B4917" w14:textId="77777777" w:rsidR="00EF10BD" w:rsidRPr="00EF10BD" w:rsidRDefault="00EF10BD" w:rsidP="00EF10BD">
            <w:pPr>
              <w:jc w:val="both"/>
              <w:rPr>
                <w:rFonts w:eastAsia="Calibri"/>
                <w:lang w:eastAsia="en-US"/>
              </w:rPr>
            </w:pPr>
            <w:r w:rsidRPr="00EF10BD">
              <w:rPr>
                <w:rFonts w:eastAsia="Calibri"/>
                <w:lang w:eastAsia="en-US"/>
              </w:rPr>
              <w:t xml:space="preserve">2017 m., lyginant su 2016 m., Skuodo rajono savivaldybės R. Granausko viešosios bibliotekos organizuotuose renginiuose dalyvavo 3005 lankytojais daugiau. Didelis renginių lankytojų skaičiaus augimas yra glaudžiai susijęs su ataskaitiniais metais įgyvendintų projektų („Atrask neatrastus savo gebėjimus bibliotekoje (Lietuvos kultūros taryba ir Lietuvos Respublikos kultūros ministerija), „Mūsų stiprybė kalboje ir kultūroje“ (Lietuvos kultūros taryba ir Lietuvos Respublikos kultūros ministerija), „Iššūkis būti sveikam! </w:t>
            </w:r>
            <w:r w:rsidR="004E7C83">
              <w:rPr>
                <w:rFonts w:eastAsia="Calibri"/>
                <w:lang w:eastAsia="en-US"/>
              </w:rPr>
              <w:t>–</w:t>
            </w:r>
            <w:r w:rsidRPr="00EF10BD">
              <w:rPr>
                <w:rFonts w:eastAsia="Calibri"/>
                <w:lang w:eastAsia="en-US"/>
              </w:rPr>
              <w:t xml:space="preserve"> priimtas“ (Skuodo rajono savivaldybės </w:t>
            </w:r>
          </w:p>
        </w:tc>
      </w:tr>
      <w:tr w:rsidR="00EF10BD" w:rsidRPr="00EF10BD" w14:paraId="51C91A98" w14:textId="77777777" w:rsidTr="00057896">
        <w:tc>
          <w:tcPr>
            <w:tcW w:w="3402" w:type="dxa"/>
            <w:vAlign w:val="center"/>
          </w:tcPr>
          <w:p w14:paraId="5CA78BA2" w14:textId="77777777" w:rsidR="00EF10BD" w:rsidRPr="00EF10BD" w:rsidRDefault="00EF10BD" w:rsidP="00EF10BD">
            <w:pPr>
              <w:jc w:val="center"/>
              <w:rPr>
                <w:rFonts w:eastAsia="Calibri"/>
                <w:sz w:val="20"/>
                <w:szCs w:val="20"/>
                <w:lang w:eastAsia="en-US"/>
              </w:rPr>
            </w:pPr>
            <w:r w:rsidRPr="00EF10BD">
              <w:rPr>
                <w:rFonts w:eastAsia="Calibri"/>
                <w:sz w:val="22"/>
                <w:szCs w:val="22"/>
                <w:lang w:eastAsia="en-US"/>
              </w:rPr>
              <w:lastRenderedPageBreak/>
              <w:t>1</w:t>
            </w:r>
          </w:p>
        </w:tc>
        <w:tc>
          <w:tcPr>
            <w:tcW w:w="1134" w:type="dxa"/>
            <w:vAlign w:val="center"/>
          </w:tcPr>
          <w:p w14:paraId="22A4BA98" w14:textId="77777777" w:rsidR="00EF10BD" w:rsidRPr="00EF10BD" w:rsidRDefault="00EF10BD" w:rsidP="00EF10BD">
            <w:pPr>
              <w:jc w:val="center"/>
              <w:rPr>
                <w:rFonts w:eastAsia="Calibri"/>
                <w:sz w:val="20"/>
                <w:szCs w:val="20"/>
                <w:lang w:eastAsia="en-US"/>
              </w:rPr>
            </w:pPr>
            <w:r w:rsidRPr="00EF10BD">
              <w:rPr>
                <w:rFonts w:eastAsia="Calibri"/>
                <w:sz w:val="22"/>
                <w:szCs w:val="22"/>
                <w:lang w:eastAsia="en-US"/>
              </w:rPr>
              <w:t>2</w:t>
            </w:r>
          </w:p>
        </w:tc>
        <w:tc>
          <w:tcPr>
            <w:tcW w:w="5103" w:type="dxa"/>
            <w:vAlign w:val="center"/>
          </w:tcPr>
          <w:p w14:paraId="24970C8C" w14:textId="77777777" w:rsidR="00EF10BD" w:rsidRPr="00EF10BD" w:rsidRDefault="00EF10BD" w:rsidP="00EF10BD">
            <w:pPr>
              <w:jc w:val="center"/>
              <w:rPr>
                <w:rFonts w:eastAsia="Calibri"/>
                <w:sz w:val="20"/>
                <w:szCs w:val="20"/>
                <w:lang w:eastAsia="en-US"/>
              </w:rPr>
            </w:pPr>
            <w:r w:rsidRPr="00EF10BD">
              <w:rPr>
                <w:rFonts w:eastAsia="Calibri"/>
                <w:sz w:val="22"/>
                <w:szCs w:val="22"/>
                <w:lang w:eastAsia="en-US"/>
              </w:rPr>
              <w:t>3</w:t>
            </w:r>
          </w:p>
        </w:tc>
      </w:tr>
      <w:tr w:rsidR="00EF10BD" w:rsidRPr="00EF10BD" w14:paraId="6CB4E7FA" w14:textId="77777777" w:rsidTr="00057896">
        <w:tc>
          <w:tcPr>
            <w:tcW w:w="3402" w:type="dxa"/>
            <w:vAlign w:val="center"/>
          </w:tcPr>
          <w:p w14:paraId="2B0E1ADA" w14:textId="77777777" w:rsidR="00EF10BD" w:rsidRPr="00EF10BD" w:rsidRDefault="00EF10BD" w:rsidP="00EF10BD">
            <w:pPr>
              <w:jc w:val="both"/>
              <w:rPr>
                <w:rFonts w:eastAsia="Calibri"/>
                <w:b/>
                <w:bCs/>
                <w:i/>
                <w:iCs/>
                <w:color w:val="FF0000"/>
                <w:lang w:eastAsia="en-US"/>
              </w:rPr>
            </w:pPr>
          </w:p>
        </w:tc>
        <w:tc>
          <w:tcPr>
            <w:tcW w:w="1134" w:type="dxa"/>
            <w:vAlign w:val="center"/>
          </w:tcPr>
          <w:p w14:paraId="5728EAAC" w14:textId="77777777" w:rsidR="00EF10BD" w:rsidRPr="00EF10BD" w:rsidRDefault="00EF10BD" w:rsidP="00EF10BD">
            <w:pPr>
              <w:jc w:val="center"/>
              <w:rPr>
                <w:rFonts w:eastAsia="Calibri"/>
                <w:b/>
                <w:bCs/>
                <w:lang w:eastAsia="en-US"/>
              </w:rPr>
            </w:pPr>
          </w:p>
        </w:tc>
        <w:tc>
          <w:tcPr>
            <w:tcW w:w="5103" w:type="dxa"/>
            <w:vAlign w:val="center"/>
          </w:tcPr>
          <w:p w14:paraId="57BF9B47" w14:textId="77777777" w:rsidR="00EF10BD" w:rsidRPr="00EF10BD" w:rsidRDefault="00EF10BD" w:rsidP="00EF10BD">
            <w:pPr>
              <w:spacing w:before="40" w:after="40"/>
              <w:jc w:val="both"/>
              <w:rPr>
                <w:rFonts w:eastAsia="Calibri"/>
                <w:lang w:eastAsia="en-US"/>
              </w:rPr>
            </w:pPr>
            <w:r w:rsidRPr="00EF10BD">
              <w:rPr>
                <w:rFonts w:eastAsia="Calibri"/>
                <w:lang w:eastAsia="en-US"/>
              </w:rPr>
              <w:t xml:space="preserve">kultūros plėtros ir bendruomenių aktyvinimo veiklų programa), „Kas sena, tas nauja šiandien“ (Skuodo rajono savivaldybės kultūros plėtros ir bendruomenių aktyvinimo veiklų programa), „Augu skaitydamas ir pažindamas kitas kultūras“ (Skuodo rajono savivaldybės kultūros plėtros ir bendruomenių aktyvinimo veiklų programa), „Senųjų tradicijų pėdsakais“ (Skuodo rajono savivaldybės kultūros plėtros ir bendruomenių aktyvinimo veiklų programa), Tarptautinė kultūrinių mainų savaitė „Baltų genčių – latgalių, kuršių ir žemaičių </w:t>
            </w:r>
            <w:r w:rsidR="004E7C83">
              <w:rPr>
                <w:rFonts w:eastAsia="Calibri"/>
                <w:lang w:eastAsia="en-US"/>
              </w:rPr>
              <w:t xml:space="preserve">– </w:t>
            </w:r>
            <w:r w:rsidRPr="00EF10BD">
              <w:rPr>
                <w:rFonts w:eastAsia="Calibri"/>
                <w:lang w:eastAsia="en-US"/>
              </w:rPr>
              <w:t>kraštų panašumai ir skirtumai“ (Lietuvos kultūros taryba ir Lietuvos Respublikos kultūros ministerija), „Opa, Europa!“ (Europos komisijos atstovybė Lietuvoje) veiklomis bei edukacinių užsiėmimų, sulaukusių didelio visuomenės susidomėjimo, gausa.</w:t>
            </w:r>
          </w:p>
        </w:tc>
      </w:tr>
      <w:tr w:rsidR="00EF10BD" w:rsidRPr="00EF10BD" w14:paraId="1520E867" w14:textId="77777777" w:rsidTr="00057896">
        <w:tc>
          <w:tcPr>
            <w:tcW w:w="3402" w:type="dxa"/>
            <w:vAlign w:val="center"/>
          </w:tcPr>
          <w:p w14:paraId="73346551" w14:textId="77777777" w:rsidR="00EF10BD" w:rsidRPr="00EF10BD" w:rsidRDefault="00EF10BD" w:rsidP="00EF10BD">
            <w:pPr>
              <w:jc w:val="both"/>
              <w:rPr>
                <w:rFonts w:eastAsia="Calibri"/>
                <w:b/>
                <w:bCs/>
                <w:color w:val="FF0000"/>
                <w:lang w:eastAsia="en-US"/>
              </w:rPr>
            </w:pPr>
            <w:r w:rsidRPr="00EF10BD">
              <w:rPr>
                <w:rFonts w:eastAsia="Calibri"/>
                <w:b/>
                <w:bCs/>
                <w:i/>
                <w:iCs/>
                <w:lang w:eastAsia="en-US"/>
              </w:rPr>
              <w:t>iš jų</w:t>
            </w:r>
          </w:p>
        </w:tc>
        <w:tc>
          <w:tcPr>
            <w:tcW w:w="1134" w:type="dxa"/>
            <w:vAlign w:val="center"/>
          </w:tcPr>
          <w:p w14:paraId="3C1FCC3D" w14:textId="77777777" w:rsidR="00EF10BD" w:rsidRPr="00EF10BD" w:rsidRDefault="00EF10BD" w:rsidP="00EF10BD">
            <w:pPr>
              <w:jc w:val="center"/>
              <w:rPr>
                <w:rFonts w:eastAsia="Calibri"/>
                <w:b/>
                <w:bCs/>
                <w:lang w:eastAsia="en-US"/>
              </w:rPr>
            </w:pPr>
            <w:r w:rsidRPr="00EF10BD">
              <w:rPr>
                <w:rFonts w:eastAsia="Calibri"/>
                <w:b/>
                <w:bCs/>
                <w:lang w:eastAsia="en-US"/>
              </w:rPr>
              <w:t>9416</w:t>
            </w:r>
          </w:p>
        </w:tc>
        <w:tc>
          <w:tcPr>
            <w:tcW w:w="5103" w:type="dxa"/>
            <w:vAlign w:val="center"/>
          </w:tcPr>
          <w:p w14:paraId="2AEB04B9" w14:textId="77777777" w:rsidR="00EF10BD" w:rsidRPr="00EF10BD" w:rsidRDefault="00EF10BD" w:rsidP="00EF10BD">
            <w:pPr>
              <w:spacing w:before="40" w:after="40"/>
              <w:jc w:val="both"/>
              <w:rPr>
                <w:rFonts w:eastAsia="Calibri"/>
                <w:lang w:eastAsia="en-US"/>
              </w:rPr>
            </w:pPr>
            <w:r w:rsidRPr="00EF10BD">
              <w:rPr>
                <w:rFonts w:eastAsia="Calibri"/>
                <w:lang w:eastAsia="en-US"/>
              </w:rPr>
              <w:t>2017 m., lyginant su 2016 m., Skuodo rajono savivaldybės R. Granausko viešosios bibliotekos filialų organizuojamuose renginiuose lankėsi 3296 lankytojais daugiau. Didelis renginių lankytojų skaičiaus augimas yra glaudžiai susijęs su ataskaitiniais metais įgyvendintų projektų veiklomis bei organizuotais edukaciniais užsiėmimais, kurie sulaukė didelio visuomenės susidomėjimo.</w:t>
            </w:r>
          </w:p>
        </w:tc>
      </w:tr>
      <w:tr w:rsidR="00EF10BD" w:rsidRPr="00EF10BD" w14:paraId="1AA8CD94" w14:textId="77777777" w:rsidTr="00057896">
        <w:tc>
          <w:tcPr>
            <w:tcW w:w="3402" w:type="dxa"/>
            <w:vAlign w:val="center"/>
          </w:tcPr>
          <w:p w14:paraId="2A807DED" w14:textId="77777777" w:rsidR="00EF10BD" w:rsidRPr="00A31DB0" w:rsidRDefault="00EF10BD" w:rsidP="00EF10BD">
            <w:pPr>
              <w:jc w:val="both"/>
              <w:rPr>
                <w:rFonts w:eastAsia="Calibri"/>
                <w:lang w:eastAsia="en-US"/>
              </w:rPr>
            </w:pPr>
            <w:r w:rsidRPr="00A31DB0">
              <w:rPr>
                <w:rFonts w:eastAsia="Calibri"/>
                <w:lang w:eastAsia="en-US"/>
              </w:rPr>
              <w:t>Skuodo rajono savivaldybės R. Granausko viešosios bibliotekos Aleksandrijos filiale</w:t>
            </w:r>
          </w:p>
        </w:tc>
        <w:tc>
          <w:tcPr>
            <w:tcW w:w="1134" w:type="dxa"/>
            <w:vAlign w:val="center"/>
          </w:tcPr>
          <w:p w14:paraId="1E6BC404" w14:textId="77777777" w:rsidR="00EF10BD" w:rsidRPr="00A31DB0" w:rsidRDefault="00EF10BD" w:rsidP="00EF10BD">
            <w:pPr>
              <w:jc w:val="center"/>
              <w:rPr>
                <w:rFonts w:eastAsia="Calibri"/>
                <w:lang w:eastAsia="en-US"/>
              </w:rPr>
            </w:pPr>
            <w:r w:rsidRPr="00A31DB0">
              <w:rPr>
                <w:rFonts w:eastAsia="Calibri"/>
                <w:lang w:eastAsia="en-US"/>
              </w:rPr>
              <w:t>268</w:t>
            </w:r>
          </w:p>
        </w:tc>
        <w:tc>
          <w:tcPr>
            <w:tcW w:w="5103" w:type="dxa"/>
            <w:vAlign w:val="center"/>
          </w:tcPr>
          <w:p w14:paraId="274B9BE8" w14:textId="77777777" w:rsidR="00EF10BD" w:rsidRPr="00A31DB0" w:rsidRDefault="00EF10BD" w:rsidP="00EF10BD">
            <w:pPr>
              <w:spacing w:before="40" w:after="40"/>
              <w:jc w:val="both"/>
              <w:rPr>
                <w:rFonts w:eastAsia="Calibri"/>
                <w:lang w:eastAsia="en-US"/>
              </w:rPr>
            </w:pPr>
            <w:r w:rsidRPr="00A31DB0">
              <w:rPr>
                <w:rFonts w:eastAsia="Calibri"/>
                <w:lang w:eastAsia="en-US"/>
              </w:rPr>
              <w:t>2017 m., lyginant su 2016 m., Skuodo rajono savivaldybės R. Granausko viešosios bibliotekos Aleksandrijos filialo organizuotuose renginiuose dalyvavo 58 lankytojais daugiau.</w:t>
            </w:r>
          </w:p>
        </w:tc>
      </w:tr>
      <w:tr w:rsidR="00EF10BD" w:rsidRPr="00EF10BD" w14:paraId="10832FAA" w14:textId="77777777" w:rsidTr="00057896">
        <w:tc>
          <w:tcPr>
            <w:tcW w:w="3402" w:type="dxa"/>
            <w:vAlign w:val="center"/>
          </w:tcPr>
          <w:p w14:paraId="58E36661" w14:textId="77777777" w:rsidR="00EF10BD" w:rsidRPr="00EF10BD" w:rsidRDefault="00EF10BD" w:rsidP="00EF10BD">
            <w:pPr>
              <w:jc w:val="both"/>
              <w:rPr>
                <w:rFonts w:eastAsia="Calibri"/>
                <w:lang w:eastAsia="en-US"/>
              </w:rPr>
            </w:pPr>
            <w:r w:rsidRPr="00EF10BD">
              <w:rPr>
                <w:rFonts w:eastAsia="Calibri"/>
                <w:lang w:eastAsia="en-US"/>
              </w:rPr>
              <w:t>Skuodo rajono savivaldybės R. Granausko viešosios bibliotekos Barstyčių filiale</w:t>
            </w:r>
          </w:p>
        </w:tc>
        <w:tc>
          <w:tcPr>
            <w:tcW w:w="1134" w:type="dxa"/>
            <w:vAlign w:val="center"/>
          </w:tcPr>
          <w:p w14:paraId="26DB793F" w14:textId="77777777" w:rsidR="00EF10BD" w:rsidRPr="00EF10BD" w:rsidRDefault="00EF10BD" w:rsidP="00EF10BD">
            <w:pPr>
              <w:jc w:val="center"/>
              <w:rPr>
                <w:rFonts w:eastAsia="Calibri"/>
                <w:lang w:eastAsia="en-US"/>
              </w:rPr>
            </w:pPr>
            <w:r w:rsidRPr="00EF10BD">
              <w:rPr>
                <w:rFonts w:eastAsia="Calibri"/>
                <w:lang w:eastAsia="en-US"/>
              </w:rPr>
              <w:t>266</w:t>
            </w:r>
          </w:p>
        </w:tc>
        <w:tc>
          <w:tcPr>
            <w:tcW w:w="5103" w:type="dxa"/>
            <w:vAlign w:val="center"/>
          </w:tcPr>
          <w:p w14:paraId="4CC72FD7" w14:textId="77777777" w:rsidR="00EF10BD" w:rsidRPr="00EF10BD" w:rsidRDefault="00EF10BD" w:rsidP="00EF10BD">
            <w:pPr>
              <w:spacing w:before="40" w:after="40"/>
              <w:jc w:val="both"/>
              <w:rPr>
                <w:rFonts w:eastAsia="Calibri"/>
                <w:lang w:eastAsia="en-US"/>
              </w:rPr>
            </w:pPr>
            <w:r w:rsidRPr="00EF10BD">
              <w:rPr>
                <w:rFonts w:eastAsia="Calibri"/>
                <w:lang w:eastAsia="en-US"/>
              </w:rPr>
              <w:t>2017 m., lyginant su 2016 m., Skuodo rajono savivaldybės R. Granausko viešosios bibliotekos Barstyčių filialo organizuotuose renginiuose dalyvavo 44 lankytojais daugiau.</w:t>
            </w:r>
          </w:p>
        </w:tc>
      </w:tr>
      <w:tr w:rsidR="00EF10BD" w:rsidRPr="00EF10BD" w14:paraId="5A5B2409" w14:textId="77777777" w:rsidTr="00057896">
        <w:tc>
          <w:tcPr>
            <w:tcW w:w="3402" w:type="dxa"/>
            <w:vAlign w:val="center"/>
          </w:tcPr>
          <w:p w14:paraId="13C83718" w14:textId="77777777" w:rsidR="00EF10BD" w:rsidRPr="00EF10BD" w:rsidRDefault="00EF10BD" w:rsidP="00EF10BD">
            <w:pPr>
              <w:jc w:val="both"/>
              <w:rPr>
                <w:rFonts w:eastAsia="Calibri"/>
                <w:lang w:eastAsia="en-US"/>
              </w:rPr>
            </w:pPr>
            <w:r w:rsidRPr="00EF10BD">
              <w:rPr>
                <w:rFonts w:eastAsia="Calibri"/>
                <w:lang w:eastAsia="en-US"/>
              </w:rPr>
              <w:t>Skuodo rajono savivaldybės R. Granausko viešosios bibliotekos Daukšių filiale</w:t>
            </w:r>
          </w:p>
        </w:tc>
        <w:tc>
          <w:tcPr>
            <w:tcW w:w="1134" w:type="dxa"/>
            <w:vAlign w:val="center"/>
          </w:tcPr>
          <w:p w14:paraId="02F65F40" w14:textId="77777777" w:rsidR="00EF10BD" w:rsidRPr="00EF10BD" w:rsidRDefault="00EF10BD" w:rsidP="00EF10BD">
            <w:pPr>
              <w:jc w:val="center"/>
              <w:rPr>
                <w:rFonts w:eastAsia="Calibri"/>
                <w:lang w:eastAsia="en-US"/>
              </w:rPr>
            </w:pPr>
            <w:r w:rsidRPr="00EF10BD">
              <w:rPr>
                <w:rFonts w:eastAsia="Calibri"/>
                <w:lang w:eastAsia="en-US"/>
              </w:rPr>
              <w:t>1829</w:t>
            </w:r>
          </w:p>
        </w:tc>
        <w:tc>
          <w:tcPr>
            <w:tcW w:w="5103" w:type="dxa"/>
            <w:vAlign w:val="center"/>
          </w:tcPr>
          <w:p w14:paraId="40B0D153" w14:textId="77777777" w:rsidR="00EF10BD" w:rsidRPr="00EF10BD" w:rsidRDefault="00EF10BD" w:rsidP="00EF10BD">
            <w:pPr>
              <w:spacing w:before="40" w:after="40"/>
              <w:jc w:val="both"/>
              <w:rPr>
                <w:rFonts w:eastAsia="Calibri"/>
                <w:lang w:eastAsia="en-US"/>
              </w:rPr>
            </w:pPr>
            <w:r w:rsidRPr="00EF10BD">
              <w:rPr>
                <w:rFonts w:eastAsia="Calibri"/>
                <w:lang w:eastAsia="en-US"/>
              </w:rPr>
              <w:t xml:space="preserve">2017 m., lyginant su 2016 m., Skuodo rajono savivaldybės R. Granausko viešosios bibliotekos Daukšių filialo organizuotuose renginiuose dalyvavo 104 lankytojais daugiau. Gausų renginių ir renginių lankytojų skaičių lėmė tai, kad Skuodo rajono savivaldybės R. Granausko viešosios bibliotekos Daukšių filialas aktyviai dalyvavo projektinėse veiklose (projektuose, kuriuos įgyvendina Skuodo rajono savivaldybės R. Granausko viešoji biblioteka ir Skuodo rajono Daukšių kaimo bendruomenė). </w:t>
            </w:r>
          </w:p>
        </w:tc>
      </w:tr>
      <w:tr w:rsidR="00EF10BD" w:rsidRPr="00EF10BD" w14:paraId="2E3E9BD5" w14:textId="77777777" w:rsidTr="00057896">
        <w:tc>
          <w:tcPr>
            <w:tcW w:w="3402" w:type="dxa"/>
            <w:vAlign w:val="center"/>
          </w:tcPr>
          <w:p w14:paraId="758257AA" w14:textId="77777777" w:rsidR="00EF10BD" w:rsidRPr="00EF10BD" w:rsidRDefault="00EF10BD" w:rsidP="00EF10BD">
            <w:pPr>
              <w:jc w:val="both"/>
              <w:rPr>
                <w:rFonts w:eastAsia="Calibri"/>
                <w:lang w:eastAsia="en-US"/>
              </w:rPr>
            </w:pPr>
            <w:r w:rsidRPr="00EF10BD">
              <w:rPr>
                <w:rFonts w:eastAsia="Calibri"/>
                <w:lang w:eastAsia="en-US"/>
              </w:rPr>
              <w:t xml:space="preserve">Skuodo rajono savivaldybės R. Granausko viešosios bibliotekos Didžiųjų </w:t>
            </w:r>
            <w:proofErr w:type="spellStart"/>
            <w:r w:rsidRPr="00EF10BD">
              <w:rPr>
                <w:rFonts w:eastAsia="Calibri"/>
                <w:lang w:eastAsia="en-US"/>
              </w:rPr>
              <w:t>Rūšupių</w:t>
            </w:r>
            <w:proofErr w:type="spellEnd"/>
            <w:r w:rsidRPr="00EF10BD">
              <w:rPr>
                <w:rFonts w:eastAsia="Calibri"/>
                <w:lang w:eastAsia="en-US"/>
              </w:rPr>
              <w:t xml:space="preserve"> filiale</w:t>
            </w:r>
          </w:p>
        </w:tc>
        <w:tc>
          <w:tcPr>
            <w:tcW w:w="1134" w:type="dxa"/>
            <w:vAlign w:val="center"/>
          </w:tcPr>
          <w:p w14:paraId="246A1244" w14:textId="77777777" w:rsidR="00EF10BD" w:rsidRPr="00EF10BD" w:rsidRDefault="00EF10BD" w:rsidP="00EF10BD">
            <w:pPr>
              <w:jc w:val="center"/>
              <w:rPr>
                <w:rFonts w:eastAsia="Calibri"/>
                <w:lang w:eastAsia="en-US"/>
              </w:rPr>
            </w:pPr>
            <w:r w:rsidRPr="00EF10BD">
              <w:rPr>
                <w:rFonts w:eastAsia="Calibri"/>
                <w:lang w:eastAsia="en-US"/>
              </w:rPr>
              <w:t>329</w:t>
            </w:r>
          </w:p>
        </w:tc>
        <w:tc>
          <w:tcPr>
            <w:tcW w:w="5103" w:type="dxa"/>
            <w:vAlign w:val="center"/>
          </w:tcPr>
          <w:p w14:paraId="144B77C6" w14:textId="77777777" w:rsidR="00EF10BD" w:rsidRPr="00EF10BD" w:rsidRDefault="00EF10BD" w:rsidP="00EF10BD">
            <w:pPr>
              <w:spacing w:before="40" w:after="40"/>
              <w:jc w:val="both"/>
              <w:rPr>
                <w:rFonts w:eastAsia="Calibri"/>
                <w:lang w:eastAsia="en-US"/>
              </w:rPr>
            </w:pPr>
            <w:r w:rsidRPr="00EF10BD">
              <w:rPr>
                <w:rFonts w:eastAsia="Calibri"/>
                <w:lang w:eastAsia="en-US"/>
              </w:rPr>
              <w:t xml:space="preserve">2017 m., lyginant su 2016 m., Skuodo rajono savivaldybės R. Granausko viešosios bibliotekos Didžiųjų </w:t>
            </w:r>
            <w:proofErr w:type="spellStart"/>
            <w:r w:rsidRPr="00EF10BD">
              <w:rPr>
                <w:rFonts w:eastAsia="Calibri"/>
                <w:lang w:eastAsia="en-US"/>
              </w:rPr>
              <w:t>Rūšupių</w:t>
            </w:r>
            <w:proofErr w:type="spellEnd"/>
            <w:r w:rsidRPr="00EF10BD">
              <w:rPr>
                <w:rFonts w:eastAsia="Calibri"/>
                <w:lang w:eastAsia="en-US"/>
              </w:rPr>
              <w:t xml:space="preserve"> filialo organizuotuose renginiuose dalyvavo 47 lankytojais daugiau.</w:t>
            </w:r>
          </w:p>
        </w:tc>
      </w:tr>
      <w:tr w:rsidR="00EF10BD" w:rsidRPr="00EF10BD" w14:paraId="5080319D" w14:textId="77777777" w:rsidTr="00057896">
        <w:tc>
          <w:tcPr>
            <w:tcW w:w="3402" w:type="dxa"/>
            <w:vAlign w:val="center"/>
          </w:tcPr>
          <w:p w14:paraId="32ECF6FF" w14:textId="77777777" w:rsidR="00EF10BD" w:rsidRPr="00EF10BD" w:rsidRDefault="00EF10BD" w:rsidP="00EF10BD">
            <w:pPr>
              <w:jc w:val="center"/>
              <w:rPr>
                <w:rFonts w:eastAsia="Calibri"/>
                <w:sz w:val="20"/>
                <w:szCs w:val="20"/>
                <w:lang w:eastAsia="en-US"/>
              </w:rPr>
            </w:pPr>
            <w:r w:rsidRPr="00EF10BD">
              <w:rPr>
                <w:rFonts w:eastAsia="Calibri"/>
                <w:sz w:val="22"/>
                <w:szCs w:val="22"/>
                <w:lang w:eastAsia="en-US"/>
              </w:rPr>
              <w:lastRenderedPageBreak/>
              <w:t>1</w:t>
            </w:r>
          </w:p>
        </w:tc>
        <w:tc>
          <w:tcPr>
            <w:tcW w:w="1134" w:type="dxa"/>
            <w:vAlign w:val="center"/>
          </w:tcPr>
          <w:p w14:paraId="47CC6C74" w14:textId="77777777" w:rsidR="00EF10BD" w:rsidRPr="00EF10BD" w:rsidRDefault="00EF10BD" w:rsidP="00EF10BD">
            <w:pPr>
              <w:jc w:val="center"/>
              <w:rPr>
                <w:rFonts w:eastAsia="Calibri"/>
                <w:sz w:val="20"/>
                <w:szCs w:val="20"/>
                <w:lang w:eastAsia="en-US"/>
              </w:rPr>
            </w:pPr>
            <w:r w:rsidRPr="00EF10BD">
              <w:rPr>
                <w:rFonts w:eastAsia="Calibri"/>
                <w:sz w:val="22"/>
                <w:szCs w:val="22"/>
                <w:lang w:eastAsia="en-US"/>
              </w:rPr>
              <w:t>2</w:t>
            </w:r>
          </w:p>
        </w:tc>
        <w:tc>
          <w:tcPr>
            <w:tcW w:w="5103" w:type="dxa"/>
            <w:vAlign w:val="center"/>
          </w:tcPr>
          <w:p w14:paraId="0869737D" w14:textId="77777777" w:rsidR="00EF10BD" w:rsidRPr="00EF10BD" w:rsidRDefault="00EF10BD" w:rsidP="00EF10BD">
            <w:pPr>
              <w:jc w:val="center"/>
              <w:rPr>
                <w:rFonts w:eastAsia="Calibri"/>
                <w:sz w:val="20"/>
                <w:szCs w:val="20"/>
                <w:lang w:eastAsia="en-US"/>
              </w:rPr>
            </w:pPr>
            <w:r w:rsidRPr="00EF10BD">
              <w:rPr>
                <w:rFonts w:eastAsia="Calibri"/>
                <w:sz w:val="22"/>
                <w:szCs w:val="22"/>
                <w:lang w:eastAsia="en-US"/>
              </w:rPr>
              <w:t>3</w:t>
            </w:r>
          </w:p>
        </w:tc>
      </w:tr>
      <w:tr w:rsidR="00EF10BD" w:rsidRPr="00EF10BD" w14:paraId="6ABEADFD" w14:textId="77777777" w:rsidTr="00057896">
        <w:tc>
          <w:tcPr>
            <w:tcW w:w="3402" w:type="dxa"/>
            <w:vAlign w:val="center"/>
          </w:tcPr>
          <w:p w14:paraId="60FC3E82" w14:textId="77777777" w:rsidR="00EF10BD" w:rsidRPr="00EF10BD" w:rsidRDefault="00EF10BD" w:rsidP="00EF10BD">
            <w:pPr>
              <w:jc w:val="both"/>
              <w:rPr>
                <w:rFonts w:eastAsia="Calibri"/>
                <w:lang w:eastAsia="en-US"/>
              </w:rPr>
            </w:pPr>
            <w:r w:rsidRPr="00EF10BD">
              <w:rPr>
                <w:rFonts w:eastAsia="Calibri"/>
                <w:lang w:eastAsia="en-US"/>
              </w:rPr>
              <w:t xml:space="preserve">Skuodo rajono savivaldybės R. Granausko viešosios bibliotekos </w:t>
            </w:r>
            <w:proofErr w:type="spellStart"/>
            <w:r w:rsidRPr="00EF10BD">
              <w:rPr>
                <w:rFonts w:eastAsia="Calibri"/>
                <w:lang w:eastAsia="en-US"/>
              </w:rPr>
              <w:t>Gėsalų</w:t>
            </w:r>
            <w:proofErr w:type="spellEnd"/>
            <w:r w:rsidRPr="00EF10BD">
              <w:rPr>
                <w:rFonts w:eastAsia="Calibri"/>
                <w:lang w:eastAsia="en-US"/>
              </w:rPr>
              <w:t xml:space="preserve"> filiale</w:t>
            </w:r>
          </w:p>
        </w:tc>
        <w:tc>
          <w:tcPr>
            <w:tcW w:w="1134" w:type="dxa"/>
            <w:vAlign w:val="center"/>
          </w:tcPr>
          <w:p w14:paraId="47F6DF56" w14:textId="77777777" w:rsidR="00EF10BD" w:rsidRPr="00EF10BD" w:rsidRDefault="00EF10BD" w:rsidP="00EF10BD">
            <w:pPr>
              <w:jc w:val="center"/>
              <w:rPr>
                <w:rFonts w:eastAsia="Calibri"/>
                <w:lang w:eastAsia="en-US"/>
              </w:rPr>
            </w:pPr>
            <w:r w:rsidRPr="00EF10BD">
              <w:rPr>
                <w:rFonts w:eastAsia="Calibri"/>
                <w:lang w:eastAsia="en-US"/>
              </w:rPr>
              <w:t>83</w:t>
            </w:r>
          </w:p>
        </w:tc>
        <w:tc>
          <w:tcPr>
            <w:tcW w:w="5103" w:type="dxa"/>
            <w:vAlign w:val="center"/>
          </w:tcPr>
          <w:p w14:paraId="64E2C579" w14:textId="77777777" w:rsidR="00EF10BD" w:rsidRPr="00EF10BD" w:rsidRDefault="00EF10BD" w:rsidP="00EF10BD">
            <w:pPr>
              <w:jc w:val="both"/>
              <w:rPr>
                <w:rFonts w:eastAsia="Calibri"/>
                <w:lang w:eastAsia="en-US"/>
              </w:rPr>
            </w:pPr>
            <w:r w:rsidRPr="00EF10BD">
              <w:rPr>
                <w:rFonts w:eastAsia="Calibri"/>
                <w:lang w:eastAsia="en-US"/>
              </w:rPr>
              <w:t xml:space="preserve">2017 m., lyginant su 2016 m., Skuodo rajono savivaldybės R. Granausko viešosios bibliotekos </w:t>
            </w:r>
            <w:proofErr w:type="spellStart"/>
            <w:r w:rsidRPr="00EF10BD">
              <w:rPr>
                <w:rFonts w:eastAsia="Calibri"/>
                <w:lang w:eastAsia="en-US"/>
              </w:rPr>
              <w:t>Gėsalų</w:t>
            </w:r>
            <w:proofErr w:type="spellEnd"/>
            <w:r w:rsidRPr="00EF10BD">
              <w:rPr>
                <w:rFonts w:eastAsia="Calibri"/>
                <w:lang w:eastAsia="en-US"/>
              </w:rPr>
              <w:t xml:space="preserve"> filialo organizuotuose renginiuose dalyvavo 4 lankytojais mažiau.</w:t>
            </w:r>
          </w:p>
        </w:tc>
      </w:tr>
      <w:tr w:rsidR="00EF10BD" w:rsidRPr="00EF10BD" w14:paraId="086005B7" w14:textId="77777777" w:rsidTr="00057896">
        <w:tc>
          <w:tcPr>
            <w:tcW w:w="3402" w:type="dxa"/>
            <w:vAlign w:val="center"/>
          </w:tcPr>
          <w:p w14:paraId="3025A67E" w14:textId="77777777" w:rsidR="00EF10BD" w:rsidRPr="00EF10BD" w:rsidRDefault="00EF10BD" w:rsidP="00EF10BD">
            <w:pPr>
              <w:jc w:val="both"/>
              <w:rPr>
                <w:rFonts w:eastAsia="Calibri"/>
                <w:lang w:eastAsia="en-US"/>
              </w:rPr>
            </w:pPr>
            <w:r w:rsidRPr="00EF10BD">
              <w:rPr>
                <w:rFonts w:eastAsia="Calibri"/>
                <w:lang w:eastAsia="en-US"/>
              </w:rPr>
              <w:t>Skuodo rajono savivaldybės R. Granausko viešosios bibliotekos Ylakių filiale</w:t>
            </w:r>
          </w:p>
        </w:tc>
        <w:tc>
          <w:tcPr>
            <w:tcW w:w="1134" w:type="dxa"/>
            <w:vAlign w:val="center"/>
          </w:tcPr>
          <w:p w14:paraId="2F70F29C" w14:textId="77777777" w:rsidR="00EF10BD" w:rsidRPr="00EF10BD" w:rsidRDefault="00EF10BD" w:rsidP="00EF10BD">
            <w:pPr>
              <w:jc w:val="center"/>
              <w:rPr>
                <w:rFonts w:eastAsia="Calibri"/>
                <w:lang w:eastAsia="en-US"/>
              </w:rPr>
            </w:pPr>
            <w:r w:rsidRPr="00EF10BD">
              <w:rPr>
                <w:rFonts w:eastAsia="Calibri"/>
                <w:lang w:eastAsia="en-US"/>
              </w:rPr>
              <w:t>1294</w:t>
            </w:r>
          </w:p>
        </w:tc>
        <w:tc>
          <w:tcPr>
            <w:tcW w:w="5103" w:type="dxa"/>
            <w:vAlign w:val="center"/>
          </w:tcPr>
          <w:p w14:paraId="1B18256A" w14:textId="77777777" w:rsidR="00EF10BD" w:rsidRPr="00EF10BD" w:rsidRDefault="00EF10BD" w:rsidP="00EF10BD">
            <w:pPr>
              <w:jc w:val="both"/>
              <w:rPr>
                <w:rFonts w:eastAsia="Calibri"/>
                <w:lang w:eastAsia="en-US"/>
              </w:rPr>
            </w:pPr>
            <w:r w:rsidRPr="00EF10BD">
              <w:rPr>
                <w:rFonts w:eastAsia="Calibri"/>
                <w:lang w:eastAsia="en-US"/>
              </w:rPr>
              <w:t>2017 m., lyginant su 2016 m., Skuodo rajono savivaldybės R. Granausko viešosios bibliotekos Ylakių filialo organizuotuose renginiuose dalyvavo 828 lankytojais daugiau. Gausų renginių ir renginių lankytojų skaičių lėmė tai, kad Skuodo rajono savivaldybės R. Granausko viešosios bibliotekos Ylakių filialas aktyviai dalyvavo projektinėse veiklose (projektų, kuriuos įgyvendino Skuodo rajono savivaldybės R. Granausko viešoji biblioteka), akcijoje „Vasara su knyga“, vykdė daug edukacinių užsiėmimų vaikams ir suaugusiems.</w:t>
            </w:r>
          </w:p>
        </w:tc>
      </w:tr>
      <w:tr w:rsidR="00EF10BD" w:rsidRPr="00EF10BD" w14:paraId="265B1929" w14:textId="77777777" w:rsidTr="00057896">
        <w:tc>
          <w:tcPr>
            <w:tcW w:w="3402" w:type="dxa"/>
            <w:vAlign w:val="center"/>
          </w:tcPr>
          <w:p w14:paraId="66C7E56A" w14:textId="77777777" w:rsidR="00EF10BD" w:rsidRPr="00EF10BD" w:rsidRDefault="00EF10BD" w:rsidP="00EF10BD">
            <w:pPr>
              <w:jc w:val="both"/>
              <w:rPr>
                <w:rFonts w:eastAsia="Calibri"/>
                <w:lang w:eastAsia="en-US"/>
              </w:rPr>
            </w:pPr>
            <w:r w:rsidRPr="00EF10BD">
              <w:rPr>
                <w:rFonts w:eastAsia="Calibri"/>
                <w:lang w:eastAsia="en-US"/>
              </w:rPr>
              <w:t xml:space="preserve">Skuodo rajono savivaldybės R. Granausko viešosios bibliotekos </w:t>
            </w:r>
            <w:proofErr w:type="spellStart"/>
            <w:r w:rsidRPr="00EF10BD">
              <w:rPr>
                <w:rFonts w:eastAsia="Calibri"/>
                <w:lang w:eastAsia="en-US"/>
              </w:rPr>
              <w:t>Kaukolikų</w:t>
            </w:r>
            <w:proofErr w:type="spellEnd"/>
            <w:r w:rsidRPr="00EF10BD">
              <w:rPr>
                <w:rFonts w:eastAsia="Calibri"/>
                <w:lang w:eastAsia="en-US"/>
              </w:rPr>
              <w:t xml:space="preserve"> filiale</w:t>
            </w:r>
          </w:p>
        </w:tc>
        <w:tc>
          <w:tcPr>
            <w:tcW w:w="1134" w:type="dxa"/>
            <w:vAlign w:val="center"/>
          </w:tcPr>
          <w:p w14:paraId="1DB90C98" w14:textId="77777777" w:rsidR="00EF10BD" w:rsidRPr="00EF10BD" w:rsidRDefault="00EF10BD" w:rsidP="00EF10BD">
            <w:pPr>
              <w:jc w:val="center"/>
              <w:rPr>
                <w:rFonts w:eastAsia="Calibri"/>
                <w:lang w:eastAsia="en-US"/>
              </w:rPr>
            </w:pPr>
            <w:r w:rsidRPr="00EF10BD">
              <w:rPr>
                <w:rFonts w:eastAsia="Calibri"/>
                <w:lang w:eastAsia="en-US"/>
              </w:rPr>
              <w:t>325</w:t>
            </w:r>
          </w:p>
        </w:tc>
        <w:tc>
          <w:tcPr>
            <w:tcW w:w="5103" w:type="dxa"/>
            <w:vAlign w:val="center"/>
          </w:tcPr>
          <w:p w14:paraId="5F24EB13" w14:textId="77777777" w:rsidR="00EF10BD" w:rsidRPr="00EF10BD" w:rsidRDefault="00EF10BD" w:rsidP="00EF10BD">
            <w:pPr>
              <w:jc w:val="both"/>
              <w:rPr>
                <w:rFonts w:eastAsia="Calibri"/>
                <w:lang w:eastAsia="en-US"/>
              </w:rPr>
            </w:pPr>
            <w:r w:rsidRPr="00EF10BD">
              <w:rPr>
                <w:rFonts w:eastAsia="Calibri"/>
                <w:lang w:eastAsia="en-US"/>
              </w:rPr>
              <w:t xml:space="preserve">2017 m., lyginant su 2016 m., Skuodo rajono savivaldybės R. Granausko viešosios bibliotekos </w:t>
            </w:r>
            <w:proofErr w:type="spellStart"/>
            <w:r w:rsidRPr="00EF10BD">
              <w:rPr>
                <w:rFonts w:eastAsia="Calibri"/>
                <w:lang w:eastAsia="en-US"/>
              </w:rPr>
              <w:t>Kaukolikų</w:t>
            </w:r>
            <w:proofErr w:type="spellEnd"/>
            <w:r w:rsidRPr="00EF10BD">
              <w:rPr>
                <w:rFonts w:eastAsia="Calibri"/>
                <w:lang w:eastAsia="en-US"/>
              </w:rPr>
              <w:t xml:space="preserve"> filialo organizuotuose renginiuose dalyvavo 168 lankytojais daugiau. Ataskaitiniais metais filiale buvo surengta 6 renginiais daugiau, rengti edukaciniai užsiėmimai (būtent tai ir </w:t>
            </w:r>
            <w:r w:rsidR="00A31DB0">
              <w:rPr>
                <w:rFonts w:eastAsia="Calibri"/>
                <w:lang w:eastAsia="en-US"/>
              </w:rPr>
              <w:t>lėmė</w:t>
            </w:r>
            <w:r w:rsidRPr="00EF10BD">
              <w:rPr>
                <w:rFonts w:eastAsia="Calibri"/>
                <w:lang w:eastAsia="en-US"/>
              </w:rPr>
              <w:t xml:space="preserve">, kad renginių lankytojų skaičius </w:t>
            </w:r>
            <w:r w:rsidR="00A31DB0">
              <w:rPr>
                <w:rFonts w:eastAsia="Calibri"/>
                <w:lang w:eastAsia="en-US"/>
              </w:rPr>
              <w:t>buvo</w:t>
            </w:r>
            <w:r w:rsidRPr="00EF10BD">
              <w:rPr>
                <w:rFonts w:eastAsia="Calibri"/>
                <w:lang w:eastAsia="en-US"/>
              </w:rPr>
              <w:t xml:space="preserve"> žymiai didesnis).</w:t>
            </w:r>
          </w:p>
        </w:tc>
      </w:tr>
      <w:tr w:rsidR="00EF10BD" w:rsidRPr="00EF10BD" w14:paraId="0BC48659" w14:textId="77777777" w:rsidTr="00057896">
        <w:tc>
          <w:tcPr>
            <w:tcW w:w="3402" w:type="dxa"/>
            <w:vAlign w:val="center"/>
          </w:tcPr>
          <w:p w14:paraId="0FE10AE5" w14:textId="77777777" w:rsidR="00EF10BD" w:rsidRPr="00EF10BD" w:rsidRDefault="00EF10BD" w:rsidP="00EF10BD">
            <w:pPr>
              <w:jc w:val="both"/>
              <w:rPr>
                <w:rFonts w:eastAsia="Calibri"/>
                <w:lang w:eastAsia="en-US"/>
              </w:rPr>
            </w:pPr>
            <w:r w:rsidRPr="00EF10BD">
              <w:rPr>
                <w:rFonts w:eastAsia="Calibri"/>
                <w:lang w:eastAsia="en-US"/>
              </w:rPr>
              <w:t>Skuodo rajono savivaldybės R. Granausko viešosios bibliotekos Lenkimų filiale</w:t>
            </w:r>
          </w:p>
        </w:tc>
        <w:tc>
          <w:tcPr>
            <w:tcW w:w="1134" w:type="dxa"/>
            <w:vAlign w:val="center"/>
          </w:tcPr>
          <w:p w14:paraId="476BB43B" w14:textId="77777777" w:rsidR="00EF10BD" w:rsidRPr="00EF10BD" w:rsidRDefault="00EF10BD" w:rsidP="00EF10BD">
            <w:pPr>
              <w:jc w:val="center"/>
              <w:rPr>
                <w:rFonts w:eastAsia="Calibri"/>
                <w:lang w:eastAsia="en-US"/>
              </w:rPr>
            </w:pPr>
            <w:r w:rsidRPr="00EF10BD">
              <w:rPr>
                <w:rFonts w:eastAsia="Calibri"/>
                <w:lang w:eastAsia="en-US"/>
              </w:rPr>
              <w:t>1212</w:t>
            </w:r>
          </w:p>
        </w:tc>
        <w:tc>
          <w:tcPr>
            <w:tcW w:w="5103" w:type="dxa"/>
            <w:vAlign w:val="center"/>
          </w:tcPr>
          <w:p w14:paraId="09EE0863" w14:textId="77777777" w:rsidR="00EF10BD" w:rsidRPr="00EF10BD" w:rsidRDefault="00EF10BD" w:rsidP="00EF10BD">
            <w:pPr>
              <w:jc w:val="both"/>
              <w:rPr>
                <w:rFonts w:eastAsia="Calibri"/>
                <w:lang w:eastAsia="en-US"/>
              </w:rPr>
            </w:pPr>
            <w:r w:rsidRPr="00EF10BD">
              <w:rPr>
                <w:rFonts w:eastAsia="Calibri"/>
                <w:lang w:eastAsia="en-US"/>
              </w:rPr>
              <w:t>2017 m., lyginant su 2016 m., Skuodo rajono savivaldybės R. Granausko viešosios bibliotekos Lenkimų filialo organizuotuose renginiuose dalyvavo 731 lankytojais daugiau. PASTABA. Skuodo rajono savivaldybės R. Granausko viešosios bibliotekos Lenkimų filialas kartu su Skuodo rajono kultūros centro Lenkimų skyriumi organizavo miesto šventes. Ataskaitoje pateiktas renginių skaičius nurodomas, pridedant miesto švenčių lankytojų skaičių.</w:t>
            </w:r>
          </w:p>
        </w:tc>
      </w:tr>
      <w:tr w:rsidR="00EF10BD" w:rsidRPr="00EF10BD" w14:paraId="7D441AE6" w14:textId="77777777" w:rsidTr="00057896">
        <w:tc>
          <w:tcPr>
            <w:tcW w:w="3402" w:type="dxa"/>
            <w:vAlign w:val="center"/>
          </w:tcPr>
          <w:p w14:paraId="0D62C9A5" w14:textId="77777777" w:rsidR="00EF10BD" w:rsidRPr="00EF10BD" w:rsidRDefault="00EF10BD" w:rsidP="00EF10BD">
            <w:pPr>
              <w:jc w:val="both"/>
              <w:rPr>
                <w:rFonts w:eastAsia="Calibri"/>
                <w:lang w:eastAsia="en-US"/>
              </w:rPr>
            </w:pPr>
            <w:r w:rsidRPr="00EF10BD">
              <w:rPr>
                <w:rFonts w:eastAsia="Calibri"/>
                <w:lang w:eastAsia="en-US"/>
              </w:rPr>
              <w:t xml:space="preserve">Skuodo rajono savivaldybės R. Granausko viešosios bibliotekos </w:t>
            </w:r>
            <w:proofErr w:type="spellStart"/>
            <w:r w:rsidRPr="00EF10BD">
              <w:rPr>
                <w:rFonts w:eastAsia="Calibri"/>
                <w:lang w:eastAsia="en-US"/>
              </w:rPr>
              <w:t>Luknių</w:t>
            </w:r>
            <w:proofErr w:type="spellEnd"/>
            <w:r w:rsidRPr="00EF10BD">
              <w:rPr>
                <w:rFonts w:eastAsia="Calibri"/>
                <w:lang w:eastAsia="en-US"/>
              </w:rPr>
              <w:t xml:space="preserve"> filiale</w:t>
            </w:r>
          </w:p>
        </w:tc>
        <w:tc>
          <w:tcPr>
            <w:tcW w:w="1134" w:type="dxa"/>
            <w:vAlign w:val="center"/>
          </w:tcPr>
          <w:p w14:paraId="21DE7318" w14:textId="77777777" w:rsidR="00EF10BD" w:rsidRPr="00EF10BD" w:rsidRDefault="00EF10BD" w:rsidP="00EF10BD">
            <w:pPr>
              <w:jc w:val="center"/>
              <w:rPr>
                <w:rFonts w:eastAsia="Calibri"/>
                <w:lang w:eastAsia="en-US"/>
              </w:rPr>
            </w:pPr>
            <w:r w:rsidRPr="00EF10BD">
              <w:rPr>
                <w:rFonts w:eastAsia="Calibri"/>
                <w:lang w:eastAsia="en-US"/>
              </w:rPr>
              <w:t>87</w:t>
            </w:r>
          </w:p>
        </w:tc>
        <w:tc>
          <w:tcPr>
            <w:tcW w:w="5103" w:type="dxa"/>
            <w:vAlign w:val="center"/>
          </w:tcPr>
          <w:p w14:paraId="6DF22360" w14:textId="77777777" w:rsidR="00EF10BD" w:rsidRPr="00EF10BD" w:rsidRDefault="00EF10BD" w:rsidP="00EF10BD">
            <w:pPr>
              <w:jc w:val="both"/>
              <w:rPr>
                <w:rFonts w:eastAsia="Calibri"/>
                <w:lang w:eastAsia="en-US"/>
              </w:rPr>
            </w:pPr>
            <w:r w:rsidRPr="00EF10BD">
              <w:rPr>
                <w:rFonts w:eastAsia="Calibri"/>
                <w:lang w:eastAsia="en-US"/>
              </w:rPr>
              <w:t xml:space="preserve">2017 m., lyginant su 2016 m., Skuodo rajono savivaldybės R. Granausko viešosios bibliotekos </w:t>
            </w:r>
            <w:proofErr w:type="spellStart"/>
            <w:r w:rsidRPr="00EF10BD">
              <w:rPr>
                <w:rFonts w:eastAsia="Calibri"/>
                <w:lang w:eastAsia="en-US"/>
              </w:rPr>
              <w:t>Luknių</w:t>
            </w:r>
            <w:proofErr w:type="spellEnd"/>
            <w:r w:rsidRPr="00EF10BD">
              <w:rPr>
                <w:rFonts w:eastAsia="Calibri"/>
                <w:lang w:eastAsia="en-US"/>
              </w:rPr>
              <w:t xml:space="preserve"> filialo organizuotuose renginiuose dalyvavo 44 lankytojais mažiau.</w:t>
            </w:r>
          </w:p>
        </w:tc>
      </w:tr>
      <w:tr w:rsidR="00EF10BD" w:rsidRPr="00EF10BD" w14:paraId="35B3F062" w14:textId="77777777" w:rsidTr="00057896">
        <w:tc>
          <w:tcPr>
            <w:tcW w:w="3402" w:type="dxa"/>
            <w:vAlign w:val="center"/>
          </w:tcPr>
          <w:p w14:paraId="38C8E1AA" w14:textId="77777777" w:rsidR="00EF10BD" w:rsidRPr="00EF10BD" w:rsidRDefault="00EF10BD" w:rsidP="00EF10BD">
            <w:pPr>
              <w:jc w:val="both"/>
              <w:rPr>
                <w:rFonts w:eastAsia="Calibri"/>
                <w:lang w:eastAsia="en-US"/>
              </w:rPr>
            </w:pPr>
            <w:r w:rsidRPr="00EF10BD">
              <w:rPr>
                <w:rFonts w:eastAsia="Calibri"/>
                <w:lang w:eastAsia="en-US"/>
              </w:rPr>
              <w:t>Skuodo rajono savivaldybės R. Granausko viešosios bibliotekos Mosėdžio filiale</w:t>
            </w:r>
          </w:p>
        </w:tc>
        <w:tc>
          <w:tcPr>
            <w:tcW w:w="1134" w:type="dxa"/>
            <w:vAlign w:val="center"/>
          </w:tcPr>
          <w:p w14:paraId="0D861732" w14:textId="77777777" w:rsidR="00EF10BD" w:rsidRPr="00EF10BD" w:rsidRDefault="00EF10BD" w:rsidP="00EF10BD">
            <w:pPr>
              <w:jc w:val="center"/>
              <w:rPr>
                <w:rFonts w:eastAsia="Calibri"/>
                <w:lang w:eastAsia="en-US"/>
              </w:rPr>
            </w:pPr>
            <w:r w:rsidRPr="00EF10BD">
              <w:rPr>
                <w:rFonts w:eastAsia="Calibri"/>
                <w:lang w:eastAsia="en-US"/>
              </w:rPr>
              <w:t>945</w:t>
            </w:r>
          </w:p>
        </w:tc>
        <w:tc>
          <w:tcPr>
            <w:tcW w:w="5103" w:type="dxa"/>
            <w:vAlign w:val="center"/>
          </w:tcPr>
          <w:p w14:paraId="6C3483DF" w14:textId="77777777" w:rsidR="00EF10BD" w:rsidRPr="00EF10BD" w:rsidRDefault="00EF10BD" w:rsidP="00EF10BD">
            <w:pPr>
              <w:jc w:val="both"/>
              <w:rPr>
                <w:rFonts w:eastAsia="Calibri"/>
                <w:lang w:eastAsia="en-US"/>
              </w:rPr>
            </w:pPr>
            <w:r w:rsidRPr="00EF10BD">
              <w:rPr>
                <w:rFonts w:eastAsia="Calibri"/>
                <w:lang w:eastAsia="en-US"/>
              </w:rPr>
              <w:t>2017 m., lyginant su 2016 m., Skuodo rajono savivaldybės R. Granausko viešosios bibliotekos Mosėdžio filialo organizuotuose renginiuose dalyvavo 781 lankytojais daugiau. Ženklų renginių lankytojų skaičiaus didėjimą lėmė tai, kad ataskaitiniais metais Mosėdžio filialas aktyviai dalyvavo projektinėse veiklose, akcijose ir t. t. Ataskaitiniais metais filiale surengta net 8 renginiais daugiau nei ankstesniais metais.</w:t>
            </w:r>
          </w:p>
        </w:tc>
      </w:tr>
      <w:tr w:rsidR="00EF10BD" w:rsidRPr="00EF10BD" w14:paraId="495254FB" w14:textId="77777777" w:rsidTr="00057896">
        <w:tc>
          <w:tcPr>
            <w:tcW w:w="3402" w:type="dxa"/>
            <w:vAlign w:val="center"/>
          </w:tcPr>
          <w:p w14:paraId="5319A882" w14:textId="77777777" w:rsidR="00EF10BD" w:rsidRPr="00EF10BD" w:rsidRDefault="00EF10BD" w:rsidP="00EF10BD">
            <w:pPr>
              <w:jc w:val="both"/>
              <w:rPr>
                <w:rFonts w:eastAsia="Calibri"/>
                <w:lang w:eastAsia="en-US"/>
              </w:rPr>
            </w:pPr>
            <w:r w:rsidRPr="00EF10BD">
              <w:rPr>
                <w:rFonts w:eastAsia="Calibri"/>
                <w:lang w:eastAsia="en-US"/>
              </w:rPr>
              <w:t>Skuodo rajono savivaldybės R. Granausko viešosios bibliotekos Nausėdų filiale</w:t>
            </w:r>
          </w:p>
        </w:tc>
        <w:tc>
          <w:tcPr>
            <w:tcW w:w="1134" w:type="dxa"/>
            <w:vAlign w:val="center"/>
          </w:tcPr>
          <w:p w14:paraId="1A6252F4" w14:textId="77777777" w:rsidR="00EF10BD" w:rsidRPr="00EF10BD" w:rsidRDefault="00EF10BD" w:rsidP="00EF10BD">
            <w:pPr>
              <w:jc w:val="center"/>
              <w:rPr>
                <w:rFonts w:eastAsia="Calibri"/>
                <w:lang w:eastAsia="en-US"/>
              </w:rPr>
            </w:pPr>
            <w:r w:rsidRPr="00EF10BD">
              <w:rPr>
                <w:rFonts w:eastAsia="Calibri"/>
                <w:lang w:eastAsia="en-US"/>
              </w:rPr>
              <w:t>42</w:t>
            </w:r>
          </w:p>
        </w:tc>
        <w:tc>
          <w:tcPr>
            <w:tcW w:w="5103" w:type="dxa"/>
            <w:vAlign w:val="center"/>
          </w:tcPr>
          <w:p w14:paraId="4915184E" w14:textId="77777777" w:rsidR="00EF10BD" w:rsidRPr="00EF10BD" w:rsidRDefault="00EF10BD" w:rsidP="00EF10BD">
            <w:pPr>
              <w:jc w:val="both"/>
              <w:rPr>
                <w:rFonts w:eastAsia="Calibri"/>
                <w:lang w:eastAsia="en-US"/>
              </w:rPr>
            </w:pPr>
            <w:r w:rsidRPr="00EF10BD">
              <w:rPr>
                <w:rFonts w:eastAsia="Calibri"/>
                <w:lang w:eastAsia="en-US"/>
              </w:rPr>
              <w:t>2017 m., lyginant su 2016 m., Skuodo rajono savivaldybės R. Granausko viešosios bibliotekos Nausėdų filialo organizuotuose renginiuose dalyvavo 12 lankytojų daugiau.</w:t>
            </w:r>
          </w:p>
        </w:tc>
      </w:tr>
      <w:tr w:rsidR="00EF10BD" w:rsidRPr="00EF10BD" w14:paraId="28EF9A0F" w14:textId="77777777" w:rsidTr="00057896">
        <w:tc>
          <w:tcPr>
            <w:tcW w:w="3402" w:type="dxa"/>
            <w:vAlign w:val="center"/>
          </w:tcPr>
          <w:p w14:paraId="7693098E" w14:textId="77777777" w:rsidR="00EF10BD" w:rsidRPr="00EF10BD" w:rsidRDefault="00EF10BD" w:rsidP="00EF10BD">
            <w:pPr>
              <w:jc w:val="center"/>
              <w:rPr>
                <w:rFonts w:eastAsia="Calibri"/>
                <w:sz w:val="20"/>
                <w:szCs w:val="20"/>
                <w:lang w:eastAsia="en-US"/>
              </w:rPr>
            </w:pPr>
            <w:r w:rsidRPr="00EF10BD">
              <w:rPr>
                <w:rFonts w:eastAsia="Calibri"/>
                <w:sz w:val="22"/>
                <w:szCs w:val="22"/>
                <w:lang w:eastAsia="en-US"/>
              </w:rPr>
              <w:lastRenderedPageBreak/>
              <w:t>1</w:t>
            </w:r>
          </w:p>
        </w:tc>
        <w:tc>
          <w:tcPr>
            <w:tcW w:w="1134" w:type="dxa"/>
            <w:vAlign w:val="center"/>
          </w:tcPr>
          <w:p w14:paraId="01E28DC4" w14:textId="77777777" w:rsidR="00EF10BD" w:rsidRPr="00EF10BD" w:rsidRDefault="00EF10BD" w:rsidP="00EF10BD">
            <w:pPr>
              <w:jc w:val="center"/>
              <w:rPr>
                <w:rFonts w:eastAsia="Calibri"/>
                <w:sz w:val="20"/>
                <w:szCs w:val="20"/>
                <w:lang w:eastAsia="en-US"/>
              </w:rPr>
            </w:pPr>
            <w:r w:rsidRPr="00EF10BD">
              <w:rPr>
                <w:rFonts w:eastAsia="Calibri"/>
                <w:sz w:val="22"/>
                <w:szCs w:val="22"/>
                <w:lang w:eastAsia="en-US"/>
              </w:rPr>
              <w:t>2</w:t>
            </w:r>
          </w:p>
        </w:tc>
        <w:tc>
          <w:tcPr>
            <w:tcW w:w="5103" w:type="dxa"/>
            <w:vAlign w:val="center"/>
          </w:tcPr>
          <w:p w14:paraId="6B65515F" w14:textId="77777777" w:rsidR="00EF10BD" w:rsidRPr="00EF10BD" w:rsidRDefault="00EF10BD" w:rsidP="00EF10BD">
            <w:pPr>
              <w:jc w:val="center"/>
              <w:rPr>
                <w:rFonts w:eastAsia="Calibri"/>
                <w:sz w:val="20"/>
                <w:szCs w:val="20"/>
                <w:lang w:eastAsia="en-US"/>
              </w:rPr>
            </w:pPr>
            <w:r w:rsidRPr="00EF10BD">
              <w:rPr>
                <w:rFonts w:eastAsia="Calibri"/>
                <w:sz w:val="22"/>
                <w:szCs w:val="22"/>
                <w:lang w:eastAsia="en-US"/>
              </w:rPr>
              <w:t>3</w:t>
            </w:r>
          </w:p>
        </w:tc>
      </w:tr>
      <w:tr w:rsidR="00EF10BD" w:rsidRPr="00EF10BD" w14:paraId="4227286F" w14:textId="77777777" w:rsidTr="00057896">
        <w:tc>
          <w:tcPr>
            <w:tcW w:w="3402" w:type="dxa"/>
            <w:vAlign w:val="center"/>
          </w:tcPr>
          <w:p w14:paraId="0AF5F543" w14:textId="77777777" w:rsidR="00EF10BD" w:rsidRPr="00EF10BD" w:rsidRDefault="00EF10BD" w:rsidP="00EF10BD">
            <w:pPr>
              <w:jc w:val="both"/>
              <w:rPr>
                <w:rFonts w:eastAsia="Calibri"/>
                <w:lang w:eastAsia="en-US"/>
              </w:rPr>
            </w:pPr>
            <w:r w:rsidRPr="00EF10BD">
              <w:rPr>
                <w:rFonts w:eastAsia="Calibri"/>
                <w:lang w:eastAsia="en-US"/>
              </w:rPr>
              <w:t xml:space="preserve">Skuodo rajono savivaldybės R. Granausko viešosios bibliotekos </w:t>
            </w:r>
            <w:proofErr w:type="spellStart"/>
            <w:r w:rsidRPr="00EF10BD">
              <w:rPr>
                <w:rFonts w:eastAsia="Calibri"/>
                <w:lang w:eastAsia="en-US"/>
              </w:rPr>
              <w:t>Notėnų</w:t>
            </w:r>
            <w:proofErr w:type="spellEnd"/>
            <w:r w:rsidRPr="00EF10BD">
              <w:rPr>
                <w:rFonts w:eastAsia="Calibri"/>
                <w:lang w:eastAsia="en-US"/>
              </w:rPr>
              <w:t xml:space="preserve"> filiale</w:t>
            </w:r>
          </w:p>
        </w:tc>
        <w:tc>
          <w:tcPr>
            <w:tcW w:w="1134" w:type="dxa"/>
            <w:vAlign w:val="center"/>
          </w:tcPr>
          <w:p w14:paraId="18CECD94" w14:textId="77777777" w:rsidR="00EF10BD" w:rsidRPr="00EF10BD" w:rsidRDefault="00EF10BD" w:rsidP="00EF10BD">
            <w:pPr>
              <w:jc w:val="center"/>
              <w:rPr>
                <w:rFonts w:eastAsia="Calibri"/>
                <w:lang w:eastAsia="en-US"/>
              </w:rPr>
            </w:pPr>
            <w:r w:rsidRPr="00EF10BD">
              <w:rPr>
                <w:rFonts w:eastAsia="Calibri"/>
                <w:lang w:eastAsia="en-US"/>
              </w:rPr>
              <w:t>92</w:t>
            </w:r>
          </w:p>
        </w:tc>
        <w:tc>
          <w:tcPr>
            <w:tcW w:w="5103" w:type="dxa"/>
            <w:vAlign w:val="center"/>
          </w:tcPr>
          <w:p w14:paraId="50B1701F" w14:textId="77777777" w:rsidR="00EF10BD" w:rsidRPr="00EF10BD" w:rsidRDefault="00EF10BD" w:rsidP="00EF10BD">
            <w:pPr>
              <w:jc w:val="both"/>
              <w:rPr>
                <w:rFonts w:eastAsia="Calibri"/>
                <w:lang w:eastAsia="en-US"/>
              </w:rPr>
            </w:pPr>
            <w:r w:rsidRPr="00EF10BD">
              <w:rPr>
                <w:rFonts w:eastAsia="Calibri"/>
                <w:lang w:eastAsia="en-US"/>
              </w:rPr>
              <w:t xml:space="preserve">2017 m., lyginant su 2016 m., Skuodo rajono savivaldybės R. Granausko viešosios bibliotekos </w:t>
            </w:r>
            <w:proofErr w:type="spellStart"/>
            <w:r w:rsidRPr="00EF10BD">
              <w:rPr>
                <w:rFonts w:eastAsia="Calibri"/>
                <w:lang w:eastAsia="en-US"/>
              </w:rPr>
              <w:t>Notėnų</w:t>
            </w:r>
            <w:proofErr w:type="spellEnd"/>
            <w:r w:rsidRPr="00EF10BD">
              <w:rPr>
                <w:rFonts w:eastAsia="Calibri"/>
                <w:lang w:eastAsia="en-US"/>
              </w:rPr>
              <w:t xml:space="preserve"> filialo organizuotuose renginiuose dalyvavo 44 lankytojais mažiau.</w:t>
            </w:r>
          </w:p>
        </w:tc>
      </w:tr>
      <w:tr w:rsidR="00EF10BD" w:rsidRPr="00EF10BD" w14:paraId="789A5915" w14:textId="77777777" w:rsidTr="00057896">
        <w:tc>
          <w:tcPr>
            <w:tcW w:w="3402" w:type="dxa"/>
            <w:vAlign w:val="center"/>
          </w:tcPr>
          <w:p w14:paraId="7346F5A0" w14:textId="77777777" w:rsidR="00EF10BD" w:rsidRPr="00EF10BD" w:rsidRDefault="00EF10BD" w:rsidP="00EF10BD">
            <w:pPr>
              <w:jc w:val="both"/>
              <w:rPr>
                <w:rFonts w:eastAsia="Calibri"/>
                <w:lang w:eastAsia="en-US"/>
              </w:rPr>
            </w:pPr>
            <w:r w:rsidRPr="00EF10BD">
              <w:rPr>
                <w:rFonts w:eastAsia="Calibri"/>
                <w:lang w:eastAsia="en-US"/>
              </w:rPr>
              <w:t>Skuodo rajono savivaldybės R. Granausko viešosios bibliotekos Pašilės filiale</w:t>
            </w:r>
          </w:p>
        </w:tc>
        <w:tc>
          <w:tcPr>
            <w:tcW w:w="1134" w:type="dxa"/>
            <w:vAlign w:val="center"/>
          </w:tcPr>
          <w:p w14:paraId="0449EA06" w14:textId="77777777" w:rsidR="00EF10BD" w:rsidRPr="00EF10BD" w:rsidRDefault="00EF10BD" w:rsidP="00EF10BD">
            <w:pPr>
              <w:jc w:val="center"/>
              <w:rPr>
                <w:rFonts w:eastAsia="Calibri"/>
                <w:lang w:eastAsia="en-US"/>
              </w:rPr>
            </w:pPr>
            <w:r w:rsidRPr="00EF10BD">
              <w:rPr>
                <w:rFonts w:eastAsia="Calibri"/>
                <w:lang w:eastAsia="en-US"/>
              </w:rPr>
              <w:t>594</w:t>
            </w:r>
          </w:p>
        </w:tc>
        <w:tc>
          <w:tcPr>
            <w:tcW w:w="5103" w:type="dxa"/>
            <w:vAlign w:val="center"/>
          </w:tcPr>
          <w:p w14:paraId="22A39510" w14:textId="77777777" w:rsidR="00EF10BD" w:rsidRPr="00EF10BD" w:rsidRDefault="00EF10BD" w:rsidP="00EF10BD">
            <w:pPr>
              <w:jc w:val="both"/>
              <w:rPr>
                <w:rFonts w:eastAsia="Calibri"/>
                <w:lang w:eastAsia="en-US"/>
              </w:rPr>
            </w:pPr>
            <w:r w:rsidRPr="00EF10BD">
              <w:rPr>
                <w:rFonts w:eastAsia="Calibri"/>
                <w:lang w:eastAsia="en-US"/>
              </w:rPr>
              <w:t>2017 m., lyginant su 2016 m., Skuodo rajono savivaldybės R. Granausko viešosios bibliotekos Pašilės filialo organizuotuose renginiuose dalyvavo 203 lankytojais daugiau. Ženklų renginių lankytojų skaičiaus didėjimą lėmė tai, kad Pašilės filialas ataskaitiniais metais aktyviai dalyvavo projektinėje veikloje.</w:t>
            </w:r>
          </w:p>
        </w:tc>
      </w:tr>
      <w:tr w:rsidR="00EF10BD" w:rsidRPr="00EF10BD" w14:paraId="1471D9AA" w14:textId="77777777" w:rsidTr="00057896">
        <w:tc>
          <w:tcPr>
            <w:tcW w:w="3402" w:type="dxa"/>
            <w:vAlign w:val="center"/>
          </w:tcPr>
          <w:p w14:paraId="54586567" w14:textId="77777777" w:rsidR="00EF10BD" w:rsidRPr="00EF10BD" w:rsidRDefault="00EF10BD" w:rsidP="00EF10BD">
            <w:pPr>
              <w:jc w:val="both"/>
              <w:rPr>
                <w:rFonts w:eastAsia="Calibri"/>
                <w:lang w:eastAsia="en-US"/>
              </w:rPr>
            </w:pPr>
            <w:r w:rsidRPr="00EF10BD">
              <w:rPr>
                <w:rFonts w:eastAsia="Calibri"/>
                <w:lang w:eastAsia="en-US"/>
              </w:rPr>
              <w:t>Skuodo rajono savivaldybės R. Granausko viešosios bibliotekos Rukų filiale</w:t>
            </w:r>
          </w:p>
        </w:tc>
        <w:tc>
          <w:tcPr>
            <w:tcW w:w="1134" w:type="dxa"/>
            <w:vAlign w:val="center"/>
          </w:tcPr>
          <w:p w14:paraId="5E36F41D" w14:textId="77777777" w:rsidR="00EF10BD" w:rsidRPr="00EF10BD" w:rsidRDefault="00EF10BD" w:rsidP="00EF10BD">
            <w:pPr>
              <w:jc w:val="center"/>
              <w:rPr>
                <w:rFonts w:eastAsia="Calibri"/>
                <w:lang w:eastAsia="en-US"/>
              </w:rPr>
            </w:pPr>
            <w:r w:rsidRPr="00EF10BD">
              <w:rPr>
                <w:rFonts w:eastAsia="Calibri"/>
                <w:lang w:eastAsia="en-US"/>
              </w:rPr>
              <w:t>83</w:t>
            </w:r>
          </w:p>
        </w:tc>
        <w:tc>
          <w:tcPr>
            <w:tcW w:w="5103" w:type="dxa"/>
            <w:vAlign w:val="center"/>
          </w:tcPr>
          <w:p w14:paraId="7D3FD240" w14:textId="77777777" w:rsidR="00EF10BD" w:rsidRPr="00EF10BD" w:rsidRDefault="00EF10BD" w:rsidP="00EF10BD">
            <w:pPr>
              <w:jc w:val="both"/>
              <w:rPr>
                <w:rFonts w:eastAsia="Calibri"/>
                <w:lang w:eastAsia="en-US"/>
              </w:rPr>
            </w:pPr>
            <w:r w:rsidRPr="00EF10BD">
              <w:rPr>
                <w:rFonts w:eastAsia="Calibri"/>
                <w:lang w:eastAsia="en-US"/>
              </w:rPr>
              <w:t>2017 m., lyginant su 2016 m., Skuodo rajono savivaldybės R. Granausko viešosios bibliotekos Rukų filialo organizuotuose renginiuose dalyvavo 22 lankytojais daugiau.</w:t>
            </w:r>
          </w:p>
        </w:tc>
      </w:tr>
      <w:tr w:rsidR="00EF10BD" w:rsidRPr="00EF10BD" w14:paraId="3D7D9BF8" w14:textId="77777777" w:rsidTr="00057896">
        <w:tc>
          <w:tcPr>
            <w:tcW w:w="3402" w:type="dxa"/>
            <w:vAlign w:val="center"/>
          </w:tcPr>
          <w:p w14:paraId="6EB7FE56" w14:textId="77777777" w:rsidR="00EF10BD" w:rsidRPr="00EF10BD" w:rsidRDefault="00EF10BD" w:rsidP="00EF10BD">
            <w:pPr>
              <w:jc w:val="both"/>
              <w:rPr>
                <w:rFonts w:eastAsia="Calibri"/>
                <w:lang w:eastAsia="en-US"/>
              </w:rPr>
            </w:pPr>
            <w:r w:rsidRPr="00EF10BD">
              <w:rPr>
                <w:rFonts w:eastAsia="Calibri"/>
                <w:lang w:eastAsia="en-US"/>
              </w:rPr>
              <w:t>Skuodo rajono savivaldybės R. Granausko viešosios bibliotekos Senamiesčio filiale</w:t>
            </w:r>
          </w:p>
        </w:tc>
        <w:tc>
          <w:tcPr>
            <w:tcW w:w="1134" w:type="dxa"/>
            <w:vAlign w:val="center"/>
          </w:tcPr>
          <w:p w14:paraId="23A51032" w14:textId="77777777" w:rsidR="00EF10BD" w:rsidRPr="00EF10BD" w:rsidRDefault="00EF10BD" w:rsidP="00EF10BD">
            <w:pPr>
              <w:jc w:val="center"/>
              <w:rPr>
                <w:rFonts w:eastAsia="Calibri"/>
                <w:lang w:eastAsia="en-US"/>
              </w:rPr>
            </w:pPr>
            <w:r w:rsidRPr="00EF10BD">
              <w:rPr>
                <w:rFonts w:eastAsia="Calibri"/>
                <w:lang w:eastAsia="en-US"/>
              </w:rPr>
              <w:t>692</w:t>
            </w:r>
          </w:p>
        </w:tc>
        <w:tc>
          <w:tcPr>
            <w:tcW w:w="5103" w:type="dxa"/>
            <w:vAlign w:val="center"/>
          </w:tcPr>
          <w:p w14:paraId="0E6B17D2" w14:textId="77777777" w:rsidR="00EF10BD" w:rsidRPr="00EF10BD" w:rsidRDefault="00EF10BD" w:rsidP="00EF10BD">
            <w:pPr>
              <w:jc w:val="both"/>
              <w:rPr>
                <w:rFonts w:eastAsia="Calibri"/>
                <w:lang w:eastAsia="en-US"/>
              </w:rPr>
            </w:pPr>
            <w:r w:rsidRPr="00EF10BD">
              <w:rPr>
                <w:rFonts w:eastAsia="Calibri"/>
                <w:lang w:eastAsia="en-US"/>
              </w:rPr>
              <w:t>2017 m., lyginant su 2016 m., Skuodo rajono savivaldybės R. Granausko viešosios bibliotekos Senamiesčio filialo organizuotuose renginiuose dalyvavo 189 lankytojais daugiau. Ženklų renginių lankytojų skaičiaus didėjimą lėmė tai, kad Senamiesčio filialas ataskaitiniais metais aktyviai dalyvavo projektinėje veikloje.</w:t>
            </w:r>
          </w:p>
        </w:tc>
      </w:tr>
      <w:tr w:rsidR="00EF10BD" w:rsidRPr="00EF10BD" w14:paraId="43564624" w14:textId="77777777" w:rsidTr="00057896">
        <w:tc>
          <w:tcPr>
            <w:tcW w:w="3402" w:type="dxa"/>
            <w:vAlign w:val="center"/>
          </w:tcPr>
          <w:p w14:paraId="16D55A47" w14:textId="77777777" w:rsidR="00EF10BD" w:rsidRPr="00EF10BD" w:rsidRDefault="00EF10BD" w:rsidP="00EF10BD">
            <w:pPr>
              <w:jc w:val="both"/>
              <w:rPr>
                <w:rFonts w:eastAsia="Calibri"/>
                <w:lang w:eastAsia="en-US"/>
              </w:rPr>
            </w:pPr>
            <w:r w:rsidRPr="00EF10BD">
              <w:rPr>
                <w:rFonts w:eastAsia="Calibri"/>
                <w:lang w:eastAsia="en-US"/>
              </w:rPr>
              <w:t xml:space="preserve">Skuodo rajono savivaldybės R. Granausko viešosios bibliotekos </w:t>
            </w:r>
            <w:proofErr w:type="spellStart"/>
            <w:r w:rsidRPr="00EF10BD">
              <w:rPr>
                <w:rFonts w:eastAsia="Calibri"/>
                <w:lang w:eastAsia="en-US"/>
              </w:rPr>
              <w:t>Šačių</w:t>
            </w:r>
            <w:proofErr w:type="spellEnd"/>
            <w:r w:rsidRPr="00EF10BD">
              <w:rPr>
                <w:rFonts w:eastAsia="Calibri"/>
                <w:lang w:eastAsia="en-US"/>
              </w:rPr>
              <w:t xml:space="preserve"> filiale</w:t>
            </w:r>
          </w:p>
        </w:tc>
        <w:tc>
          <w:tcPr>
            <w:tcW w:w="1134" w:type="dxa"/>
            <w:vAlign w:val="center"/>
          </w:tcPr>
          <w:p w14:paraId="11F51FD3" w14:textId="77777777" w:rsidR="00EF10BD" w:rsidRPr="00EF10BD" w:rsidRDefault="00EF10BD" w:rsidP="00EF10BD">
            <w:pPr>
              <w:jc w:val="center"/>
              <w:rPr>
                <w:rFonts w:eastAsia="Calibri"/>
                <w:lang w:eastAsia="en-US"/>
              </w:rPr>
            </w:pPr>
            <w:r w:rsidRPr="00EF10BD">
              <w:rPr>
                <w:rFonts w:eastAsia="Calibri"/>
                <w:lang w:eastAsia="en-US"/>
              </w:rPr>
              <w:t>331</w:t>
            </w:r>
          </w:p>
        </w:tc>
        <w:tc>
          <w:tcPr>
            <w:tcW w:w="5103" w:type="dxa"/>
            <w:vAlign w:val="center"/>
          </w:tcPr>
          <w:p w14:paraId="03D2A6D1" w14:textId="77777777" w:rsidR="00EF10BD" w:rsidRPr="00EF10BD" w:rsidRDefault="00EF10BD" w:rsidP="00EF10BD">
            <w:pPr>
              <w:jc w:val="both"/>
              <w:rPr>
                <w:rFonts w:eastAsia="Calibri"/>
                <w:lang w:eastAsia="en-US"/>
              </w:rPr>
            </w:pPr>
            <w:r w:rsidRPr="00EF10BD">
              <w:rPr>
                <w:rFonts w:eastAsia="Calibri"/>
                <w:lang w:eastAsia="en-US"/>
              </w:rPr>
              <w:t xml:space="preserve">2017 m., lyginant su 2016 m., Skuodo rajono savivaldybės R. Granausko viešosios bibliotekos </w:t>
            </w:r>
            <w:proofErr w:type="spellStart"/>
            <w:r w:rsidRPr="00EF10BD">
              <w:rPr>
                <w:rFonts w:eastAsia="Calibri"/>
                <w:lang w:eastAsia="en-US"/>
              </w:rPr>
              <w:t>Šačių</w:t>
            </w:r>
            <w:proofErr w:type="spellEnd"/>
            <w:r w:rsidRPr="00EF10BD">
              <w:rPr>
                <w:rFonts w:eastAsia="Calibri"/>
                <w:lang w:eastAsia="en-US"/>
              </w:rPr>
              <w:t xml:space="preserve"> filialo organizuotuose renginiuose dalyvavo 19 lankytojais mažiau.</w:t>
            </w:r>
          </w:p>
        </w:tc>
      </w:tr>
      <w:tr w:rsidR="00EF10BD" w:rsidRPr="00EF10BD" w14:paraId="0887EE8E" w14:textId="77777777" w:rsidTr="00057896">
        <w:tc>
          <w:tcPr>
            <w:tcW w:w="3402" w:type="dxa"/>
            <w:vAlign w:val="center"/>
          </w:tcPr>
          <w:p w14:paraId="5FCD9EFB" w14:textId="77777777" w:rsidR="00EF10BD" w:rsidRPr="00EF10BD" w:rsidRDefault="00EF10BD" w:rsidP="00EF10BD">
            <w:pPr>
              <w:jc w:val="both"/>
              <w:rPr>
                <w:rFonts w:eastAsia="Calibri"/>
                <w:lang w:eastAsia="en-US"/>
              </w:rPr>
            </w:pPr>
            <w:r w:rsidRPr="00EF10BD">
              <w:rPr>
                <w:rFonts w:eastAsia="Calibri"/>
                <w:lang w:eastAsia="en-US"/>
              </w:rPr>
              <w:t>Skuodo rajono savivaldybės R. Granausko viešosios bibliotekos Šauklių filiale</w:t>
            </w:r>
          </w:p>
        </w:tc>
        <w:tc>
          <w:tcPr>
            <w:tcW w:w="1134" w:type="dxa"/>
            <w:vAlign w:val="center"/>
          </w:tcPr>
          <w:p w14:paraId="6E58DD18" w14:textId="77777777" w:rsidR="00EF10BD" w:rsidRPr="00EF10BD" w:rsidRDefault="00EF10BD" w:rsidP="00EF10BD">
            <w:pPr>
              <w:jc w:val="center"/>
              <w:rPr>
                <w:rFonts w:eastAsia="Calibri"/>
                <w:lang w:eastAsia="en-US"/>
              </w:rPr>
            </w:pPr>
            <w:r w:rsidRPr="00EF10BD">
              <w:rPr>
                <w:rFonts w:eastAsia="Calibri"/>
                <w:lang w:eastAsia="en-US"/>
              </w:rPr>
              <w:t>296</w:t>
            </w:r>
          </w:p>
        </w:tc>
        <w:tc>
          <w:tcPr>
            <w:tcW w:w="5103" w:type="dxa"/>
            <w:vAlign w:val="center"/>
          </w:tcPr>
          <w:p w14:paraId="6226E0B8" w14:textId="77777777" w:rsidR="00EF10BD" w:rsidRPr="00EF10BD" w:rsidRDefault="00EF10BD" w:rsidP="00EF10BD">
            <w:pPr>
              <w:jc w:val="both"/>
              <w:rPr>
                <w:rFonts w:eastAsia="Calibri"/>
                <w:lang w:eastAsia="en-US"/>
              </w:rPr>
            </w:pPr>
            <w:r w:rsidRPr="00EF10BD">
              <w:rPr>
                <w:rFonts w:eastAsia="Calibri"/>
                <w:lang w:eastAsia="en-US"/>
              </w:rPr>
              <w:t>2017 m., lyginant su 2016 m., Skuodo rajono savivaldybės R. Granausko viešosios bibliotekos Šauklių filialo organizuotuose renginiuose dalyvavo 59 lankytojais daugiau.</w:t>
            </w:r>
          </w:p>
        </w:tc>
      </w:tr>
      <w:tr w:rsidR="00EF10BD" w:rsidRPr="00EF10BD" w14:paraId="43E9155B" w14:textId="77777777" w:rsidTr="00057896">
        <w:tc>
          <w:tcPr>
            <w:tcW w:w="3402" w:type="dxa"/>
            <w:vAlign w:val="center"/>
          </w:tcPr>
          <w:p w14:paraId="61D76CCA" w14:textId="77777777" w:rsidR="00EF10BD" w:rsidRPr="00EF10BD" w:rsidRDefault="00EF10BD" w:rsidP="00EF10BD">
            <w:pPr>
              <w:jc w:val="both"/>
              <w:rPr>
                <w:rFonts w:eastAsia="Calibri"/>
                <w:lang w:eastAsia="en-US"/>
              </w:rPr>
            </w:pPr>
            <w:r w:rsidRPr="00EF10BD">
              <w:rPr>
                <w:rFonts w:eastAsia="Calibri"/>
                <w:lang w:eastAsia="en-US"/>
              </w:rPr>
              <w:t xml:space="preserve">Skuodo rajono savivaldybės R. Granausko viešosios bibliotekos </w:t>
            </w:r>
            <w:proofErr w:type="spellStart"/>
            <w:r w:rsidRPr="00EF10BD">
              <w:rPr>
                <w:rFonts w:eastAsia="Calibri"/>
                <w:lang w:eastAsia="en-US"/>
              </w:rPr>
              <w:t>Šliktinės</w:t>
            </w:r>
            <w:proofErr w:type="spellEnd"/>
            <w:r w:rsidRPr="00EF10BD">
              <w:rPr>
                <w:rFonts w:eastAsia="Calibri"/>
                <w:lang w:eastAsia="en-US"/>
              </w:rPr>
              <w:t xml:space="preserve"> filiale</w:t>
            </w:r>
          </w:p>
        </w:tc>
        <w:tc>
          <w:tcPr>
            <w:tcW w:w="1134" w:type="dxa"/>
            <w:vAlign w:val="center"/>
          </w:tcPr>
          <w:p w14:paraId="20756BDC" w14:textId="77777777" w:rsidR="00EF10BD" w:rsidRPr="00EF10BD" w:rsidRDefault="00EF10BD" w:rsidP="00EF10BD">
            <w:pPr>
              <w:jc w:val="center"/>
              <w:rPr>
                <w:rFonts w:eastAsia="Calibri"/>
                <w:lang w:eastAsia="en-US"/>
              </w:rPr>
            </w:pPr>
            <w:r w:rsidRPr="00EF10BD">
              <w:rPr>
                <w:rFonts w:eastAsia="Calibri"/>
                <w:lang w:eastAsia="en-US"/>
              </w:rPr>
              <w:t>378</w:t>
            </w:r>
          </w:p>
        </w:tc>
        <w:tc>
          <w:tcPr>
            <w:tcW w:w="5103" w:type="dxa"/>
            <w:vAlign w:val="center"/>
          </w:tcPr>
          <w:p w14:paraId="53B78EAB" w14:textId="77777777" w:rsidR="00EF10BD" w:rsidRPr="00EF10BD" w:rsidRDefault="00EF10BD" w:rsidP="00EF10BD">
            <w:pPr>
              <w:jc w:val="both"/>
              <w:rPr>
                <w:rFonts w:eastAsia="Calibri"/>
                <w:lang w:eastAsia="en-US"/>
              </w:rPr>
            </w:pPr>
            <w:r w:rsidRPr="00EF10BD">
              <w:rPr>
                <w:rFonts w:eastAsia="Calibri"/>
                <w:lang w:eastAsia="en-US"/>
              </w:rPr>
              <w:t xml:space="preserve">2017 m., lyginant su 2016 m., Skuodo rajono savivaldybės R. Granausko viešosios bibliotekos </w:t>
            </w:r>
            <w:proofErr w:type="spellStart"/>
            <w:r w:rsidRPr="00EF10BD">
              <w:rPr>
                <w:rFonts w:eastAsia="Calibri"/>
                <w:lang w:eastAsia="en-US"/>
              </w:rPr>
              <w:t>Šliktinės</w:t>
            </w:r>
            <w:proofErr w:type="spellEnd"/>
            <w:r w:rsidRPr="00EF10BD">
              <w:rPr>
                <w:rFonts w:eastAsia="Calibri"/>
                <w:lang w:eastAsia="en-US"/>
              </w:rPr>
              <w:t xml:space="preserve"> filialo organizuotuose renginiuose dalyvavo 164 lankytojais daugiau.</w:t>
            </w:r>
          </w:p>
        </w:tc>
      </w:tr>
      <w:tr w:rsidR="00EF10BD" w:rsidRPr="00EF10BD" w14:paraId="3E02E31A" w14:textId="77777777" w:rsidTr="00057896">
        <w:tc>
          <w:tcPr>
            <w:tcW w:w="3402" w:type="dxa"/>
            <w:vAlign w:val="center"/>
          </w:tcPr>
          <w:p w14:paraId="5FE518BA" w14:textId="77777777" w:rsidR="00EF10BD" w:rsidRPr="00EF10BD" w:rsidRDefault="00EF10BD" w:rsidP="00EF10BD">
            <w:pPr>
              <w:jc w:val="both"/>
              <w:rPr>
                <w:rFonts w:eastAsia="Calibri"/>
                <w:lang w:eastAsia="en-US"/>
              </w:rPr>
            </w:pPr>
            <w:r w:rsidRPr="00EF10BD">
              <w:rPr>
                <w:rFonts w:eastAsia="Calibri"/>
                <w:lang w:eastAsia="en-US"/>
              </w:rPr>
              <w:t xml:space="preserve">Skuodo rajono savivaldybės R. Granausko viešosios bibliotekos </w:t>
            </w:r>
            <w:proofErr w:type="spellStart"/>
            <w:r w:rsidRPr="00EF10BD">
              <w:rPr>
                <w:rFonts w:eastAsia="Calibri"/>
                <w:lang w:eastAsia="en-US"/>
              </w:rPr>
              <w:t>Vižančių</w:t>
            </w:r>
            <w:proofErr w:type="spellEnd"/>
            <w:r w:rsidRPr="00EF10BD">
              <w:rPr>
                <w:rFonts w:eastAsia="Calibri"/>
                <w:lang w:eastAsia="en-US"/>
              </w:rPr>
              <w:t xml:space="preserve"> filiale</w:t>
            </w:r>
          </w:p>
        </w:tc>
        <w:tc>
          <w:tcPr>
            <w:tcW w:w="1134" w:type="dxa"/>
            <w:vAlign w:val="center"/>
          </w:tcPr>
          <w:p w14:paraId="72F27B26" w14:textId="77777777" w:rsidR="00EF10BD" w:rsidRPr="00EF10BD" w:rsidRDefault="00EF10BD" w:rsidP="00EF10BD">
            <w:pPr>
              <w:jc w:val="center"/>
              <w:rPr>
                <w:rFonts w:eastAsia="Calibri"/>
                <w:lang w:eastAsia="en-US"/>
              </w:rPr>
            </w:pPr>
            <w:r w:rsidRPr="00EF10BD">
              <w:rPr>
                <w:rFonts w:eastAsia="Calibri"/>
                <w:lang w:eastAsia="en-US"/>
              </w:rPr>
              <w:t>270</w:t>
            </w:r>
          </w:p>
        </w:tc>
        <w:tc>
          <w:tcPr>
            <w:tcW w:w="5103" w:type="dxa"/>
            <w:vAlign w:val="center"/>
          </w:tcPr>
          <w:p w14:paraId="5B6B4A01" w14:textId="77777777" w:rsidR="00EF10BD" w:rsidRPr="00EF10BD" w:rsidRDefault="00EF10BD" w:rsidP="00EF10BD">
            <w:pPr>
              <w:jc w:val="both"/>
              <w:rPr>
                <w:rFonts w:eastAsia="Calibri"/>
                <w:lang w:eastAsia="en-US"/>
              </w:rPr>
            </w:pPr>
            <w:r w:rsidRPr="00EF10BD">
              <w:rPr>
                <w:rFonts w:eastAsia="Calibri"/>
                <w:lang w:eastAsia="en-US"/>
              </w:rPr>
              <w:t xml:space="preserve">2017 m., lyginant su 2016 m., Skuodo rajono savivaldybės R. Granausko viešosios bibliotekos </w:t>
            </w:r>
            <w:proofErr w:type="spellStart"/>
            <w:r w:rsidRPr="00EF10BD">
              <w:rPr>
                <w:rFonts w:eastAsia="Calibri"/>
                <w:lang w:eastAsia="en-US"/>
              </w:rPr>
              <w:t>Vižančių</w:t>
            </w:r>
            <w:proofErr w:type="spellEnd"/>
            <w:r w:rsidRPr="00EF10BD">
              <w:rPr>
                <w:rFonts w:eastAsia="Calibri"/>
                <w:lang w:eastAsia="en-US"/>
              </w:rPr>
              <w:t xml:space="preserve"> filialo organizuotuose renginiuose dalyvavo toks pat lankytojų skaičius kaip ir 2016 m.</w:t>
            </w:r>
          </w:p>
        </w:tc>
      </w:tr>
      <w:tr w:rsidR="00EF10BD" w:rsidRPr="00EF10BD" w14:paraId="79BBFF93" w14:textId="77777777" w:rsidTr="00057896">
        <w:tc>
          <w:tcPr>
            <w:tcW w:w="3402" w:type="dxa"/>
            <w:vAlign w:val="center"/>
          </w:tcPr>
          <w:p w14:paraId="0FCF3504" w14:textId="77777777" w:rsidR="00EF10BD" w:rsidRPr="00EF10BD" w:rsidRDefault="00EF10BD" w:rsidP="00EF10BD">
            <w:pPr>
              <w:jc w:val="both"/>
              <w:rPr>
                <w:rFonts w:eastAsia="Calibri"/>
                <w:lang w:eastAsia="en-US"/>
              </w:rPr>
            </w:pPr>
            <w:r w:rsidRPr="00EF10BD">
              <w:rPr>
                <w:rFonts w:eastAsia="Calibri"/>
                <w:lang w:eastAsia="en-US"/>
              </w:rPr>
              <w:t>Viešojoje bibliotekoje</w:t>
            </w:r>
          </w:p>
        </w:tc>
        <w:tc>
          <w:tcPr>
            <w:tcW w:w="1134" w:type="dxa"/>
            <w:vAlign w:val="center"/>
          </w:tcPr>
          <w:p w14:paraId="1B318264" w14:textId="77777777" w:rsidR="00EF10BD" w:rsidRPr="00EF10BD" w:rsidRDefault="00EF10BD" w:rsidP="00EF10BD">
            <w:pPr>
              <w:jc w:val="center"/>
              <w:rPr>
                <w:rFonts w:eastAsia="Calibri"/>
                <w:lang w:eastAsia="en-US"/>
              </w:rPr>
            </w:pPr>
            <w:r w:rsidRPr="00EF10BD">
              <w:rPr>
                <w:rFonts w:eastAsia="Calibri"/>
                <w:lang w:eastAsia="en-US"/>
              </w:rPr>
              <w:t>4121</w:t>
            </w:r>
          </w:p>
        </w:tc>
        <w:tc>
          <w:tcPr>
            <w:tcW w:w="5103" w:type="dxa"/>
            <w:vAlign w:val="center"/>
          </w:tcPr>
          <w:p w14:paraId="5564090C" w14:textId="77777777" w:rsidR="00EF10BD" w:rsidRPr="00EF10BD" w:rsidRDefault="00EF10BD" w:rsidP="00EF10BD">
            <w:pPr>
              <w:jc w:val="both"/>
              <w:rPr>
                <w:rFonts w:eastAsia="Calibri"/>
                <w:lang w:eastAsia="en-US"/>
              </w:rPr>
            </w:pPr>
            <w:r w:rsidRPr="00EF10BD">
              <w:rPr>
                <w:rFonts w:eastAsia="Calibri"/>
                <w:lang w:eastAsia="en-US"/>
              </w:rPr>
              <w:t>2017 m., lyginant su 2016 m., Viešosios bibliotekos organizuojamuose renginiuose dalyvavo 291 lankytoju mažiau.</w:t>
            </w:r>
          </w:p>
        </w:tc>
      </w:tr>
    </w:tbl>
    <w:p w14:paraId="3C48B206" w14:textId="77777777" w:rsidR="00EF10BD" w:rsidRPr="00EF10BD" w:rsidRDefault="00EF10BD" w:rsidP="00EF10BD">
      <w:pPr>
        <w:rPr>
          <w:rFonts w:ascii="Calibri" w:eastAsia="Calibri" w:hAnsi="Calibri" w:cs="Microsoft Himalaya"/>
          <w:sz w:val="22"/>
          <w:szCs w:val="22"/>
          <w:lang w:eastAsia="en-US"/>
        </w:rPr>
      </w:pPr>
      <w:r w:rsidRPr="00EF10BD">
        <w:rPr>
          <w:rFonts w:ascii="Calibri" w:eastAsia="Calibri" w:hAnsi="Calibri" w:cs="Microsoft Himalaya"/>
          <w:sz w:val="22"/>
          <w:szCs w:val="22"/>
          <w:lang w:eastAsia="en-US"/>
        </w:rPr>
        <w:br w:type="page"/>
      </w:r>
    </w:p>
    <w:p w14:paraId="4BE26154" w14:textId="77777777" w:rsidR="00EF10BD" w:rsidRPr="00EF10BD" w:rsidRDefault="00EF10BD" w:rsidP="00EF10BD">
      <w:pPr>
        <w:spacing w:after="200" w:line="276" w:lineRule="auto"/>
        <w:rPr>
          <w:rFonts w:ascii="Calibri" w:eastAsia="Calibri" w:hAnsi="Calibri" w:cs="Microsoft Himalaya"/>
          <w:sz w:val="22"/>
          <w:szCs w:val="22"/>
          <w:lang w:eastAsia="en-US"/>
        </w:rPr>
        <w:sectPr w:rsidR="00EF10BD" w:rsidRPr="00EF10BD" w:rsidSect="00057896">
          <w:headerReference w:type="default" r:id="rId7"/>
          <w:footerReference w:type="default" r:id="rId8"/>
          <w:headerReference w:type="first" r:id="rId9"/>
          <w:pgSz w:w="11907" w:h="16840" w:code="9"/>
          <w:pgMar w:top="1134" w:right="567" w:bottom="1134" w:left="1701" w:header="720" w:footer="720" w:gutter="0"/>
          <w:cols w:space="1296"/>
          <w:titlePg/>
          <w:docGrid w:linePitch="360"/>
        </w:sectPr>
      </w:pPr>
    </w:p>
    <w:p w14:paraId="46BCA27D" w14:textId="77777777" w:rsidR="00EF10BD" w:rsidRPr="00EF10BD" w:rsidRDefault="00EF10BD" w:rsidP="00836E07">
      <w:pPr>
        <w:spacing w:after="360"/>
        <w:ind w:left="1077"/>
        <w:jc w:val="center"/>
        <w:rPr>
          <w:lang w:eastAsia="en-US"/>
        </w:rPr>
      </w:pPr>
      <w:r w:rsidRPr="00EF10BD">
        <w:rPr>
          <w:lang w:eastAsia="en-US"/>
        </w:rPr>
        <w:lastRenderedPageBreak/>
        <w:t>2 lentelė. Informacija apie darbuotojų skaičių ir jų darbo užmokestį</w:t>
      </w:r>
    </w:p>
    <w:tbl>
      <w:tblPr>
        <w:tblpPr w:leftFromText="180" w:rightFromText="180" w:vertAnchor="text" w:horzAnchor="page" w:tblpX="1328" w:tblpY="4"/>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127"/>
        <w:gridCol w:w="1264"/>
        <w:gridCol w:w="2287"/>
        <w:gridCol w:w="1842"/>
        <w:gridCol w:w="4253"/>
      </w:tblGrid>
      <w:tr w:rsidR="00EF10BD" w:rsidRPr="00EF10BD" w14:paraId="1D888906" w14:textId="77777777" w:rsidTr="00057896">
        <w:tc>
          <w:tcPr>
            <w:tcW w:w="3794" w:type="dxa"/>
            <w:tcBorders>
              <w:bottom w:val="single" w:sz="4" w:space="0" w:color="auto"/>
            </w:tcBorders>
            <w:shd w:val="clear" w:color="auto" w:fill="auto"/>
            <w:vAlign w:val="center"/>
          </w:tcPr>
          <w:p w14:paraId="4DB2807B" w14:textId="77777777" w:rsidR="00EF10BD" w:rsidRPr="00EF10BD" w:rsidRDefault="00EF10BD" w:rsidP="00EF10BD">
            <w:pPr>
              <w:jc w:val="center"/>
            </w:pPr>
            <w:r w:rsidRPr="00EF10BD">
              <w:t xml:space="preserve">Rodikliai </w:t>
            </w:r>
          </w:p>
        </w:tc>
        <w:tc>
          <w:tcPr>
            <w:tcW w:w="1127" w:type="dxa"/>
            <w:tcBorders>
              <w:bottom w:val="single" w:sz="4" w:space="0" w:color="auto"/>
            </w:tcBorders>
            <w:shd w:val="clear" w:color="auto" w:fill="auto"/>
            <w:vAlign w:val="center"/>
          </w:tcPr>
          <w:p w14:paraId="53F7DE2D" w14:textId="77777777" w:rsidR="00EF10BD" w:rsidRPr="00EF10BD" w:rsidRDefault="00EF10BD" w:rsidP="00EF10BD">
            <w:pPr>
              <w:jc w:val="center"/>
            </w:pPr>
            <w:r w:rsidRPr="00EF10BD">
              <w:t xml:space="preserve">Etatų skaičius </w:t>
            </w:r>
          </w:p>
        </w:tc>
        <w:tc>
          <w:tcPr>
            <w:tcW w:w="1264" w:type="dxa"/>
            <w:tcBorders>
              <w:bottom w:val="single" w:sz="4" w:space="0" w:color="auto"/>
            </w:tcBorders>
            <w:shd w:val="clear" w:color="auto" w:fill="auto"/>
            <w:vAlign w:val="center"/>
          </w:tcPr>
          <w:p w14:paraId="671348F9" w14:textId="77777777" w:rsidR="00EF10BD" w:rsidRPr="00EF10BD" w:rsidRDefault="00EF10BD" w:rsidP="00EF10BD">
            <w:pPr>
              <w:spacing w:before="40" w:after="40"/>
              <w:jc w:val="center"/>
            </w:pPr>
            <w:r w:rsidRPr="00EF10BD">
              <w:t xml:space="preserve">Pareiginės algos </w:t>
            </w:r>
            <w:proofErr w:type="spellStart"/>
            <w:r w:rsidRPr="00EF10BD">
              <w:t>koef</w:t>
            </w:r>
            <w:proofErr w:type="spellEnd"/>
            <w:r w:rsidRPr="00EF10BD">
              <w:t>.</w:t>
            </w:r>
          </w:p>
        </w:tc>
        <w:tc>
          <w:tcPr>
            <w:tcW w:w="2287" w:type="dxa"/>
            <w:tcBorders>
              <w:bottom w:val="single" w:sz="4" w:space="0" w:color="auto"/>
            </w:tcBorders>
            <w:shd w:val="clear" w:color="auto" w:fill="auto"/>
            <w:vAlign w:val="center"/>
          </w:tcPr>
          <w:p w14:paraId="69E3767C" w14:textId="77777777" w:rsidR="00EF10BD" w:rsidRPr="00EF10BD" w:rsidRDefault="00EF10BD" w:rsidP="00EF10BD">
            <w:pPr>
              <w:jc w:val="center"/>
            </w:pPr>
            <w:r w:rsidRPr="00EF10BD">
              <w:t xml:space="preserve">Priedai, priemokos, </w:t>
            </w:r>
            <w:r w:rsidR="00A31DB0">
              <w:t>proc.</w:t>
            </w:r>
          </w:p>
        </w:tc>
        <w:tc>
          <w:tcPr>
            <w:tcW w:w="1842" w:type="dxa"/>
            <w:tcBorders>
              <w:bottom w:val="single" w:sz="4" w:space="0" w:color="auto"/>
            </w:tcBorders>
            <w:vAlign w:val="center"/>
          </w:tcPr>
          <w:p w14:paraId="564560D1" w14:textId="77777777" w:rsidR="00EF10BD" w:rsidRPr="00EF10BD" w:rsidRDefault="00EF10BD" w:rsidP="00EF10BD">
            <w:pPr>
              <w:jc w:val="center"/>
            </w:pPr>
            <w:r w:rsidRPr="00EF10BD">
              <w:t>Priskaičiuota suma, Eur</w:t>
            </w:r>
            <w:r w:rsidR="00A31DB0">
              <w:t xml:space="preserve"> – </w:t>
            </w:r>
            <w:r w:rsidRPr="00EF10BD">
              <w:t xml:space="preserve">mėn. </w:t>
            </w:r>
          </w:p>
        </w:tc>
        <w:tc>
          <w:tcPr>
            <w:tcW w:w="4253" w:type="dxa"/>
            <w:tcBorders>
              <w:bottom w:val="single" w:sz="4" w:space="0" w:color="auto"/>
            </w:tcBorders>
            <w:shd w:val="clear" w:color="auto" w:fill="auto"/>
            <w:vAlign w:val="center"/>
          </w:tcPr>
          <w:p w14:paraId="3EA00FBD" w14:textId="77777777" w:rsidR="00EF10BD" w:rsidRPr="00EF10BD" w:rsidRDefault="00EF10BD" w:rsidP="00EF10BD">
            <w:pPr>
              <w:jc w:val="center"/>
            </w:pPr>
            <w:r w:rsidRPr="00EF10BD">
              <w:t xml:space="preserve">Komentarai </w:t>
            </w:r>
          </w:p>
        </w:tc>
      </w:tr>
      <w:tr w:rsidR="00EF10BD" w:rsidRPr="00EF10BD" w14:paraId="38FF1DFA" w14:textId="77777777" w:rsidTr="00057896">
        <w:trPr>
          <w:trHeight w:val="139"/>
        </w:trPr>
        <w:tc>
          <w:tcPr>
            <w:tcW w:w="3794" w:type="dxa"/>
            <w:tcBorders>
              <w:bottom w:val="single" w:sz="4" w:space="0" w:color="auto"/>
            </w:tcBorders>
            <w:shd w:val="clear" w:color="auto" w:fill="auto"/>
            <w:vAlign w:val="center"/>
          </w:tcPr>
          <w:p w14:paraId="19FD69F9" w14:textId="77777777" w:rsidR="00EF10BD" w:rsidRPr="00EF10BD" w:rsidRDefault="00EF10BD" w:rsidP="00EF10BD">
            <w:pPr>
              <w:jc w:val="center"/>
              <w:rPr>
                <w:sz w:val="18"/>
                <w:szCs w:val="18"/>
              </w:rPr>
            </w:pPr>
            <w:r w:rsidRPr="00EF10BD">
              <w:rPr>
                <w:sz w:val="18"/>
                <w:szCs w:val="18"/>
              </w:rPr>
              <w:t>1</w:t>
            </w:r>
          </w:p>
        </w:tc>
        <w:tc>
          <w:tcPr>
            <w:tcW w:w="1127" w:type="dxa"/>
            <w:tcBorders>
              <w:bottom w:val="single" w:sz="4" w:space="0" w:color="auto"/>
            </w:tcBorders>
            <w:shd w:val="clear" w:color="auto" w:fill="auto"/>
            <w:vAlign w:val="center"/>
          </w:tcPr>
          <w:p w14:paraId="29D7312D" w14:textId="77777777" w:rsidR="00EF10BD" w:rsidRPr="00EF10BD" w:rsidRDefault="00EF10BD" w:rsidP="00EF10BD">
            <w:pPr>
              <w:jc w:val="center"/>
              <w:rPr>
                <w:sz w:val="18"/>
                <w:szCs w:val="18"/>
              </w:rPr>
            </w:pPr>
            <w:r w:rsidRPr="00EF10BD">
              <w:rPr>
                <w:sz w:val="18"/>
                <w:szCs w:val="18"/>
              </w:rPr>
              <w:t>2</w:t>
            </w:r>
          </w:p>
        </w:tc>
        <w:tc>
          <w:tcPr>
            <w:tcW w:w="1264" w:type="dxa"/>
            <w:tcBorders>
              <w:bottom w:val="single" w:sz="4" w:space="0" w:color="auto"/>
            </w:tcBorders>
            <w:shd w:val="clear" w:color="auto" w:fill="auto"/>
            <w:vAlign w:val="center"/>
          </w:tcPr>
          <w:p w14:paraId="3F865C45" w14:textId="77777777" w:rsidR="00EF10BD" w:rsidRPr="00EF10BD" w:rsidRDefault="00EF10BD" w:rsidP="00EF10BD">
            <w:pPr>
              <w:jc w:val="center"/>
              <w:rPr>
                <w:sz w:val="18"/>
                <w:szCs w:val="18"/>
              </w:rPr>
            </w:pPr>
            <w:r w:rsidRPr="00EF10BD">
              <w:rPr>
                <w:sz w:val="18"/>
                <w:szCs w:val="18"/>
              </w:rPr>
              <w:t>3</w:t>
            </w:r>
          </w:p>
        </w:tc>
        <w:tc>
          <w:tcPr>
            <w:tcW w:w="2287" w:type="dxa"/>
            <w:tcBorders>
              <w:bottom w:val="single" w:sz="4" w:space="0" w:color="auto"/>
            </w:tcBorders>
            <w:shd w:val="clear" w:color="auto" w:fill="auto"/>
            <w:vAlign w:val="center"/>
          </w:tcPr>
          <w:p w14:paraId="208EA380" w14:textId="77777777" w:rsidR="00EF10BD" w:rsidRPr="00EF10BD" w:rsidRDefault="00EF10BD" w:rsidP="00EF10BD">
            <w:pPr>
              <w:jc w:val="center"/>
              <w:rPr>
                <w:sz w:val="18"/>
                <w:szCs w:val="18"/>
              </w:rPr>
            </w:pPr>
            <w:r w:rsidRPr="00EF10BD">
              <w:rPr>
                <w:sz w:val="18"/>
                <w:szCs w:val="18"/>
              </w:rPr>
              <w:t>4</w:t>
            </w:r>
          </w:p>
        </w:tc>
        <w:tc>
          <w:tcPr>
            <w:tcW w:w="1842" w:type="dxa"/>
            <w:tcBorders>
              <w:bottom w:val="single" w:sz="4" w:space="0" w:color="auto"/>
            </w:tcBorders>
            <w:vAlign w:val="center"/>
          </w:tcPr>
          <w:p w14:paraId="1B233693" w14:textId="77777777" w:rsidR="00EF10BD" w:rsidRPr="00EF10BD" w:rsidRDefault="00EF10BD" w:rsidP="00EF10BD">
            <w:pPr>
              <w:jc w:val="center"/>
              <w:rPr>
                <w:sz w:val="18"/>
                <w:szCs w:val="18"/>
              </w:rPr>
            </w:pPr>
            <w:r w:rsidRPr="00EF10BD">
              <w:rPr>
                <w:sz w:val="18"/>
                <w:szCs w:val="18"/>
              </w:rPr>
              <w:t>5</w:t>
            </w:r>
          </w:p>
        </w:tc>
        <w:tc>
          <w:tcPr>
            <w:tcW w:w="4253" w:type="dxa"/>
            <w:tcBorders>
              <w:bottom w:val="single" w:sz="4" w:space="0" w:color="auto"/>
            </w:tcBorders>
            <w:shd w:val="clear" w:color="auto" w:fill="auto"/>
            <w:vAlign w:val="center"/>
          </w:tcPr>
          <w:p w14:paraId="30F16D69" w14:textId="77777777" w:rsidR="00EF10BD" w:rsidRPr="00EF10BD" w:rsidRDefault="00EF10BD" w:rsidP="00EF10BD">
            <w:pPr>
              <w:jc w:val="center"/>
              <w:rPr>
                <w:sz w:val="18"/>
                <w:szCs w:val="18"/>
              </w:rPr>
            </w:pPr>
            <w:r w:rsidRPr="00EF10BD">
              <w:rPr>
                <w:sz w:val="18"/>
                <w:szCs w:val="18"/>
              </w:rPr>
              <w:t>6</w:t>
            </w:r>
          </w:p>
        </w:tc>
      </w:tr>
      <w:tr w:rsidR="00EF10BD" w:rsidRPr="00EF10BD" w14:paraId="117B5668" w14:textId="77777777" w:rsidTr="00057896">
        <w:tc>
          <w:tcPr>
            <w:tcW w:w="3794" w:type="dxa"/>
            <w:shd w:val="clear" w:color="auto" w:fill="F4B083"/>
            <w:vAlign w:val="center"/>
          </w:tcPr>
          <w:p w14:paraId="2E2DC894" w14:textId="77777777" w:rsidR="00EF10BD" w:rsidRPr="00EF10BD" w:rsidRDefault="00EF10BD" w:rsidP="00EF10BD">
            <w:pPr>
              <w:jc w:val="both"/>
            </w:pPr>
            <w:r w:rsidRPr="00EF10BD">
              <w:t>Darbuotojai pagal pareigybes ir finansavimo šaltinius</w:t>
            </w:r>
          </w:p>
        </w:tc>
        <w:tc>
          <w:tcPr>
            <w:tcW w:w="1127" w:type="dxa"/>
            <w:shd w:val="clear" w:color="auto" w:fill="F4B083"/>
            <w:vAlign w:val="center"/>
          </w:tcPr>
          <w:p w14:paraId="2D74978E" w14:textId="77777777" w:rsidR="00EF10BD" w:rsidRPr="00EF10BD" w:rsidRDefault="00EF10BD" w:rsidP="00EF10BD">
            <w:pPr>
              <w:jc w:val="center"/>
            </w:pPr>
          </w:p>
        </w:tc>
        <w:tc>
          <w:tcPr>
            <w:tcW w:w="1264" w:type="dxa"/>
            <w:shd w:val="clear" w:color="auto" w:fill="F4B083"/>
            <w:vAlign w:val="center"/>
          </w:tcPr>
          <w:p w14:paraId="6CE6E87E" w14:textId="77777777" w:rsidR="00EF10BD" w:rsidRPr="00EF10BD" w:rsidRDefault="00EF10BD" w:rsidP="00EF10BD">
            <w:pPr>
              <w:jc w:val="center"/>
            </w:pPr>
          </w:p>
        </w:tc>
        <w:tc>
          <w:tcPr>
            <w:tcW w:w="2287" w:type="dxa"/>
            <w:shd w:val="clear" w:color="auto" w:fill="F4B083"/>
            <w:vAlign w:val="center"/>
          </w:tcPr>
          <w:p w14:paraId="717215AB" w14:textId="77777777" w:rsidR="00EF10BD" w:rsidRPr="00EF10BD" w:rsidRDefault="00EF10BD" w:rsidP="00EF10BD">
            <w:pPr>
              <w:jc w:val="center"/>
            </w:pPr>
          </w:p>
        </w:tc>
        <w:tc>
          <w:tcPr>
            <w:tcW w:w="1842" w:type="dxa"/>
            <w:shd w:val="clear" w:color="auto" w:fill="F4B083"/>
            <w:vAlign w:val="center"/>
          </w:tcPr>
          <w:p w14:paraId="40B6308A" w14:textId="77777777" w:rsidR="00EF10BD" w:rsidRPr="00EF10BD" w:rsidRDefault="00EF10BD" w:rsidP="00EF10BD">
            <w:pPr>
              <w:jc w:val="center"/>
            </w:pPr>
          </w:p>
        </w:tc>
        <w:tc>
          <w:tcPr>
            <w:tcW w:w="4253" w:type="dxa"/>
            <w:shd w:val="clear" w:color="auto" w:fill="F4B083"/>
            <w:vAlign w:val="center"/>
          </w:tcPr>
          <w:p w14:paraId="2870FBDF" w14:textId="77777777" w:rsidR="00EF10BD" w:rsidRPr="00EF10BD" w:rsidRDefault="00EF10BD" w:rsidP="00EF10BD">
            <w:pPr>
              <w:jc w:val="center"/>
            </w:pPr>
          </w:p>
        </w:tc>
      </w:tr>
      <w:tr w:rsidR="00EF10BD" w:rsidRPr="00EF10BD" w14:paraId="7DC07D81" w14:textId="77777777" w:rsidTr="00057896">
        <w:tc>
          <w:tcPr>
            <w:tcW w:w="3794" w:type="dxa"/>
            <w:shd w:val="clear" w:color="auto" w:fill="FBE4D5"/>
            <w:vAlign w:val="center"/>
          </w:tcPr>
          <w:p w14:paraId="43AE96B1" w14:textId="77777777" w:rsidR="00EF10BD" w:rsidRPr="00EF10BD" w:rsidRDefault="00EF10BD" w:rsidP="00EF10BD">
            <w:pPr>
              <w:rPr>
                <w:i/>
              </w:rPr>
            </w:pPr>
            <w:r w:rsidRPr="00EF10BD">
              <w:rPr>
                <w:i/>
              </w:rPr>
              <w:t>Savivaldybės biudžeto lėšos</w:t>
            </w:r>
          </w:p>
        </w:tc>
        <w:tc>
          <w:tcPr>
            <w:tcW w:w="1127" w:type="dxa"/>
            <w:shd w:val="clear" w:color="auto" w:fill="FBE4D5"/>
            <w:vAlign w:val="center"/>
          </w:tcPr>
          <w:p w14:paraId="1BD7E603" w14:textId="77777777" w:rsidR="00EF10BD" w:rsidRPr="00EF10BD" w:rsidRDefault="00EF10BD" w:rsidP="00EF10BD">
            <w:pPr>
              <w:jc w:val="center"/>
            </w:pPr>
            <w:r w:rsidRPr="00EF10BD">
              <w:t>36,00</w:t>
            </w:r>
          </w:p>
        </w:tc>
        <w:tc>
          <w:tcPr>
            <w:tcW w:w="1264" w:type="dxa"/>
            <w:shd w:val="clear" w:color="auto" w:fill="FBE4D5"/>
            <w:vAlign w:val="center"/>
          </w:tcPr>
          <w:p w14:paraId="449FAF2C" w14:textId="77777777" w:rsidR="00EF10BD" w:rsidRPr="00EF10BD" w:rsidRDefault="00EF10BD" w:rsidP="00EF10BD">
            <w:pPr>
              <w:jc w:val="center"/>
            </w:pPr>
          </w:p>
        </w:tc>
        <w:tc>
          <w:tcPr>
            <w:tcW w:w="2287" w:type="dxa"/>
            <w:shd w:val="clear" w:color="auto" w:fill="FBE4D5"/>
            <w:vAlign w:val="center"/>
          </w:tcPr>
          <w:p w14:paraId="3D0FF9A9" w14:textId="77777777" w:rsidR="00EF10BD" w:rsidRPr="00EF10BD" w:rsidRDefault="00EF10BD" w:rsidP="00EF10BD">
            <w:pPr>
              <w:jc w:val="center"/>
            </w:pPr>
          </w:p>
        </w:tc>
        <w:tc>
          <w:tcPr>
            <w:tcW w:w="1842" w:type="dxa"/>
            <w:shd w:val="clear" w:color="auto" w:fill="FBE4D5"/>
            <w:vAlign w:val="center"/>
          </w:tcPr>
          <w:p w14:paraId="28E99798" w14:textId="77777777" w:rsidR="00EF10BD" w:rsidRPr="00EF10BD" w:rsidRDefault="00EF10BD" w:rsidP="00EF10BD">
            <w:pPr>
              <w:jc w:val="center"/>
            </w:pPr>
          </w:p>
        </w:tc>
        <w:tc>
          <w:tcPr>
            <w:tcW w:w="4253" w:type="dxa"/>
            <w:shd w:val="clear" w:color="auto" w:fill="FBE4D5"/>
            <w:vAlign w:val="center"/>
          </w:tcPr>
          <w:p w14:paraId="24697BD6" w14:textId="77777777" w:rsidR="00EF10BD" w:rsidRPr="00EF10BD" w:rsidRDefault="00EF10BD" w:rsidP="00EF10BD">
            <w:pPr>
              <w:jc w:val="center"/>
            </w:pPr>
          </w:p>
        </w:tc>
      </w:tr>
      <w:tr w:rsidR="00EF10BD" w:rsidRPr="00EF10BD" w14:paraId="0EFB465B" w14:textId="77777777" w:rsidTr="00057896">
        <w:tc>
          <w:tcPr>
            <w:tcW w:w="3794" w:type="dxa"/>
            <w:shd w:val="clear" w:color="auto" w:fill="auto"/>
            <w:vAlign w:val="center"/>
          </w:tcPr>
          <w:p w14:paraId="5C9BC9FA" w14:textId="77777777" w:rsidR="00EF10BD" w:rsidRPr="00EF10BD" w:rsidRDefault="00EF10BD" w:rsidP="00EF10BD">
            <w:pPr>
              <w:rPr>
                <w:iCs/>
              </w:rPr>
            </w:pPr>
            <w:r w:rsidRPr="00EF10BD">
              <w:rPr>
                <w:iCs/>
              </w:rPr>
              <w:t xml:space="preserve">Direktorius </w:t>
            </w:r>
          </w:p>
        </w:tc>
        <w:tc>
          <w:tcPr>
            <w:tcW w:w="1127" w:type="dxa"/>
            <w:shd w:val="clear" w:color="auto" w:fill="auto"/>
            <w:vAlign w:val="center"/>
          </w:tcPr>
          <w:p w14:paraId="5FA06F6F" w14:textId="77777777" w:rsidR="00EF10BD" w:rsidRPr="00EF10BD" w:rsidRDefault="00EF10BD" w:rsidP="00EF10BD">
            <w:pPr>
              <w:jc w:val="center"/>
            </w:pPr>
            <w:r w:rsidRPr="00EF10BD">
              <w:t>1,0</w:t>
            </w:r>
          </w:p>
        </w:tc>
        <w:tc>
          <w:tcPr>
            <w:tcW w:w="1264" w:type="dxa"/>
            <w:shd w:val="clear" w:color="auto" w:fill="auto"/>
            <w:vAlign w:val="center"/>
          </w:tcPr>
          <w:p w14:paraId="28DFD994" w14:textId="77777777" w:rsidR="00EF10BD" w:rsidRPr="00EF10BD" w:rsidRDefault="00EF10BD" w:rsidP="00EF10BD">
            <w:pPr>
              <w:jc w:val="center"/>
            </w:pPr>
            <w:r w:rsidRPr="00EF10BD">
              <w:t>8,17/8,2</w:t>
            </w:r>
          </w:p>
        </w:tc>
        <w:tc>
          <w:tcPr>
            <w:tcW w:w="2287" w:type="dxa"/>
            <w:shd w:val="clear" w:color="auto" w:fill="auto"/>
            <w:vAlign w:val="center"/>
          </w:tcPr>
          <w:p w14:paraId="2EAADDF4" w14:textId="77777777" w:rsidR="00EF10BD" w:rsidRPr="00EF10BD" w:rsidRDefault="00EF10BD" w:rsidP="00EF10BD">
            <w:pPr>
              <w:jc w:val="both"/>
            </w:pPr>
            <w:r w:rsidRPr="00EF10BD">
              <w:t xml:space="preserve">321,03 – </w:t>
            </w:r>
            <w:r w:rsidRPr="00EF10BD">
              <w:rPr>
                <w:sz w:val="16"/>
                <w:szCs w:val="16"/>
              </w:rPr>
              <w:t xml:space="preserve">pareiginės algos priemoka už papildomų pareigų vykdymą </w:t>
            </w:r>
            <w:r w:rsidR="00A31DB0">
              <w:rPr>
                <w:sz w:val="16"/>
                <w:szCs w:val="16"/>
              </w:rPr>
              <w:t>ir</w:t>
            </w:r>
            <w:r w:rsidRPr="00EF10BD">
              <w:rPr>
                <w:sz w:val="16"/>
                <w:szCs w:val="16"/>
              </w:rPr>
              <w:t xml:space="preserve"> projektų įgyvendinimą.</w:t>
            </w:r>
          </w:p>
        </w:tc>
        <w:tc>
          <w:tcPr>
            <w:tcW w:w="1842" w:type="dxa"/>
            <w:vAlign w:val="center"/>
          </w:tcPr>
          <w:p w14:paraId="6C11B5A6" w14:textId="77777777" w:rsidR="00EF10BD" w:rsidRPr="00EF10BD" w:rsidRDefault="00EF10BD" w:rsidP="00EF10BD">
            <w:pPr>
              <w:jc w:val="center"/>
            </w:pPr>
            <w:r w:rsidRPr="00EF10BD">
              <w:t>12542,52</w:t>
            </w:r>
          </w:p>
        </w:tc>
        <w:tc>
          <w:tcPr>
            <w:tcW w:w="4253" w:type="dxa"/>
            <w:shd w:val="clear" w:color="auto" w:fill="auto"/>
            <w:vAlign w:val="center"/>
          </w:tcPr>
          <w:p w14:paraId="7E72A39A" w14:textId="77777777" w:rsidR="00EF10BD" w:rsidRPr="00EF10BD" w:rsidRDefault="00EF10BD" w:rsidP="00EF10BD">
            <w:pPr>
              <w:jc w:val="both"/>
              <w:rPr>
                <w:color w:val="FF0000"/>
                <w:sz w:val="20"/>
                <w:szCs w:val="20"/>
              </w:rPr>
            </w:pPr>
            <w:r w:rsidRPr="00EF10BD">
              <w:rPr>
                <w:sz w:val="20"/>
                <w:szCs w:val="20"/>
              </w:rPr>
              <w:t>Tarnybinis atlyginimo koeficientas iki 2017-01-31 – 8,17, nuo 2017-02-01 – 2017-02-01.</w:t>
            </w:r>
          </w:p>
        </w:tc>
      </w:tr>
      <w:tr w:rsidR="00EF10BD" w:rsidRPr="00EF10BD" w14:paraId="00E796C1" w14:textId="77777777" w:rsidTr="00057896">
        <w:tc>
          <w:tcPr>
            <w:tcW w:w="3794" w:type="dxa"/>
            <w:shd w:val="clear" w:color="auto" w:fill="auto"/>
            <w:vAlign w:val="center"/>
          </w:tcPr>
          <w:p w14:paraId="58C6CAD4" w14:textId="77777777" w:rsidR="00EF10BD" w:rsidRPr="00EF10BD" w:rsidRDefault="00EF10BD" w:rsidP="00EF10BD">
            <w:pPr>
              <w:rPr>
                <w:iCs/>
              </w:rPr>
            </w:pPr>
            <w:r w:rsidRPr="00EF10BD">
              <w:rPr>
                <w:iCs/>
              </w:rPr>
              <w:t>Direktoriaus pavaduotojas</w:t>
            </w:r>
          </w:p>
        </w:tc>
        <w:tc>
          <w:tcPr>
            <w:tcW w:w="1127" w:type="dxa"/>
            <w:shd w:val="clear" w:color="auto" w:fill="auto"/>
            <w:vAlign w:val="center"/>
          </w:tcPr>
          <w:p w14:paraId="5D600294" w14:textId="77777777" w:rsidR="00EF10BD" w:rsidRPr="00EF10BD" w:rsidRDefault="00EF10BD" w:rsidP="00EF10BD">
            <w:pPr>
              <w:jc w:val="center"/>
            </w:pPr>
            <w:r w:rsidRPr="00EF10BD">
              <w:t>2,0</w:t>
            </w:r>
          </w:p>
        </w:tc>
        <w:tc>
          <w:tcPr>
            <w:tcW w:w="1264" w:type="dxa"/>
            <w:shd w:val="clear" w:color="auto" w:fill="auto"/>
            <w:vAlign w:val="center"/>
          </w:tcPr>
          <w:p w14:paraId="474FC041" w14:textId="77777777" w:rsidR="00EF10BD" w:rsidRPr="00EF10BD" w:rsidRDefault="00EF10BD" w:rsidP="00EF10BD">
            <w:pPr>
              <w:jc w:val="center"/>
            </w:pPr>
            <w:r w:rsidRPr="00EF10BD">
              <w:t>22,9/6,78</w:t>
            </w:r>
          </w:p>
        </w:tc>
        <w:tc>
          <w:tcPr>
            <w:tcW w:w="2287" w:type="dxa"/>
            <w:shd w:val="clear" w:color="auto" w:fill="auto"/>
            <w:vAlign w:val="center"/>
          </w:tcPr>
          <w:p w14:paraId="598F6B4F" w14:textId="77777777" w:rsidR="00EF10BD" w:rsidRPr="00EF10BD" w:rsidRDefault="00EF10BD" w:rsidP="00EF10BD">
            <w:pPr>
              <w:jc w:val="both"/>
            </w:pPr>
            <w:r w:rsidRPr="00EF10BD">
              <w:t xml:space="preserve">443,56 – </w:t>
            </w:r>
            <w:r w:rsidRPr="00EF10BD">
              <w:rPr>
                <w:sz w:val="16"/>
                <w:szCs w:val="16"/>
              </w:rPr>
              <w:t>premijos skyrimas už darbą projektuose.</w:t>
            </w:r>
          </w:p>
        </w:tc>
        <w:tc>
          <w:tcPr>
            <w:tcW w:w="1842" w:type="dxa"/>
            <w:vAlign w:val="center"/>
          </w:tcPr>
          <w:p w14:paraId="6E148C8A" w14:textId="77777777" w:rsidR="00EF10BD" w:rsidRPr="00EF10BD" w:rsidRDefault="00EF10BD" w:rsidP="00EF10BD">
            <w:pPr>
              <w:jc w:val="center"/>
            </w:pPr>
            <w:r w:rsidRPr="00EF10BD">
              <w:t>16547,91</w:t>
            </w:r>
          </w:p>
        </w:tc>
        <w:tc>
          <w:tcPr>
            <w:tcW w:w="4253" w:type="dxa"/>
            <w:shd w:val="clear" w:color="auto" w:fill="auto"/>
            <w:vAlign w:val="center"/>
          </w:tcPr>
          <w:p w14:paraId="256077FB" w14:textId="77777777" w:rsidR="00EF10BD" w:rsidRPr="00EF10BD" w:rsidRDefault="00EF10BD" w:rsidP="00EF10BD">
            <w:pPr>
              <w:jc w:val="both"/>
              <w:rPr>
                <w:sz w:val="21"/>
                <w:szCs w:val="21"/>
              </w:rPr>
            </w:pPr>
            <w:r w:rsidRPr="00EF10BD">
              <w:rPr>
                <w:sz w:val="21"/>
                <w:szCs w:val="21"/>
              </w:rPr>
              <w:t>Tarnybinis atlyginimo koeficientas: direktoriaus pavaduotojo ūkio reikalams iki 2017-01-31 – 16,7, nuo 2017-02-01 – 4,55; direktoriaus pavaduotojai – iki 2017-01-31 – 24,9, nuo 2017-02-01 – 6,78.</w:t>
            </w:r>
          </w:p>
        </w:tc>
      </w:tr>
      <w:tr w:rsidR="00EF10BD" w:rsidRPr="00EF10BD" w14:paraId="4D33A3AA" w14:textId="77777777" w:rsidTr="00836E07">
        <w:trPr>
          <w:trHeight w:val="3897"/>
        </w:trPr>
        <w:tc>
          <w:tcPr>
            <w:tcW w:w="3794" w:type="dxa"/>
            <w:shd w:val="clear" w:color="auto" w:fill="auto"/>
            <w:vAlign w:val="center"/>
          </w:tcPr>
          <w:p w14:paraId="4F8F10ED" w14:textId="77777777" w:rsidR="00EF10BD" w:rsidRPr="00EF10BD" w:rsidRDefault="00EF10BD" w:rsidP="00EF10BD">
            <w:pPr>
              <w:rPr>
                <w:iCs/>
              </w:rPr>
            </w:pPr>
            <w:r w:rsidRPr="00EF10BD">
              <w:rPr>
                <w:iCs/>
              </w:rPr>
              <w:t>Skyriaus vedėjas</w:t>
            </w:r>
            <w:r w:rsidRPr="00EF10BD">
              <w:rPr>
                <w:iCs/>
                <w:vertAlign w:val="superscript"/>
              </w:rPr>
              <w:footnoteReference w:id="1"/>
            </w:r>
          </w:p>
        </w:tc>
        <w:tc>
          <w:tcPr>
            <w:tcW w:w="1127" w:type="dxa"/>
            <w:shd w:val="clear" w:color="auto" w:fill="auto"/>
            <w:vAlign w:val="center"/>
          </w:tcPr>
          <w:p w14:paraId="3E893163" w14:textId="77777777" w:rsidR="00EF10BD" w:rsidRPr="00EF10BD" w:rsidRDefault="00EF10BD" w:rsidP="00EF10BD">
            <w:pPr>
              <w:jc w:val="center"/>
            </w:pPr>
            <w:r w:rsidRPr="00EF10BD">
              <w:t>4,0</w:t>
            </w:r>
          </w:p>
        </w:tc>
        <w:tc>
          <w:tcPr>
            <w:tcW w:w="1264" w:type="dxa"/>
            <w:shd w:val="clear" w:color="auto" w:fill="auto"/>
            <w:vAlign w:val="center"/>
          </w:tcPr>
          <w:p w14:paraId="30386760" w14:textId="77777777" w:rsidR="00EF10BD" w:rsidRPr="00EF10BD" w:rsidRDefault="00EF10BD" w:rsidP="00EF10BD">
            <w:pPr>
              <w:jc w:val="center"/>
            </w:pPr>
            <w:r w:rsidRPr="00EF10BD">
              <w:t>22,1/6,02</w:t>
            </w:r>
          </w:p>
        </w:tc>
        <w:tc>
          <w:tcPr>
            <w:tcW w:w="2287" w:type="dxa"/>
            <w:shd w:val="clear" w:color="auto" w:fill="auto"/>
            <w:vAlign w:val="center"/>
          </w:tcPr>
          <w:p w14:paraId="7EE2A17E" w14:textId="77777777" w:rsidR="00EF10BD" w:rsidRPr="00EF10BD" w:rsidRDefault="00EF10BD" w:rsidP="00EF10BD">
            <w:pPr>
              <w:jc w:val="both"/>
              <w:rPr>
                <w:sz w:val="16"/>
                <w:szCs w:val="16"/>
              </w:rPr>
            </w:pPr>
            <w:r w:rsidRPr="00EF10BD">
              <w:t>62,92 –</w:t>
            </w:r>
            <w:r w:rsidRPr="00EF10BD">
              <w:rPr>
                <w:sz w:val="16"/>
                <w:szCs w:val="16"/>
              </w:rPr>
              <w:t xml:space="preserve"> vienkartinė piniginė išmoka iš projekto ,,Opa, Europa!“ lėšų už šventės ,,Opa, Europa!“ vedimą;</w:t>
            </w:r>
          </w:p>
          <w:p w14:paraId="575A53E3" w14:textId="77777777" w:rsidR="00EF10BD" w:rsidRPr="00EF10BD" w:rsidRDefault="00EF10BD" w:rsidP="00EF10BD">
            <w:pPr>
              <w:keepNext/>
              <w:keepLines/>
              <w:jc w:val="both"/>
              <w:outlineLvl w:val="1"/>
              <w:rPr>
                <w:rFonts w:cs="Microsoft Himalaya"/>
                <w:bCs/>
                <w:sz w:val="16"/>
                <w:szCs w:val="16"/>
              </w:rPr>
            </w:pPr>
            <w:r w:rsidRPr="00EF10BD">
              <w:rPr>
                <w:rFonts w:cs="Microsoft Himalaya"/>
                <w:bCs/>
              </w:rPr>
              <w:t>76,64</w:t>
            </w:r>
            <w:r w:rsidRPr="00EF10BD">
              <w:rPr>
                <w:rFonts w:cs="Microsoft Himalaya"/>
                <w:bCs/>
                <w:sz w:val="16"/>
                <w:szCs w:val="16"/>
              </w:rPr>
              <w:t xml:space="preserve"> – vienkartinė piniginė išmoka iš projekto ,,Tarptautinė kultūrinių mainų savaitė ,,Baltų genčių – latgalių, kuršių ir žemaičių </w:t>
            </w:r>
            <w:r w:rsidR="00A31DB0">
              <w:rPr>
                <w:rFonts w:cs="Microsoft Himalaya"/>
                <w:bCs/>
                <w:sz w:val="16"/>
                <w:szCs w:val="16"/>
              </w:rPr>
              <w:t xml:space="preserve">– </w:t>
            </w:r>
            <w:r w:rsidRPr="00EF10BD">
              <w:rPr>
                <w:rFonts w:cs="Microsoft Himalaya"/>
                <w:bCs/>
                <w:sz w:val="16"/>
                <w:szCs w:val="16"/>
              </w:rPr>
              <w:t>kraštų panašumai bei skirtumai“ lėšų už lankstinuko ir reklaminei produkcijai skirtų logotipų maketavimą;</w:t>
            </w:r>
          </w:p>
          <w:p w14:paraId="3F5101B5" w14:textId="77777777" w:rsidR="00EF10BD" w:rsidRPr="00EF10BD" w:rsidRDefault="00EF10BD" w:rsidP="00EF10BD">
            <w:pPr>
              <w:jc w:val="both"/>
              <w:rPr>
                <w:sz w:val="16"/>
                <w:szCs w:val="16"/>
              </w:rPr>
            </w:pPr>
            <w:r w:rsidRPr="00EF10BD">
              <w:t xml:space="preserve">471,36 – </w:t>
            </w:r>
            <w:r w:rsidRPr="00EF10BD">
              <w:rPr>
                <w:sz w:val="16"/>
                <w:szCs w:val="16"/>
              </w:rPr>
              <w:t>apmokėjimas už papildomą darbo krūvį;</w:t>
            </w:r>
          </w:p>
          <w:p w14:paraId="21BB5938" w14:textId="77777777" w:rsidR="00836E07" w:rsidRPr="00EF10BD" w:rsidRDefault="00EF10BD" w:rsidP="00EF10BD">
            <w:pPr>
              <w:keepNext/>
              <w:keepLines/>
              <w:jc w:val="both"/>
              <w:outlineLvl w:val="1"/>
              <w:rPr>
                <w:rFonts w:cs="Microsoft Himalaya"/>
                <w:bCs/>
                <w:sz w:val="16"/>
                <w:szCs w:val="16"/>
              </w:rPr>
            </w:pPr>
            <w:r w:rsidRPr="00EF10BD">
              <w:rPr>
                <w:rFonts w:cs="Microsoft Himalaya"/>
                <w:bCs/>
              </w:rPr>
              <w:t>947,02</w:t>
            </w:r>
            <w:r w:rsidRPr="00EF10BD">
              <w:rPr>
                <w:rFonts w:cs="Microsoft Himalaya"/>
                <w:bCs/>
                <w:sz w:val="16"/>
                <w:szCs w:val="16"/>
              </w:rPr>
              <w:t xml:space="preserve"> –  premijos skyrimas vedėjams už darbą projektuose.</w:t>
            </w:r>
          </w:p>
        </w:tc>
        <w:tc>
          <w:tcPr>
            <w:tcW w:w="1842" w:type="dxa"/>
            <w:vAlign w:val="center"/>
          </w:tcPr>
          <w:p w14:paraId="2B5A725E" w14:textId="77777777" w:rsidR="00EF10BD" w:rsidRPr="00EF10BD" w:rsidRDefault="00EF10BD" w:rsidP="00EF10BD">
            <w:pPr>
              <w:jc w:val="center"/>
            </w:pPr>
            <w:r w:rsidRPr="00EF10BD">
              <w:t>37617,39</w:t>
            </w:r>
          </w:p>
        </w:tc>
        <w:tc>
          <w:tcPr>
            <w:tcW w:w="4253" w:type="dxa"/>
            <w:shd w:val="clear" w:color="auto" w:fill="auto"/>
            <w:vAlign w:val="center"/>
          </w:tcPr>
          <w:p w14:paraId="47E23C64" w14:textId="77777777" w:rsidR="00EF10BD" w:rsidRPr="00EF10BD" w:rsidRDefault="00EF10BD" w:rsidP="00EF10BD">
            <w:pPr>
              <w:jc w:val="both"/>
              <w:rPr>
                <w:sz w:val="20"/>
                <w:szCs w:val="20"/>
              </w:rPr>
            </w:pPr>
            <w:r w:rsidRPr="00EF10BD">
              <w:rPr>
                <w:sz w:val="20"/>
                <w:szCs w:val="20"/>
              </w:rPr>
              <w:t>Tarnybinis atlyginimo koeficientas iki 2017-01-31 – 22,1, nuo 2017-02-01 – 6,02.</w:t>
            </w:r>
          </w:p>
        </w:tc>
      </w:tr>
      <w:tr w:rsidR="00EF10BD" w:rsidRPr="00EF10BD" w14:paraId="73F14264" w14:textId="77777777" w:rsidTr="00057896">
        <w:tc>
          <w:tcPr>
            <w:tcW w:w="3794" w:type="dxa"/>
            <w:shd w:val="clear" w:color="auto" w:fill="auto"/>
            <w:vAlign w:val="center"/>
          </w:tcPr>
          <w:p w14:paraId="511A9AB5" w14:textId="77777777" w:rsidR="00EF10BD" w:rsidRPr="00EF10BD" w:rsidRDefault="00EF10BD" w:rsidP="00EF10BD">
            <w:pPr>
              <w:jc w:val="center"/>
              <w:rPr>
                <w:iCs/>
                <w:sz w:val="20"/>
                <w:szCs w:val="20"/>
              </w:rPr>
            </w:pPr>
            <w:r w:rsidRPr="00EF10BD">
              <w:rPr>
                <w:iCs/>
                <w:sz w:val="20"/>
                <w:szCs w:val="20"/>
              </w:rPr>
              <w:lastRenderedPageBreak/>
              <w:t>1</w:t>
            </w:r>
          </w:p>
        </w:tc>
        <w:tc>
          <w:tcPr>
            <w:tcW w:w="1127" w:type="dxa"/>
            <w:shd w:val="clear" w:color="auto" w:fill="auto"/>
            <w:vAlign w:val="center"/>
          </w:tcPr>
          <w:p w14:paraId="04ADE574" w14:textId="77777777" w:rsidR="00EF10BD" w:rsidRPr="00EF10BD" w:rsidRDefault="00EF10BD" w:rsidP="00EF10BD">
            <w:pPr>
              <w:jc w:val="center"/>
              <w:rPr>
                <w:sz w:val="20"/>
                <w:szCs w:val="20"/>
              </w:rPr>
            </w:pPr>
            <w:r w:rsidRPr="00EF10BD">
              <w:rPr>
                <w:sz w:val="20"/>
                <w:szCs w:val="20"/>
              </w:rPr>
              <w:t>2</w:t>
            </w:r>
          </w:p>
        </w:tc>
        <w:tc>
          <w:tcPr>
            <w:tcW w:w="1264" w:type="dxa"/>
            <w:shd w:val="clear" w:color="auto" w:fill="auto"/>
            <w:vAlign w:val="center"/>
          </w:tcPr>
          <w:p w14:paraId="1E48427F" w14:textId="77777777" w:rsidR="00EF10BD" w:rsidRPr="00EF10BD" w:rsidRDefault="00EF10BD" w:rsidP="00EF10BD">
            <w:pPr>
              <w:jc w:val="center"/>
              <w:rPr>
                <w:sz w:val="20"/>
                <w:szCs w:val="20"/>
              </w:rPr>
            </w:pPr>
            <w:r w:rsidRPr="00EF10BD">
              <w:rPr>
                <w:sz w:val="20"/>
                <w:szCs w:val="20"/>
              </w:rPr>
              <w:t>3</w:t>
            </w:r>
          </w:p>
        </w:tc>
        <w:tc>
          <w:tcPr>
            <w:tcW w:w="2287" w:type="dxa"/>
            <w:shd w:val="clear" w:color="auto" w:fill="auto"/>
            <w:vAlign w:val="center"/>
          </w:tcPr>
          <w:p w14:paraId="552BD42F" w14:textId="77777777" w:rsidR="00EF10BD" w:rsidRPr="00EF10BD" w:rsidRDefault="00EF10BD" w:rsidP="00EF10BD">
            <w:pPr>
              <w:jc w:val="center"/>
              <w:rPr>
                <w:sz w:val="20"/>
                <w:szCs w:val="20"/>
              </w:rPr>
            </w:pPr>
            <w:r w:rsidRPr="00EF10BD">
              <w:rPr>
                <w:sz w:val="20"/>
                <w:szCs w:val="20"/>
              </w:rPr>
              <w:t>4</w:t>
            </w:r>
          </w:p>
        </w:tc>
        <w:tc>
          <w:tcPr>
            <w:tcW w:w="1842" w:type="dxa"/>
            <w:vAlign w:val="center"/>
          </w:tcPr>
          <w:p w14:paraId="0D77E4F2" w14:textId="77777777" w:rsidR="00EF10BD" w:rsidRPr="00EF10BD" w:rsidRDefault="00EF10BD" w:rsidP="00EF10BD">
            <w:pPr>
              <w:jc w:val="center"/>
              <w:rPr>
                <w:sz w:val="20"/>
                <w:szCs w:val="20"/>
              </w:rPr>
            </w:pPr>
            <w:r w:rsidRPr="00EF10BD">
              <w:rPr>
                <w:sz w:val="20"/>
                <w:szCs w:val="20"/>
              </w:rPr>
              <w:t>5</w:t>
            </w:r>
          </w:p>
        </w:tc>
        <w:tc>
          <w:tcPr>
            <w:tcW w:w="4253" w:type="dxa"/>
            <w:shd w:val="clear" w:color="auto" w:fill="auto"/>
            <w:vAlign w:val="center"/>
          </w:tcPr>
          <w:p w14:paraId="4B96D189" w14:textId="77777777" w:rsidR="00EF10BD" w:rsidRPr="00EF10BD" w:rsidRDefault="00EF10BD" w:rsidP="00EF10BD">
            <w:pPr>
              <w:jc w:val="center"/>
              <w:rPr>
                <w:sz w:val="20"/>
                <w:szCs w:val="20"/>
              </w:rPr>
            </w:pPr>
            <w:r w:rsidRPr="00EF10BD">
              <w:rPr>
                <w:sz w:val="20"/>
                <w:szCs w:val="20"/>
              </w:rPr>
              <w:t>6</w:t>
            </w:r>
          </w:p>
        </w:tc>
      </w:tr>
      <w:tr w:rsidR="00EF10BD" w:rsidRPr="00EF10BD" w14:paraId="3A9FFAED" w14:textId="77777777" w:rsidTr="00057896">
        <w:tc>
          <w:tcPr>
            <w:tcW w:w="3794" w:type="dxa"/>
            <w:shd w:val="clear" w:color="auto" w:fill="auto"/>
            <w:vAlign w:val="center"/>
          </w:tcPr>
          <w:p w14:paraId="098CFD6D" w14:textId="77777777" w:rsidR="00EF10BD" w:rsidRPr="00EF10BD" w:rsidRDefault="00EF10BD" w:rsidP="00EF10BD">
            <w:pPr>
              <w:jc w:val="both"/>
              <w:rPr>
                <w:iCs/>
              </w:rPr>
            </w:pPr>
            <w:r w:rsidRPr="00EF10BD">
              <w:rPr>
                <w:iCs/>
              </w:rPr>
              <w:t>Vyriausiasis metodininkas</w:t>
            </w:r>
            <w:r w:rsidRPr="00EF10BD">
              <w:rPr>
                <w:iCs/>
                <w:vertAlign w:val="superscript"/>
              </w:rPr>
              <w:footnoteReference w:id="2"/>
            </w:r>
            <w:r w:rsidRPr="00EF10BD">
              <w:rPr>
                <w:iCs/>
              </w:rPr>
              <w:t>, vyriaus</w:t>
            </w:r>
            <w:r w:rsidR="00A31DB0">
              <w:rPr>
                <w:iCs/>
              </w:rPr>
              <w:t>iasis</w:t>
            </w:r>
            <w:r w:rsidRPr="00EF10BD">
              <w:rPr>
                <w:iCs/>
              </w:rPr>
              <w:t xml:space="preserve"> bibliotekinink</w:t>
            </w:r>
            <w:r w:rsidR="00A31DB0">
              <w:rPr>
                <w:iCs/>
              </w:rPr>
              <w:t>as</w:t>
            </w:r>
            <w:r w:rsidRPr="00EF10BD">
              <w:rPr>
                <w:iCs/>
              </w:rPr>
              <w:t xml:space="preserve"> projektinei veiklai</w:t>
            </w:r>
            <w:r w:rsidRPr="00EF10BD">
              <w:rPr>
                <w:iCs/>
                <w:vertAlign w:val="superscript"/>
              </w:rPr>
              <w:footnoteReference w:id="3"/>
            </w:r>
          </w:p>
        </w:tc>
        <w:tc>
          <w:tcPr>
            <w:tcW w:w="1127" w:type="dxa"/>
            <w:shd w:val="clear" w:color="auto" w:fill="auto"/>
            <w:vAlign w:val="center"/>
          </w:tcPr>
          <w:p w14:paraId="00E30542" w14:textId="77777777" w:rsidR="00EF10BD" w:rsidRPr="00EF10BD" w:rsidRDefault="00EF10BD" w:rsidP="00EF10BD">
            <w:pPr>
              <w:jc w:val="center"/>
            </w:pPr>
            <w:r w:rsidRPr="00EF10BD">
              <w:t>1,0</w:t>
            </w:r>
          </w:p>
        </w:tc>
        <w:tc>
          <w:tcPr>
            <w:tcW w:w="1264" w:type="dxa"/>
            <w:shd w:val="clear" w:color="auto" w:fill="auto"/>
            <w:vAlign w:val="center"/>
          </w:tcPr>
          <w:p w14:paraId="204D7378" w14:textId="77777777" w:rsidR="00EF10BD" w:rsidRPr="00EF10BD" w:rsidRDefault="00EF10BD" w:rsidP="00EF10BD">
            <w:pPr>
              <w:jc w:val="center"/>
            </w:pPr>
            <w:r w:rsidRPr="00EF10BD">
              <w:t>20,5/5,58</w:t>
            </w:r>
          </w:p>
        </w:tc>
        <w:tc>
          <w:tcPr>
            <w:tcW w:w="2287" w:type="dxa"/>
            <w:shd w:val="clear" w:color="auto" w:fill="auto"/>
            <w:vAlign w:val="center"/>
          </w:tcPr>
          <w:p w14:paraId="565388CD" w14:textId="77777777" w:rsidR="00EF10BD" w:rsidRPr="00EF10BD" w:rsidRDefault="00EF10BD" w:rsidP="00EF10BD">
            <w:pPr>
              <w:jc w:val="both"/>
            </w:pPr>
            <w:r w:rsidRPr="00EF10BD">
              <w:t xml:space="preserve">218,45 – </w:t>
            </w:r>
            <w:r w:rsidRPr="00EF10BD">
              <w:rPr>
                <w:sz w:val="16"/>
                <w:szCs w:val="16"/>
              </w:rPr>
              <w:t>premijos skyrimas už darbą projektuose ir jų administravimą.</w:t>
            </w:r>
          </w:p>
        </w:tc>
        <w:tc>
          <w:tcPr>
            <w:tcW w:w="1842" w:type="dxa"/>
            <w:vAlign w:val="center"/>
          </w:tcPr>
          <w:p w14:paraId="5DB40D61" w14:textId="77777777" w:rsidR="00EF10BD" w:rsidRPr="00EF10BD" w:rsidRDefault="00EF10BD" w:rsidP="00EF10BD">
            <w:pPr>
              <w:jc w:val="center"/>
            </w:pPr>
            <w:r w:rsidRPr="00EF10BD">
              <w:t>8731,94</w:t>
            </w:r>
          </w:p>
        </w:tc>
        <w:tc>
          <w:tcPr>
            <w:tcW w:w="4253" w:type="dxa"/>
            <w:shd w:val="clear" w:color="auto" w:fill="auto"/>
            <w:vAlign w:val="center"/>
          </w:tcPr>
          <w:p w14:paraId="5F722FC8" w14:textId="77777777" w:rsidR="00EF10BD" w:rsidRPr="00EF10BD" w:rsidRDefault="00EF10BD" w:rsidP="00EF10BD">
            <w:pPr>
              <w:jc w:val="both"/>
              <w:rPr>
                <w:color w:val="FF0000"/>
                <w:sz w:val="22"/>
                <w:szCs w:val="22"/>
              </w:rPr>
            </w:pPr>
            <w:r w:rsidRPr="00EF10BD">
              <w:rPr>
                <w:sz w:val="22"/>
                <w:szCs w:val="22"/>
              </w:rPr>
              <w:t>Tarnybinis atlyginimo koeficientas iki 2017-01-31 – 20,5, o nuo 2017-02-01 – 5,58.</w:t>
            </w:r>
          </w:p>
        </w:tc>
      </w:tr>
      <w:tr w:rsidR="00EF10BD" w:rsidRPr="00EF10BD" w14:paraId="72E361D4" w14:textId="77777777" w:rsidTr="00057896">
        <w:tc>
          <w:tcPr>
            <w:tcW w:w="3794" w:type="dxa"/>
            <w:shd w:val="clear" w:color="auto" w:fill="auto"/>
            <w:vAlign w:val="center"/>
          </w:tcPr>
          <w:p w14:paraId="266A25D3" w14:textId="77777777" w:rsidR="00EF10BD" w:rsidRPr="00EF10BD" w:rsidRDefault="00EF10BD" w:rsidP="00EF10BD">
            <w:pPr>
              <w:jc w:val="both"/>
              <w:rPr>
                <w:iCs/>
              </w:rPr>
            </w:pPr>
            <w:r w:rsidRPr="00EF10BD">
              <w:rPr>
                <w:iCs/>
              </w:rPr>
              <w:t>Vyresn</w:t>
            </w:r>
            <w:r w:rsidR="00A31DB0">
              <w:rPr>
                <w:iCs/>
              </w:rPr>
              <w:t>ysis</w:t>
            </w:r>
            <w:r w:rsidRPr="00EF10BD">
              <w:rPr>
                <w:iCs/>
              </w:rPr>
              <w:t xml:space="preserve"> bibliotekinink</w:t>
            </w:r>
            <w:r w:rsidR="00A31DB0">
              <w:rPr>
                <w:iCs/>
              </w:rPr>
              <w:t xml:space="preserve">as – </w:t>
            </w:r>
            <w:r w:rsidRPr="00EF10BD">
              <w:rPr>
                <w:iCs/>
              </w:rPr>
              <w:t>LIBIS administrator</w:t>
            </w:r>
            <w:r w:rsidR="00916CD1">
              <w:rPr>
                <w:iCs/>
              </w:rPr>
              <w:t>ius</w:t>
            </w:r>
          </w:p>
        </w:tc>
        <w:tc>
          <w:tcPr>
            <w:tcW w:w="1127" w:type="dxa"/>
            <w:shd w:val="clear" w:color="auto" w:fill="auto"/>
            <w:vAlign w:val="center"/>
          </w:tcPr>
          <w:p w14:paraId="5139CD51" w14:textId="77777777" w:rsidR="00EF10BD" w:rsidRPr="00EF10BD" w:rsidRDefault="00EF10BD" w:rsidP="00EF10BD">
            <w:pPr>
              <w:jc w:val="center"/>
            </w:pPr>
            <w:r w:rsidRPr="00EF10BD">
              <w:t>1,0</w:t>
            </w:r>
          </w:p>
        </w:tc>
        <w:tc>
          <w:tcPr>
            <w:tcW w:w="1264" w:type="dxa"/>
            <w:shd w:val="clear" w:color="auto" w:fill="auto"/>
            <w:vAlign w:val="center"/>
          </w:tcPr>
          <w:p w14:paraId="31868913" w14:textId="77777777" w:rsidR="00EF10BD" w:rsidRPr="00EF10BD" w:rsidRDefault="00EF10BD" w:rsidP="00EF10BD">
            <w:pPr>
              <w:jc w:val="center"/>
            </w:pPr>
            <w:r w:rsidRPr="00EF10BD">
              <w:t>17,8/4,85</w:t>
            </w:r>
          </w:p>
        </w:tc>
        <w:tc>
          <w:tcPr>
            <w:tcW w:w="2287" w:type="dxa"/>
            <w:shd w:val="clear" w:color="auto" w:fill="auto"/>
            <w:vAlign w:val="center"/>
          </w:tcPr>
          <w:p w14:paraId="11455FEB" w14:textId="77777777" w:rsidR="00EF10BD" w:rsidRPr="00EF10BD" w:rsidRDefault="00EF10BD" w:rsidP="00EF10BD">
            <w:pPr>
              <w:jc w:val="both"/>
            </w:pPr>
            <w:r w:rsidRPr="00EF10BD">
              <w:t xml:space="preserve">189,87 – </w:t>
            </w:r>
            <w:r w:rsidRPr="00EF10BD">
              <w:rPr>
                <w:sz w:val="16"/>
                <w:szCs w:val="16"/>
              </w:rPr>
              <w:t>premijos skyrimas už darbą projektuose.</w:t>
            </w:r>
          </w:p>
        </w:tc>
        <w:tc>
          <w:tcPr>
            <w:tcW w:w="1842" w:type="dxa"/>
            <w:vAlign w:val="center"/>
          </w:tcPr>
          <w:p w14:paraId="2D7D6ED3" w14:textId="77777777" w:rsidR="00EF10BD" w:rsidRPr="00EF10BD" w:rsidRDefault="00EF10BD" w:rsidP="00EF10BD">
            <w:pPr>
              <w:jc w:val="center"/>
            </w:pPr>
            <w:r w:rsidRPr="00EF10BD">
              <w:t>7281,05</w:t>
            </w:r>
          </w:p>
        </w:tc>
        <w:tc>
          <w:tcPr>
            <w:tcW w:w="4253" w:type="dxa"/>
            <w:shd w:val="clear" w:color="auto" w:fill="auto"/>
            <w:vAlign w:val="center"/>
          </w:tcPr>
          <w:p w14:paraId="40114DD3" w14:textId="77777777" w:rsidR="00EF10BD" w:rsidRPr="00EF10BD" w:rsidRDefault="00EF10BD" w:rsidP="00EF10BD">
            <w:pPr>
              <w:jc w:val="both"/>
              <w:rPr>
                <w:sz w:val="22"/>
                <w:szCs w:val="22"/>
              </w:rPr>
            </w:pPr>
            <w:r w:rsidRPr="00EF10BD">
              <w:rPr>
                <w:sz w:val="22"/>
                <w:szCs w:val="22"/>
              </w:rPr>
              <w:t>Tarnybinis atlyginimo koeficientas iki 2017-01-31 – 17,8, o nuo 2017-02-01 – 4,85.</w:t>
            </w:r>
          </w:p>
        </w:tc>
      </w:tr>
      <w:tr w:rsidR="00EF10BD" w:rsidRPr="00EF10BD" w14:paraId="6CE8AD07" w14:textId="77777777" w:rsidTr="00057896">
        <w:tc>
          <w:tcPr>
            <w:tcW w:w="3794" w:type="dxa"/>
            <w:shd w:val="clear" w:color="auto" w:fill="auto"/>
            <w:vAlign w:val="center"/>
          </w:tcPr>
          <w:p w14:paraId="182CFB7A" w14:textId="77777777" w:rsidR="00EF10BD" w:rsidRPr="00EF10BD" w:rsidRDefault="00EF10BD" w:rsidP="00EF10BD">
            <w:pPr>
              <w:jc w:val="both"/>
              <w:rPr>
                <w:iCs/>
              </w:rPr>
            </w:pPr>
            <w:r w:rsidRPr="00EF10BD">
              <w:rPr>
                <w:iCs/>
              </w:rPr>
              <w:t>Vyresnysis bibliotekininkas</w:t>
            </w:r>
          </w:p>
        </w:tc>
        <w:tc>
          <w:tcPr>
            <w:tcW w:w="1127" w:type="dxa"/>
            <w:shd w:val="clear" w:color="auto" w:fill="auto"/>
            <w:vAlign w:val="center"/>
          </w:tcPr>
          <w:p w14:paraId="10B83BBC" w14:textId="77777777" w:rsidR="00EF10BD" w:rsidRPr="00EF10BD" w:rsidRDefault="00EF10BD" w:rsidP="00EF10BD">
            <w:pPr>
              <w:jc w:val="center"/>
            </w:pPr>
            <w:r w:rsidRPr="00EF10BD">
              <w:t>20,75</w:t>
            </w:r>
            <w:r w:rsidRPr="00EF10BD">
              <w:rPr>
                <w:vertAlign w:val="superscript"/>
              </w:rPr>
              <w:footnoteReference w:id="4"/>
            </w:r>
            <w:r w:rsidRPr="00EF10BD">
              <w:t>/19,25</w:t>
            </w:r>
            <w:r w:rsidRPr="00EF10BD">
              <w:rPr>
                <w:vertAlign w:val="superscript"/>
              </w:rPr>
              <w:footnoteReference w:id="5"/>
            </w:r>
          </w:p>
        </w:tc>
        <w:tc>
          <w:tcPr>
            <w:tcW w:w="1264" w:type="dxa"/>
            <w:shd w:val="clear" w:color="auto" w:fill="auto"/>
            <w:vAlign w:val="center"/>
          </w:tcPr>
          <w:p w14:paraId="06D8488F" w14:textId="77777777" w:rsidR="00EF10BD" w:rsidRPr="00EF10BD" w:rsidRDefault="00EF10BD" w:rsidP="00EF10BD">
            <w:pPr>
              <w:jc w:val="center"/>
            </w:pPr>
            <w:r w:rsidRPr="00EF10BD">
              <w:t>19,8/5,09</w:t>
            </w:r>
          </w:p>
        </w:tc>
        <w:tc>
          <w:tcPr>
            <w:tcW w:w="2287" w:type="dxa"/>
            <w:shd w:val="clear" w:color="auto" w:fill="auto"/>
            <w:vAlign w:val="center"/>
          </w:tcPr>
          <w:p w14:paraId="32643E56" w14:textId="77777777" w:rsidR="00EF10BD" w:rsidRPr="00EF10BD" w:rsidRDefault="00EF10BD" w:rsidP="00EF10BD">
            <w:pPr>
              <w:jc w:val="both"/>
              <w:rPr>
                <w:sz w:val="16"/>
                <w:szCs w:val="16"/>
              </w:rPr>
            </w:pPr>
            <w:r w:rsidRPr="00EF10BD">
              <w:t xml:space="preserve">190,00 – </w:t>
            </w:r>
            <w:r w:rsidRPr="00EF10BD">
              <w:rPr>
                <w:sz w:val="16"/>
                <w:szCs w:val="16"/>
              </w:rPr>
              <w:t>pašalpa, mirus šeimos nariams;</w:t>
            </w:r>
          </w:p>
          <w:p w14:paraId="4AB83F69" w14:textId="77777777" w:rsidR="00EF10BD" w:rsidRPr="00EF10BD" w:rsidRDefault="00EF10BD" w:rsidP="00EF10BD">
            <w:pPr>
              <w:keepNext/>
              <w:keepLines/>
              <w:jc w:val="both"/>
              <w:outlineLvl w:val="1"/>
              <w:rPr>
                <w:rFonts w:cs="Microsoft Himalaya"/>
                <w:bCs/>
                <w:sz w:val="16"/>
                <w:szCs w:val="16"/>
              </w:rPr>
            </w:pPr>
            <w:r w:rsidRPr="00EF10BD">
              <w:rPr>
                <w:rFonts w:cs="Microsoft Himalaya"/>
                <w:bCs/>
              </w:rPr>
              <w:t>53,40</w:t>
            </w:r>
            <w:r w:rsidRPr="00EF10BD">
              <w:rPr>
                <w:rFonts w:cs="Microsoft Himalaya"/>
                <w:bCs/>
                <w:sz w:val="16"/>
                <w:szCs w:val="16"/>
              </w:rPr>
              <w:t xml:space="preserve"> – vienkartinė piniginė išmoka iš projekto ,,Opa, Europa!“ lėšų už viktorinos klausimų rengimą ir viktorinos vedimą šventės ,,Opa, Europa!“ metu;</w:t>
            </w:r>
          </w:p>
          <w:p w14:paraId="196574A4" w14:textId="77777777" w:rsidR="00EF10BD" w:rsidRPr="00EF10BD" w:rsidRDefault="00EF10BD" w:rsidP="00EF10BD">
            <w:pPr>
              <w:jc w:val="both"/>
              <w:rPr>
                <w:sz w:val="16"/>
                <w:szCs w:val="16"/>
              </w:rPr>
            </w:pPr>
            <w:r w:rsidRPr="00EF10BD">
              <w:t xml:space="preserve">610,76 – </w:t>
            </w:r>
            <w:r w:rsidRPr="00EF10BD">
              <w:rPr>
                <w:sz w:val="16"/>
                <w:szCs w:val="16"/>
              </w:rPr>
              <w:t>apmokėjimas už papildomą darbo krūvį;</w:t>
            </w:r>
          </w:p>
          <w:p w14:paraId="643874B8" w14:textId="77777777" w:rsidR="00EF10BD" w:rsidRPr="00EF10BD" w:rsidRDefault="00EF10BD" w:rsidP="00EF10BD">
            <w:pPr>
              <w:keepNext/>
              <w:keepLines/>
              <w:jc w:val="both"/>
              <w:outlineLvl w:val="1"/>
              <w:rPr>
                <w:rFonts w:cs="Microsoft Himalaya"/>
                <w:bCs/>
                <w:sz w:val="16"/>
                <w:szCs w:val="16"/>
              </w:rPr>
            </w:pPr>
            <w:r w:rsidRPr="00EF10BD">
              <w:rPr>
                <w:rFonts w:cs="Microsoft Himalaya"/>
                <w:bCs/>
              </w:rPr>
              <w:t>2548,16</w:t>
            </w:r>
            <w:r w:rsidRPr="00EF10BD">
              <w:rPr>
                <w:rFonts w:cs="Microsoft Himalaya"/>
                <w:bCs/>
                <w:sz w:val="16"/>
                <w:szCs w:val="16"/>
              </w:rPr>
              <w:t xml:space="preserve"> – premijos skyrimas už darbą projektuose.</w:t>
            </w:r>
          </w:p>
        </w:tc>
        <w:tc>
          <w:tcPr>
            <w:tcW w:w="1842" w:type="dxa"/>
            <w:vAlign w:val="center"/>
          </w:tcPr>
          <w:p w14:paraId="64E29913" w14:textId="77777777" w:rsidR="00EF10BD" w:rsidRPr="00EF10BD" w:rsidRDefault="00EF10BD" w:rsidP="00EF10BD">
            <w:pPr>
              <w:jc w:val="center"/>
            </w:pPr>
            <w:r w:rsidRPr="00EF10BD">
              <w:t>156983,16</w:t>
            </w:r>
          </w:p>
        </w:tc>
        <w:tc>
          <w:tcPr>
            <w:tcW w:w="4253" w:type="dxa"/>
            <w:shd w:val="clear" w:color="auto" w:fill="auto"/>
            <w:vAlign w:val="center"/>
          </w:tcPr>
          <w:p w14:paraId="64174CC2" w14:textId="77777777" w:rsidR="00EF10BD" w:rsidRPr="00EF10BD" w:rsidRDefault="00EF10BD" w:rsidP="00EF10BD">
            <w:pPr>
              <w:jc w:val="both"/>
              <w:rPr>
                <w:sz w:val="22"/>
                <w:szCs w:val="22"/>
              </w:rPr>
            </w:pPr>
            <w:r w:rsidRPr="00EF10BD">
              <w:rPr>
                <w:sz w:val="22"/>
                <w:szCs w:val="22"/>
              </w:rPr>
              <w:t>Tarnybinis atlyginimo koeficientas iki 2017-01-31 – 19,8, nuo 201</w:t>
            </w:r>
            <w:r w:rsidR="00916CD1">
              <w:rPr>
                <w:sz w:val="22"/>
                <w:szCs w:val="22"/>
              </w:rPr>
              <w:t>7</w:t>
            </w:r>
            <w:r w:rsidRPr="00EF10BD">
              <w:rPr>
                <w:sz w:val="22"/>
                <w:szCs w:val="22"/>
              </w:rPr>
              <w:t>-02-01 – 5,09.</w:t>
            </w:r>
          </w:p>
        </w:tc>
      </w:tr>
      <w:tr w:rsidR="00EF10BD" w:rsidRPr="00EF10BD" w14:paraId="5895575F" w14:textId="77777777" w:rsidTr="00057896">
        <w:tc>
          <w:tcPr>
            <w:tcW w:w="3794" w:type="dxa"/>
            <w:shd w:val="clear" w:color="auto" w:fill="auto"/>
            <w:vAlign w:val="center"/>
          </w:tcPr>
          <w:p w14:paraId="3542DDBB" w14:textId="77777777" w:rsidR="00EF10BD" w:rsidRPr="00EF10BD" w:rsidRDefault="00EF10BD" w:rsidP="00EF10BD">
            <w:pPr>
              <w:jc w:val="both"/>
              <w:rPr>
                <w:iCs/>
              </w:rPr>
            </w:pPr>
            <w:r w:rsidRPr="00EF10BD">
              <w:rPr>
                <w:iCs/>
              </w:rPr>
              <w:t>Bibliotekininkas</w:t>
            </w:r>
          </w:p>
        </w:tc>
        <w:tc>
          <w:tcPr>
            <w:tcW w:w="1127" w:type="dxa"/>
            <w:shd w:val="clear" w:color="auto" w:fill="auto"/>
            <w:vAlign w:val="center"/>
          </w:tcPr>
          <w:p w14:paraId="61410FE5" w14:textId="77777777" w:rsidR="00EF10BD" w:rsidRPr="00EF10BD" w:rsidRDefault="00EF10BD" w:rsidP="00EF10BD">
            <w:pPr>
              <w:jc w:val="center"/>
            </w:pPr>
            <w:r w:rsidRPr="00EF10BD">
              <w:t>6,75</w:t>
            </w:r>
            <w:r w:rsidRPr="00EF10BD">
              <w:rPr>
                <w:vertAlign w:val="superscript"/>
              </w:rPr>
              <w:footnoteReference w:id="6"/>
            </w:r>
            <w:r w:rsidRPr="00EF10BD">
              <w:t>/4,75</w:t>
            </w:r>
            <w:r w:rsidRPr="00EF10BD">
              <w:rPr>
                <w:vertAlign w:val="superscript"/>
              </w:rPr>
              <w:footnoteReference w:id="7"/>
            </w:r>
          </w:p>
        </w:tc>
        <w:tc>
          <w:tcPr>
            <w:tcW w:w="1264" w:type="dxa"/>
            <w:shd w:val="clear" w:color="auto" w:fill="auto"/>
            <w:vAlign w:val="center"/>
          </w:tcPr>
          <w:p w14:paraId="180BB08A" w14:textId="77777777" w:rsidR="00EF10BD" w:rsidRPr="00EF10BD" w:rsidRDefault="00EF10BD" w:rsidP="00EF10BD">
            <w:pPr>
              <w:jc w:val="center"/>
            </w:pPr>
            <w:r w:rsidRPr="00EF10BD">
              <w:t>17,4/4,47</w:t>
            </w:r>
          </w:p>
        </w:tc>
        <w:tc>
          <w:tcPr>
            <w:tcW w:w="2287" w:type="dxa"/>
            <w:shd w:val="clear" w:color="auto" w:fill="auto"/>
            <w:vAlign w:val="center"/>
          </w:tcPr>
          <w:p w14:paraId="13806AA3" w14:textId="77777777" w:rsidR="00EF10BD" w:rsidRPr="00EF10BD" w:rsidRDefault="00EF10BD" w:rsidP="00EF10BD">
            <w:pPr>
              <w:jc w:val="both"/>
            </w:pPr>
            <w:r w:rsidRPr="00EF10BD">
              <w:t xml:space="preserve">575,69 – </w:t>
            </w:r>
            <w:r w:rsidRPr="00EF10BD">
              <w:rPr>
                <w:sz w:val="16"/>
                <w:szCs w:val="16"/>
              </w:rPr>
              <w:t>premijos skyrimas už darbą projektuose.</w:t>
            </w:r>
          </w:p>
        </w:tc>
        <w:tc>
          <w:tcPr>
            <w:tcW w:w="1842" w:type="dxa"/>
            <w:vAlign w:val="center"/>
          </w:tcPr>
          <w:p w14:paraId="4087B426" w14:textId="77777777" w:rsidR="00EF10BD" w:rsidRPr="00EF10BD" w:rsidRDefault="00EF10BD" w:rsidP="00EF10BD">
            <w:pPr>
              <w:jc w:val="center"/>
            </w:pPr>
            <w:r w:rsidRPr="00EF10BD">
              <w:t>32786,51</w:t>
            </w:r>
          </w:p>
        </w:tc>
        <w:tc>
          <w:tcPr>
            <w:tcW w:w="4253" w:type="dxa"/>
            <w:shd w:val="clear" w:color="auto" w:fill="auto"/>
            <w:vAlign w:val="center"/>
          </w:tcPr>
          <w:p w14:paraId="3116F3D7" w14:textId="77777777" w:rsidR="00EF10BD" w:rsidRPr="00EF10BD" w:rsidRDefault="00EF10BD" w:rsidP="00EF10BD">
            <w:pPr>
              <w:jc w:val="both"/>
              <w:rPr>
                <w:sz w:val="22"/>
                <w:szCs w:val="22"/>
              </w:rPr>
            </w:pPr>
            <w:r w:rsidRPr="00EF10BD">
              <w:rPr>
                <w:sz w:val="22"/>
                <w:szCs w:val="22"/>
              </w:rPr>
              <w:t>Tarnybinis atlyginimo koeficientas iki 2017-01-31 – 17,4, nuo 2017-02-01 – 4,47.</w:t>
            </w:r>
          </w:p>
        </w:tc>
      </w:tr>
      <w:tr w:rsidR="00EF10BD" w:rsidRPr="00EF10BD" w14:paraId="4759F7E0" w14:textId="77777777" w:rsidTr="00057896">
        <w:tc>
          <w:tcPr>
            <w:tcW w:w="3794" w:type="dxa"/>
            <w:shd w:val="clear" w:color="auto" w:fill="auto"/>
            <w:vAlign w:val="center"/>
          </w:tcPr>
          <w:p w14:paraId="7445B04D" w14:textId="77777777" w:rsidR="00EF10BD" w:rsidRPr="00EF10BD" w:rsidRDefault="00EF10BD" w:rsidP="00EF10BD">
            <w:pPr>
              <w:jc w:val="both"/>
              <w:rPr>
                <w:iCs/>
              </w:rPr>
            </w:pPr>
            <w:r w:rsidRPr="00EF10BD">
              <w:rPr>
                <w:iCs/>
              </w:rPr>
              <w:t>Pagalbinis darbininkas</w:t>
            </w:r>
          </w:p>
        </w:tc>
        <w:tc>
          <w:tcPr>
            <w:tcW w:w="1127" w:type="dxa"/>
            <w:shd w:val="clear" w:color="auto" w:fill="auto"/>
            <w:vAlign w:val="center"/>
          </w:tcPr>
          <w:p w14:paraId="30895D2E" w14:textId="77777777" w:rsidR="00EF10BD" w:rsidRPr="00EF10BD" w:rsidRDefault="00EF10BD" w:rsidP="00EF10BD">
            <w:pPr>
              <w:jc w:val="center"/>
            </w:pPr>
            <w:r w:rsidRPr="00EF10BD">
              <w:t>0,5</w:t>
            </w:r>
          </w:p>
        </w:tc>
        <w:tc>
          <w:tcPr>
            <w:tcW w:w="1264" w:type="dxa"/>
            <w:shd w:val="clear" w:color="auto" w:fill="auto"/>
            <w:vAlign w:val="center"/>
          </w:tcPr>
          <w:p w14:paraId="20C87412" w14:textId="77777777" w:rsidR="00EF10BD" w:rsidRPr="00EF10BD" w:rsidRDefault="00EF10BD" w:rsidP="00EF10BD">
            <w:pPr>
              <w:jc w:val="center"/>
            </w:pPr>
            <w:r w:rsidRPr="00EF10BD">
              <w:t>11,5/3,13</w:t>
            </w:r>
          </w:p>
        </w:tc>
        <w:tc>
          <w:tcPr>
            <w:tcW w:w="2287" w:type="dxa"/>
            <w:shd w:val="clear" w:color="auto" w:fill="auto"/>
            <w:vAlign w:val="center"/>
          </w:tcPr>
          <w:p w14:paraId="45199F85" w14:textId="77777777" w:rsidR="00EF10BD" w:rsidRPr="00EF10BD" w:rsidRDefault="00EF10BD" w:rsidP="00EF10BD">
            <w:pPr>
              <w:jc w:val="center"/>
            </w:pPr>
            <w:r w:rsidRPr="00EF10BD">
              <w:t>-</w:t>
            </w:r>
          </w:p>
        </w:tc>
        <w:tc>
          <w:tcPr>
            <w:tcW w:w="1842" w:type="dxa"/>
            <w:vAlign w:val="center"/>
          </w:tcPr>
          <w:p w14:paraId="03098803" w14:textId="77777777" w:rsidR="00EF10BD" w:rsidRPr="00EF10BD" w:rsidRDefault="00EF10BD" w:rsidP="00EF10BD">
            <w:pPr>
              <w:jc w:val="center"/>
            </w:pPr>
            <w:r w:rsidRPr="00EF10BD">
              <w:t>2081,09</w:t>
            </w:r>
          </w:p>
        </w:tc>
        <w:tc>
          <w:tcPr>
            <w:tcW w:w="4253" w:type="dxa"/>
            <w:shd w:val="clear" w:color="auto" w:fill="auto"/>
            <w:vAlign w:val="center"/>
          </w:tcPr>
          <w:p w14:paraId="1FB394A3" w14:textId="77777777" w:rsidR="00EF10BD" w:rsidRPr="00EF10BD" w:rsidRDefault="00EF10BD" w:rsidP="00EF10BD">
            <w:pPr>
              <w:jc w:val="both"/>
              <w:rPr>
                <w:color w:val="FF0000"/>
                <w:sz w:val="22"/>
                <w:szCs w:val="22"/>
              </w:rPr>
            </w:pPr>
            <w:r w:rsidRPr="00EF10BD">
              <w:rPr>
                <w:sz w:val="22"/>
                <w:szCs w:val="22"/>
              </w:rPr>
              <w:t>Tarnybinis atlyginimo koeficientas iki 2017-01-31 – 11,5, o nuo 2017-02-01 – 3,13.</w:t>
            </w:r>
          </w:p>
        </w:tc>
      </w:tr>
      <w:tr w:rsidR="00EF10BD" w:rsidRPr="00EF10BD" w14:paraId="4CF1EAA8" w14:textId="77777777" w:rsidTr="00057896">
        <w:tc>
          <w:tcPr>
            <w:tcW w:w="3794" w:type="dxa"/>
            <w:shd w:val="clear" w:color="auto" w:fill="auto"/>
            <w:vAlign w:val="center"/>
          </w:tcPr>
          <w:p w14:paraId="618721DE" w14:textId="77777777" w:rsidR="00EF10BD" w:rsidRPr="00EF10BD" w:rsidRDefault="00EF10BD" w:rsidP="00EF10BD">
            <w:pPr>
              <w:jc w:val="both"/>
              <w:rPr>
                <w:iCs/>
              </w:rPr>
            </w:pPr>
            <w:r w:rsidRPr="00EF10BD">
              <w:rPr>
                <w:iCs/>
              </w:rPr>
              <w:t>Vairuotojas</w:t>
            </w:r>
          </w:p>
        </w:tc>
        <w:tc>
          <w:tcPr>
            <w:tcW w:w="1127" w:type="dxa"/>
            <w:shd w:val="clear" w:color="auto" w:fill="auto"/>
            <w:vAlign w:val="center"/>
          </w:tcPr>
          <w:p w14:paraId="182B2528" w14:textId="77777777" w:rsidR="00EF10BD" w:rsidRPr="00EF10BD" w:rsidRDefault="00EF10BD" w:rsidP="00EF10BD">
            <w:pPr>
              <w:jc w:val="center"/>
            </w:pPr>
            <w:r w:rsidRPr="00EF10BD">
              <w:t>0,5</w:t>
            </w:r>
          </w:p>
        </w:tc>
        <w:tc>
          <w:tcPr>
            <w:tcW w:w="1264" w:type="dxa"/>
            <w:shd w:val="clear" w:color="auto" w:fill="auto"/>
            <w:vAlign w:val="center"/>
          </w:tcPr>
          <w:p w14:paraId="4A3D2B66" w14:textId="77777777" w:rsidR="00EF10BD" w:rsidRPr="00EF10BD" w:rsidRDefault="00EF10BD" w:rsidP="00EF10BD">
            <w:pPr>
              <w:jc w:val="center"/>
            </w:pPr>
            <w:r w:rsidRPr="00EF10BD">
              <w:t>11,5/3,13</w:t>
            </w:r>
          </w:p>
        </w:tc>
        <w:tc>
          <w:tcPr>
            <w:tcW w:w="2287" w:type="dxa"/>
            <w:shd w:val="clear" w:color="auto" w:fill="auto"/>
            <w:vAlign w:val="center"/>
          </w:tcPr>
          <w:p w14:paraId="27B6C6EA" w14:textId="77777777" w:rsidR="00EF10BD" w:rsidRPr="00EF10BD" w:rsidRDefault="00EF10BD" w:rsidP="00EF10BD">
            <w:pPr>
              <w:jc w:val="center"/>
            </w:pPr>
            <w:r w:rsidRPr="00EF10BD">
              <w:t>-</w:t>
            </w:r>
          </w:p>
        </w:tc>
        <w:tc>
          <w:tcPr>
            <w:tcW w:w="1842" w:type="dxa"/>
            <w:vAlign w:val="center"/>
          </w:tcPr>
          <w:p w14:paraId="29F9D733" w14:textId="77777777" w:rsidR="00EF10BD" w:rsidRPr="00EF10BD" w:rsidRDefault="00EF10BD" w:rsidP="00EF10BD">
            <w:pPr>
              <w:jc w:val="center"/>
            </w:pPr>
            <w:r w:rsidRPr="00EF10BD">
              <w:t>2444,16</w:t>
            </w:r>
          </w:p>
        </w:tc>
        <w:tc>
          <w:tcPr>
            <w:tcW w:w="4253" w:type="dxa"/>
            <w:shd w:val="clear" w:color="auto" w:fill="auto"/>
            <w:vAlign w:val="center"/>
          </w:tcPr>
          <w:p w14:paraId="70C19159" w14:textId="77777777" w:rsidR="00EF10BD" w:rsidRPr="00EF10BD" w:rsidRDefault="00EF10BD" w:rsidP="00EF10BD">
            <w:pPr>
              <w:jc w:val="both"/>
              <w:rPr>
                <w:sz w:val="22"/>
                <w:szCs w:val="22"/>
              </w:rPr>
            </w:pPr>
            <w:r w:rsidRPr="00EF10BD">
              <w:rPr>
                <w:sz w:val="22"/>
                <w:szCs w:val="22"/>
              </w:rPr>
              <w:t>Tarnybinis atlyginimo koeficientas iki 2017-01-31 – 11,5, o nuo 2017-02-01 – 3,13.</w:t>
            </w:r>
          </w:p>
        </w:tc>
      </w:tr>
      <w:tr w:rsidR="00EF10BD" w:rsidRPr="00EF10BD" w14:paraId="3E63EB12" w14:textId="77777777" w:rsidTr="00057896">
        <w:tc>
          <w:tcPr>
            <w:tcW w:w="3794" w:type="dxa"/>
            <w:shd w:val="clear" w:color="auto" w:fill="auto"/>
            <w:vAlign w:val="center"/>
          </w:tcPr>
          <w:p w14:paraId="77C41B73" w14:textId="77777777" w:rsidR="00EF10BD" w:rsidRPr="00EF10BD" w:rsidRDefault="00EF10BD" w:rsidP="00EF10BD">
            <w:pPr>
              <w:rPr>
                <w:iCs/>
              </w:rPr>
            </w:pPr>
            <w:r w:rsidRPr="00EF10BD">
              <w:rPr>
                <w:iCs/>
              </w:rPr>
              <w:t>Valytojas</w:t>
            </w:r>
          </w:p>
        </w:tc>
        <w:tc>
          <w:tcPr>
            <w:tcW w:w="1127" w:type="dxa"/>
            <w:shd w:val="clear" w:color="auto" w:fill="auto"/>
            <w:vAlign w:val="center"/>
          </w:tcPr>
          <w:p w14:paraId="395E049D" w14:textId="77777777" w:rsidR="00EF10BD" w:rsidRPr="00EF10BD" w:rsidRDefault="00EF10BD" w:rsidP="00EF10BD">
            <w:pPr>
              <w:jc w:val="center"/>
            </w:pPr>
            <w:r w:rsidRPr="00EF10BD">
              <w:t>3,0</w:t>
            </w:r>
            <w:r w:rsidRPr="00EF10BD">
              <w:rPr>
                <w:vertAlign w:val="superscript"/>
              </w:rPr>
              <w:footnoteReference w:id="8"/>
            </w:r>
            <w:r w:rsidRPr="00EF10BD">
              <w:t>/2,0</w:t>
            </w:r>
            <w:r w:rsidRPr="00EF10BD">
              <w:rPr>
                <w:vertAlign w:val="superscript"/>
              </w:rPr>
              <w:footnoteReference w:id="9"/>
            </w:r>
          </w:p>
        </w:tc>
        <w:tc>
          <w:tcPr>
            <w:tcW w:w="1264" w:type="dxa"/>
            <w:shd w:val="clear" w:color="auto" w:fill="auto"/>
            <w:vAlign w:val="center"/>
          </w:tcPr>
          <w:p w14:paraId="66E3BBFF" w14:textId="77777777" w:rsidR="00EF10BD" w:rsidRPr="00EF10BD" w:rsidRDefault="00EF10BD" w:rsidP="00EF10BD">
            <w:pPr>
              <w:jc w:val="center"/>
            </w:pPr>
            <w:r w:rsidRPr="00EF10BD">
              <w:t>MMA</w:t>
            </w:r>
          </w:p>
        </w:tc>
        <w:tc>
          <w:tcPr>
            <w:tcW w:w="2287" w:type="dxa"/>
            <w:shd w:val="clear" w:color="auto" w:fill="auto"/>
            <w:vAlign w:val="center"/>
          </w:tcPr>
          <w:p w14:paraId="49B011FC" w14:textId="77777777" w:rsidR="00EF10BD" w:rsidRPr="00EF10BD" w:rsidRDefault="00EF10BD" w:rsidP="00EF10BD">
            <w:pPr>
              <w:jc w:val="center"/>
            </w:pPr>
            <w:r w:rsidRPr="00EF10BD">
              <w:t>-</w:t>
            </w:r>
          </w:p>
        </w:tc>
        <w:tc>
          <w:tcPr>
            <w:tcW w:w="1842" w:type="dxa"/>
            <w:vAlign w:val="center"/>
          </w:tcPr>
          <w:p w14:paraId="02AEBD0D" w14:textId="77777777" w:rsidR="00EF10BD" w:rsidRPr="00EF10BD" w:rsidRDefault="00EF10BD" w:rsidP="00EF10BD">
            <w:pPr>
              <w:jc w:val="center"/>
            </w:pPr>
            <w:r w:rsidRPr="00EF10BD">
              <w:t>10618,80</w:t>
            </w:r>
          </w:p>
        </w:tc>
        <w:tc>
          <w:tcPr>
            <w:tcW w:w="4253" w:type="dxa"/>
            <w:shd w:val="clear" w:color="auto" w:fill="auto"/>
            <w:vAlign w:val="center"/>
          </w:tcPr>
          <w:p w14:paraId="049760A9" w14:textId="77777777" w:rsidR="00EF10BD" w:rsidRPr="00EF10BD" w:rsidRDefault="00EF10BD" w:rsidP="00EF10BD">
            <w:pPr>
              <w:jc w:val="both"/>
              <w:rPr>
                <w:sz w:val="22"/>
                <w:szCs w:val="22"/>
              </w:rPr>
            </w:pPr>
            <w:r w:rsidRPr="00EF10BD">
              <w:rPr>
                <w:sz w:val="22"/>
                <w:szCs w:val="22"/>
              </w:rPr>
              <w:t>MMA</w:t>
            </w:r>
          </w:p>
        </w:tc>
      </w:tr>
    </w:tbl>
    <w:p w14:paraId="1A3DDA70" w14:textId="77777777" w:rsidR="00EF10BD" w:rsidRPr="00EF10BD" w:rsidRDefault="00EF10BD" w:rsidP="00EF10BD">
      <w:pPr>
        <w:rPr>
          <w:rFonts w:eastAsia="Calibri"/>
          <w:lang w:eastAsia="en-US"/>
        </w:rPr>
      </w:pPr>
      <w:r w:rsidRPr="00EF10BD">
        <w:rPr>
          <w:rFonts w:eastAsia="Calibri"/>
          <w:lang w:eastAsia="en-US"/>
        </w:rPr>
        <w:br w:type="page"/>
      </w:r>
    </w:p>
    <w:p w14:paraId="51F1BB20" w14:textId="77777777" w:rsidR="00EF10BD" w:rsidRPr="00EF10BD" w:rsidRDefault="00EF10BD" w:rsidP="00EF10BD">
      <w:pPr>
        <w:spacing w:after="200" w:line="276" w:lineRule="auto"/>
        <w:rPr>
          <w:rFonts w:eastAsia="Calibri"/>
          <w:lang w:eastAsia="en-US"/>
        </w:rPr>
        <w:sectPr w:rsidR="00EF10BD" w:rsidRPr="00EF10BD" w:rsidSect="00057896">
          <w:headerReference w:type="default" r:id="rId10"/>
          <w:footerReference w:type="default" r:id="rId11"/>
          <w:footerReference w:type="first" r:id="rId12"/>
          <w:pgSz w:w="16840" w:h="11907" w:orient="landscape" w:code="9"/>
          <w:pgMar w:top="1701" w:right="1134" w:bottom="567" w:left="1134" w:header="720" w:footer="720" w:gutter="0"/>
          <w:cols w:space="1296"/>
          <w:titlePg/>
          <w:docGrid w:linePitch="360"/>
        </w:sectPr>
      </w:pPr>
    </w:p>
    <w:p w14:paraId="41A49C8E" w14:textId="77777777" w:rsidR="00EF10BD" w:rsidRPr="00EF10BD" w:rsidRDefault="00EF10BD" w:rsidP="00836E07">
      <w:pPr>
        <w:spacing w:after="360"/>
        <w:ind w:left="1077"/>
        <w:jc w:val="center"/>
        <w:rPr>
          <w:lang w:eastAsia="en-US"/>
        </w:rPr>
      </w:pPr>
      <w:r w:rsidRPr="00EF10BD">
        <w:rPr>
          <w:lang w:eastAsia="en-US"/>
        </w:rPr>
        <w:lastRenderedPageBreak/>
        <w:t>3 lentelė. Informacija apie projektinę veiklą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1985"/>
        <w:gridCol w:w="3118"/>
      </w:tblGrid>
      <w:tr w:rsidR="00EF10BD" w:rsidRPr="00EF10BD" w14:paraId="2DA840B4" w14:textId="77777777" w:rsidTr="00057896">
        <w:tc>
          <w:tcPr>
            <w:tcW w:w="4536" w:type="dxa"/>
            <w:shd w:val="clear" w:color="auto" w:fill="F4B083"/>
            <w:vAlign w:val="center"/>
          </w:tcPr>
          <w:p w14:paraId="6316DCEF" w14:textId="77777777" w:rsidR="00EF10BD" w:rsidRPr="00EF10BD" w:rsidRDefault="00EF10BD" w:rsidP="00EF10BD">
            <w:pPr>
              <w:jc w:val="center"/>
              <w:rPr>
                <w:b/>
                <w:bCs/>
                <w:lang w:eastAsia="en-US"/>
              </w:rPr>
            </w:pPr>
            <w:r w:rsidRPr="00EF10BD">
              <w:rPr>
                <w:b/>
                <w:bCs/>
                <w:lang w:eastAsia="en-US"/>
              </w:rPr>
              <w:t xml:space="preserve">Kriterijai </w:t>
            </w:r>
          </w:p>
        </w:tc>
        <w:tc>
          <w:tcPr>
            <w:tcW w:w="1985" w:type="dxa"/>
            <w:shd w:val="clear" w:color="auto" w:fill="F4B083"/>
            <w:vAlign w:val="center"/>
          </w:tcPr>
          <w:p w14:paraId="7F26A57F" w14:textId="77777777" w:rsidR="00EF10BD" w:rsidRPr="00EF10BD" w:rsidRDefault="00EF10BD" w:rsidP="00EF10BD">
            <w:pPr>
              <w:spacing w:before="60" w:after="60"/>
              <w:jc w:val="center"/>
              <w:rPr>
                <w:b/>
                <w:bCs/>
                <w:lang w:eastAsia="en-US"/>
              </w:rPr>
            </w:pPr>
            <w:r w:rsidRPr="00EF10BD">
              <w:rPr>
                <w:b/>
                <w:bCs/>
                <w:lang w:eastAsia="en-US"/>
              </w:rPr>
              <w:t>2017 m.</w:t>
            </w:r>
          </w:p>
        </w:tc>
        <w:tc>
          <w:tcPr>
            <w:tcW w:w="3118" w:type="dxa"/>
            <w:shd w:val="clear" w:color="auto" w:fill="F4B083"/>
            <w:vAlign w:val="center"/>
          </w:tcPr>
          <w:p w14:paraId="08A7EFD4" w14:textId="77777777" w:rsidR="00EF10BD" w:rsidRPr="00EF10BD" w:rsidRDefault="00EF10BD" w:rsidP="00EF10BD">
            <w:pPr>
              <w:jc w:val="center"/>
              <w:rPr>
                <w:b/>
                <w:bCs/>
                <w:lang w:eastAsia="en-US"/>
              </w:rPr>
            </w:pPr>
            <w:r w:rsidRPr="00EF10BD">
              <w:rPr>
                <w:b/>
                <w:bCs/>
                <w:lang w:eastAsia="en-US"/>
              </w:rPr>
              <w:t xml:space="preserve">Komentarai </w:t>
            </w:r>
          </w:p>
        </w:tc>
      </w:tr>
      <w:tr w:rsidR="00EF10BD" w:rsidRPr="00EF10BD" w14:paraId="61607D6E" w14:textId="77777777" w:rsidTr="00057896">
        <w:tc>
          <w:tcPr>
            <w:tcW w:w="4536" w:type="dxa"/>
            <w:shd w:val="clear" w:color="auto" w:fill="auto"/>
            <w:vAlign w:val="center"/>
          </w:tcPr>
          <w:p w14:paraId="2AC70512" w14:textId="77777777" w:rsidR="00EF10BD" w:rsidRPr="00EF10BD" w:rsidRDefault="00EF10BD" w:rsidP="00EF10BD">
            <w:pPr>
              <w:jc w:val="center"/>
              <w:rPr>
                <w:sz w:val="20"/>
                <w:szCs w:val="20"/>
                <w:lang w:eastAsia="en-US"/>
              </w:rPr>
            </w:pPr>
            <w:r w:rsidRPr="00EF10BD">
              <w:rPr>
                <w:sz w:val="20"/>
                <w:szCs w:val="20"/>
                <w:lang w:eastAsia="en-US"/>
              </w:rPr>
              <w:t>1</w:t>
            </w:r>
          </w:p>
        </w:tc>
        <w:tc>
          <w:tcPr>
            <w:tcW w:w="1985" w:type="dxa"/>
            <w:shd w:val="clear" w:color="auto" w:fill="auto"/>
            <w:vAlign w:val="center"/>
          </w:tcPr>
          <w:p w14:paraId="301A488D" w14:textId="77777777" w:rsidR="00EF10BD" w:rsidRPr="00EF10BD" w:rsidRDefault="00EF10BD" w:rsidP="00EF10BD">
            <w:pPr>
              <w:jc w:val="center"/>
              <w:rPr>
                <w:sz w:val="20"/>
                <w:szCs w:val="20"/>
                <w:lang w:eastAsia="en-US"/>
              </w:rPr>
            </w:pPr>
            <w:r w:rsidRPr="00EF10BD">
              <w:rPr>
                <w:sz w:val="20"/>
                <w:szCs w:val="20"/>
                <w:lang w:eastAsia="en-US"/>
              </w:rPr>
              <w:t>2</w:t>
            </w:r>
          </w:p>
        </w:tc>
        <w:tc>
          <w:tcPr>
            <w:tcW w:w="3118" w:type="dxa"/>
            <w:shd w:val="clear" w:color="auto" w:fill="auto"/>
            <w:vAlign w:val="center"/>
          </w:tcPr>
          <w:p w14:paraId="7B5E07DC" w14:textId="77777777" w:rsidR="00EF10BD" w:rsidRPr="00EF10BD" w:rsidRDefault="00EF10BD" w:rsidP="00EF10BD">
            <w:pPr>
              <w:jc w:val="center"/>
              <w:rPr>
                <w:sz w:val="20"/>
                <w:szCs w:val="20"/>
                <w:lang w:eastAsia="en-US"/>
              </w:rPr>
            </w:pPr>
            <w:r w:rsidRPr="00EF10BD">
              <w:rPr>
                <w:sz w:val="20"/>
                <w:szCs w:val="20"/>
                <w:lang w:eastAsia="en-US"/>
              </w:rPr>
              <w:t>3</w:t>
            </w:r>
          </w:p>
        </w:tc>
      </w:tr>
      <w:tr w:rsidR="00EF10BD" w:rsidRPr="00EF10BD" w14:paraId="746D9BFB" w14:textId="77777777" w:rsidTr="00057896">
        <w:tc>
          <w:tcPr>
            <w:tcW w:w="4536" w:type="dxa"/>
            <w:shd w:val="clear" w:color="auto" w:fill="auto"/>
            <w:vAlign w:val="center"/>
          </w:tcPr>
          <w:p w14:paraId="4DB8BE33" w14:textId="77777777" w:rsidR="00EF10BD" w:rsidRPr="00EF10BD" w:rsidRDefault="00EF10BD" w:rsidP="00EF10BD">
            <w:pPr>
              <w:jc w:val="both"/>
              <w:rPr>
                <w:lang w:eastAsia="en-US"/>
              </w:rPr>
            </w:pPr>
            <w:r w:rsidRPr="00EF10BD">
              <w:rPr>
                <w:lang w:eastAsia="en-US"/>
              </w:rPr>
              <w:t>Parengta ir pateikta įvairių projektų paraiškų</w:t>
            </w:r>
          </w:p>
        </w:tc>
        <w:tc>
          <w:tcPr>
            <w:tcW w:w="1985" w:type="dxa"/>
            <w:shd w:val="clear" w:color="auto" w:fill="auto"/>
            <w:vAlign w:val="center"/>
          </w:tcPr>
          <w:p w14:paraId="4365912E" w14:textId="77777777" w:rsidR="00EF10BD" w:rsidRPr="00EF10BD" w:rsidRDefault="00EF10BD" w:rsidP="00EF10BD">
            <w:pPr>
              <w:jc w:val="center"/>
              <w:rPr>
                <w:lang w:eastAsia="en-US"/>
              </w:rPr>
            </w:pPr>
            <w:r w:rsidRPr="00EF10BD">
              <w:rPr>
                <w:lang w:eastAsia="en-US"/>
              </w:rPr>
              <w:t>11</w:t>
            </w:r>
          </w:p>
        </w:tc>
        <w:tc>
          <w:tcPr>
            <w:tcW w:w="3118" w:type="dxa"/>
            <w:shd w:val="clear" w:color="auto" w:fill="auto"/>
            <w:vAlign w:val="center"/>
          </w:tcPr>
          <w:p w14:paraId="2A7F65B5" w14:textId="77777777" w:rsidR="00EF10BD" w:rsidRPr="00EF10BD" w:rsidRDefault="00EF10BD" w:rsidP="00EF10BD">
            <w:pPr>
              <w:jc w:val="both"/>
              <w:rPr>
                <w:lang w:eastAsia="en-US"/>
              </w:rPr>
            </w:pPr>
            <w:r w:rsidRPr="00EF10BD">
              <w:rPr>
                <w:lang w:eastAsia="en-US"/>
              </w:rPr>
              <w:t>Paraiškos teiktos Lietuvos kultūros tarybai, Europos komisijos atstovybei Lietuvoje ir Skuodo rajono savivaldybės kultūros plėtros ir bendruomenių aktyvinimo veiklos fondui.</w:t>
            </w:r>
          </w:p>
        </w:tc>
      </w:tr>
      <w:tr w:rsidR="00EF10BD" w:rsidRPr="00EF10BD" w14:paraId="0E4219E2" w14:textId="77777777" w:rsidTr="00057896">
        <w:tc>
          <w:tcPr>
            <w:tcW w:w="4536" w:type="dxa"/>
            <w:shd w:val="clear" w:color="auto" w:fill="auto"/>
            <w:vAlign w:val="center"/>
          </w:tcPr>
          <w:p w14:paraId="2C05D41C" w14:textId="77777777" w:rsidR="00EF10BD" w:rsidRPr="00EF10BD" w:rsidRDefault="00EF10BD" w:rsidP="00EF10BD">
            <w:pPr>
              <w:jc w:val="both"/>
              <w:rPr>
                <w:lang w:eastAsia="en-US"/>
              </w:rPr>
            </w:pPr>
            <w:r w:rsidRPr="00EF10BD">
              <w:rPr>
                <w:lang w:eastAsia="en-US"/>
              </w:rPr>
              <w:t xml:space="preserve">Įgyvendinta SB lėšomis finansuotų projektų </w:t>
            </w:r>
          </w:p>
        </w:tc>
        <w:tc>
          <w:tcPr>
            <w:tcW w:w="1985" w:type="dxa"/>
            <w:shd w:val="clear" w:color="auto" w:fill="auto"/>
            <w:vAlign w:val="center"/>
          </w:tcPr>
          <w:p w14:paraId="76A70D9C" w14:textId="77777777" w:rsidR="00EF10BD" w:rsidRPr="00EF10BD" w:rsidRDefault="00EF10BD" w:rsidP="00EF10BD">
            <w:pPr>
              <w:jc w:val="center"/>
              <w:rPr>
                <w:lang w:eastAsia="en-US"/>
              </w:rPr>
            </w:pPr>
            <w:r w:rsidRPr="00EF10BD">
              <w:rPr>
                <w:lang w:eastAsia="en-US"/>
              </w:rPr>
              <w:t>4</w:t>
            </w:r>
          </w:p>
        </w:tc>
        <w:tc>
          <w:tcPr>
            <w:tcW w:w="3118" w:type="dxa"/>
            <w:shd w:val="clear" w:color="auto" w:fill="auto"/>
            <w:vAlign w:val="center"/>
          </w:tcPr>
          <w:p w14:paraId="01C218E7" w14:textId="77777777" w:rsidR="00EF10BD" w:rsidRPr="00EF10BD" w:rsidRDefault="00EF10BD" w:rsidP="00EF10BD">
            <w:pPr>
              <w:jc w:val="both"/>
              <w:rPr>
                <w:lang w:eastAsia="en-US"/>
              </w:rPr>
            </w:pPr>
            <w:r w:rsidRPr="00EF10BD">
              <w:rPr>
                <w:lang w:eastAsia="en-US"/>
              </w:rPr>
              <w:t>Bendra vertė – 2170,00 Eur</w:t>
            </w:r>
          </w:p>
        </w:tc>
      </w:tr>
      <w:tr w:rsidR="00EF10BD" w:rsidRPr="00EF10BD" w14:paraId="1DCFAEC5" w14:textId="77777777" w:rsidTr="00057896">
        <w:tc>
          <w:tcPr>
            <w:tcW w:w="4536" w:type="dxa"/>
            <w:shd w:val="clear" w:color="auto" w:fill="auto"/>
            <w:vAlign w:val="center"/>
          </w:tcPr>
          <w:p w14:paraId="18E79CEB" w14:textId="77777777" w:rsidR="00EF10BD" w:rsidRPr="00EF10BD" w:rsidRDefault="00EF10BD" w:rsidP="00EF10BD">
            <w:pPr>
              <w:jc w:val="both"/>
              <w:rPr>
                <w:lang w:eastAsia="en-US"/>
              </w:rPr>
            </w:pPr>
            <w:r w:rsidRPr="00EF10BD">
              <w:rPr>
                <w:lang w:eastAsia="en-US"/>
              </w:rPr>
              <w:t>Įgyvendinta VB ir įvairių fondų lėšomis finansuotų projektų</w:t>
            </w:r>
          </w:p>
        </w:tc>
        <w:tc>
          <w:tcPr>
            <w:tcW w:w="1985" w:type="dxa"/>
            <w:shd w:val="clear" w:color="auto" w:fill="auto"/>
            <w:vAlign w:val="center"/>
          </w:tcPr>
          <w:p w14:paraId="087B9521" w14:textId="77777777" w:rsidR="00EF10BD" w:rsidRPr="00EF10BD" w:rsidRDefault="00EF10BD" w:rsidP="00EF10BD">
            <w:pPr>
              <w:jc w:val="center"/>
              <w:rPr>
                <w:lang w:eastAsia="en-US"/>
              </w:rPr>
            </w:pPr>
            <w:r w:rsidRPr="00EF10BD">
              <w:rPr>
                <w:lang w:eastAsia="en-US"/>
              </w:rPr>
              <w:t>4</w:t>
            </w:r>
          </w:p>
        </w:tc>
        <w:tc>
          <w:tcPr>
            <w:tcW w:w="3118" w:type="dxa"/>
            <w:shd w:val="clear" w:color="auto" w:fill="auto"/>
            <w:vAlign w:val="center"/>
          </w:tcPr>
          <w:p w14:paraId="0814B77B" w14:textId="77777777" w:rsidR="00EF10BD" w:rsidRPr="00EF10BD" w:rsidRDefault="00EF10BD" w:rsidP="00EF10BD">
            <w:pPr>
              <w:jc w:val="both"/>
              <w:rPr>
                <w:lang w:eastAsia="en-US"/>
              </w:rPr>
            </w:pPr>
            <w:r w:rsidRPr="00EF10BD">
              <w:rPr>
                <w:lang w:eastAsia="en-US"/>
              </w:rPr>
              <w:t>Bendra vertė – 7400,00 Eur</w:t>
            </w:r>
          </w:p>
        </w:tc>
      </w:tr>
      <w:tr w:rsidR="00EF10BD" w:rsidRPr="00EF10BD" w14:paraId="2654CFE3" w14:textId="77777777" w:rsidTr="00057896">
        <w:tc>
          <w:tcPr>
            <w:tcW w:w="4536" w:type="dxa"/>
            <w:shd w:val="clear" w:color="auto" w:fill="auto"/>
            <w:vAlign w:val="center"/>
          </w:tcPr>
          <w:p w14:paraId="4370812D" w14:textId="77777777" w:rsidR="00EF10BD" w:rsidRPr="00EF10BD" w:rsidRDefault="00EF10BD" w:rsidP="00EF10BD">
            <w:pPr>
              <w:jc w:val="both"/>
              <w:rPr>
                <w:lang w:eastAsia="en-US"/>
              </w:rPr>
            </w:pPr>
            <w:r w:rsidRPr="00EF10BD">
              <w:rPr>
                <w:lang w:eastAsia="en-US"/>
              </w:rPr>
              <w:t xml:space="preserve">Projektinėje veikloje dalyvavusių asmenų skaičius </w:t>
            </w:r>
          </w:p>
        </w:tc>
        <w:tc>
          <w:tcPr>
            <w:tcW w:w="1985" w:type="dxa"/>
            <w:shd w:val="clear" w:color="auto" w:fill="auto"/>
            <w:vAlign w:val="center"/>
          </w:tcPr>
          <w:p w14:paraId="4E186B5F" w14:textId="77777777" w:rsidR="00EF10BD" w:rsidRPr="00EF10BD" w:rsidRDefault="00EF10BD" w:rsidP="00EF10BD">
            <w:pPr>
              <w:jc w:val="center"/>
              <w:rPr>
                <w:lang w:eastAsia="en-US"/>
              </w:rPr>
            </w:pPr>
            <w:r w:rsidRPr="00EF10BD">
              <w:rPr>
                <w:lang w:eastAsia="en-US"/>
              </w:rPr>
              <w:t>1438</w:t>
            </w:r>
          </w:p>
        </w:tc>
        <w:tc>
          <w:tcPr>
            <w:tcW w:w="3118" w:type="dxa"/>
            <w:shd w:val="clear" w:color="auto" w:fill="auto"/>
            <w:vAlign w:val="center"/>
          </w:tcPr>
          <w:p w14:paraId="19DBF50E" w14:textId="77777777" w:rsidR="00EF10BD" w:rsidRPr="00EF10BD" w:rsidRDefault="00EF10BD" w:rsidP="00EF10BD">
            <w:pPr>
              <w:jc w:val="center"/>
              <w:rPr>
                <w:lang w:eastAsia="en-US"/>
              </w:rPr>
            </w:pPr>
          </w:p>
        </w:tc>
      </w:tr>
      <w:tr w:rsidR="00EF10BD" w:rsidRPr="00EF10BD" w14:paraId="51BF25B3" w14:textId="77777777" w:rsidTr="00057896">
        <w:tc>
          <w:tcPr>
            <w:tcW w:w="4536" w:type="dxa"/>
            <w:shd w:val="clear" w:color="auto" w:fill="auto"/>
            <w:vAlign w:val="center"/>
          </w:tcPr>
          <w:p w14:paraId="1EB7FAFA" w14:textId="77777777" w:rsidR="00EF10BD" w:rsidRPr="00EF10BD" w:rsidRDefault="00EF10BD" w:rsidP="00EF10BD">
            <w:pPr>
              <w:jc w:val="both"/>
              <w:rPr>
                <w:lang w:eastAsia="en-US"/>
              </w:rPr>
            </w:pPr>
            <w:r w:rsidRPr="00EF10BD">
              <w:rPr>
                <w:lang w:eastAsia="en-US"/>
              </w:rPr>
              <w:t>Bendra projektų vertė, Eur.</w:t>
            </w:r>
          </w:p>
        </w:tc>
        <w:tc>
          <w:tcPr>
            <w:tcW w:w="1985" w:type="dxa"/>
            <w:shd w:val="clear" w:color="auto" w:fill="auto"/>
            <w:vAlign w:val="center"/>
          </w:tcPr>
          <w:p w14:paraId="1324158D" w14:textId="77777777" w:rsidR="00EF10BD" w:rsidRPr="00EF10BD" w:rsidRDefault="00EF10BD" w:rsidP="00EF10BD">
            <w:pPr>
              <w:jc w:val="center"/>
              <w:rPr>
                <w:b/>
                <w:bCs/>
                <w:lang w:eastAsia="en-US"/>
              </w:rPr>
            </w:pPr>
            <w:r w:rsidRPr="00EF10BD">
              <w:rPr>
                <w:b/>
                <w:bCs/>
                <w:lang w:eastAsia="en-US"/>
              </w:rPr>
              <w:t>9570,00</w:t>
            </w:r>
          </w:p>
        </w:tc>
        <w:tc>
          <w:tcPr>
            <w:tcW w:w="3118" w:type="dxa"/>
            <w:shd w:val="clear" w:color="auto" w:fill="auto"/>
            <w:vAlign w:val="center"/>
          </w:tcPr>
          <w:p w14:paraId="6A5B75B2" w14:textId="77777777" w:rsidR="00EF10BD" w:rsidRPr="00EF10BD" w:rsidRDefault="00EF10BD" w:rsidP="00EF10BD">
            <w:pPr>
              <w:jc w:val="center"/>
              <w:rPr>
                <w:lang w:eastAsia="en-US"/>
              </w:rPr>
            </w:pPr>
          </w:p>
        </w:tc>
      </w:tr>
    </w:tbl>
    <w:p w14:paraId="2D161D6B" w14:textId="77777777" w:rsidR="00EF10BD" w:rsidRPr="00EF10BD" w:rsidRDefault="00EF10BD" w:rsidP="00EF10BD">
      <w:pPr>
        <w:spacing w:before="240" w:after="240"/>
        <w:ind w:firstLine="1276"/>
        <w:jc w:val="both"/>
        <w:rPr>
          <w:b/>
          <w:bCs/>
          <w:lang w:eastAsia="en-US"/>
        </w:rPr>
      </w:pPr>
      <w:r w:rsidRPr="00EF10BD">
        <w:rPr>
          <w:b/>
          <w:bCs/>
          <w:lang w:eastAsia="en-US"/>
        </w:rPr>
        <w:t>PASTABA.</w:t>
      </w:r>
      <w:r w:rsidRPr="00EF10BD">
        <w:rPr>
          <w:lang w:eastAsia="en-US"/>
        </w:rPr>
        <w:t xml:space="preserve"> 2017 m. Skuodo rajono savivaldybės R. Granausko viešoji biblioteka inicijavo ir įgyvendino 8 projektus </w:t>
      </w:r>
      <w:r w:rsidR="00916CD1">
        <w:rPr>
          <w:lang w:eastAsia="en-US"/>
        </w:rPr>
        <w:t>ir</w:t>
      </w:r>
      <w:r w:rsidRPr="00EF10BD">
        <w:rPr>
          <w:lang w:eastAsia="en-US"/>
        </w:rPr>
        <w:t xml:space="preserve"> 1 projekte dalyvavo kaip partnerė (Skuodo rajono savivaldybės R. Granausko viešoji biblioteka buvo Klaipėdos rajono Jono Lankučio viešosios bibliotekos įgyvendinamo tarptautinio projekto „ETNO-BOOK“ partnerė).</w:t>
      </w:r>
    </w:p>
    <w:p w14:paraId="44736019" w14:textId="77777777" w:rsidR="00EF10BD" w:rsidRPr="00EF10BD" w:rsidRDefault="00EF10BD" w:rsidP="00EF10BD">
      <w:pPr>
        <w:spacing w:before="240" w:after="240"/>
        <w:rPr>
          <w:b/>
          <w:bCs/>
          <w:lang w:eastAsia="en-US"/>
        </w:rPr>
      </w:pPr>
      <w:r w:rsidRPr="00EF10BD">
        <w:rPr>
          <w:b/>
          <w:bCs/>
          <w:lang w:eastAsia="en-US"/>
        </w:rPr>
        <w:t>Pastabos ir pasiūlymai</w:t>
      </w:r>
    </w:p>
    <w:p w14:paraId="193A6AD6" w14:textId="77777777" w:rsidR="00EF10BD" w:rsidRPr="00EF10BD" w:rsidRDefault="00EF10BD" w:rsidP="00EF10BD">
      <w:pPr>
        <w:ind w:firstLine="1276"/>
        <w:jc w:val="both"/>
        <w:rPr>
          <w:lang w:eastAsia="en-US"/>
        </w:rPr>
      </w:pPr>
      <w:r w:rsidRPr="00EF10BD">
        <w:rPr>
          <w:lang w:eastAsia="en-US"/>
        </w:rPr>
        <w:t xml:space="preserve">Ataskaitiniais metais Skuodo rajono savivaldybės R. Granausko viešoji biblioteka intensyviai vykdė projektinę veiklą: įgyvendino 8 projektus </w:t>
      </w:r>
      <w:r w:rsidR="00916CD1">
        <w:rPr>
          <w:lang w:eastAsia="en-US"/>
        </w:rPr>
        <w:t>ir</w:t>
      </w:r>
      <w:r w:rsidRPr="00EF10BD">
        <w:rPr>
          <w:lang w:eastAsia="en-US"/>
        </w:rPr>
        <w:t xml:space="preserve"> 1 projekte dalyvavo kaip partnerė (projektus rėmė Europos Komisija, Lietuvos kultūros taryba, LR </w:t>
      </w:r>
      <w:r w:rsidR="00916CD1">
        <w:rPr>
          <w:lang w:eastAsia="en-US"/>
        </w:rPr>
        <w:t>k</w:t>
      </w:r>
      <w:r w:rsidRPr="00EF10BD">
        <w:rPr>
          <w:lang w:eastAsia="en-US"/>
        </w:rPr>
        <w:t>ultūros ministerija, Skuodo rajono savivaldybės kultūros plėtros ir bendruomenių aktyvinimo veiklų programa). Kaip ir praeitais metais, taip ir šiais pastaba ir pasiūlymas išlieka toks pat: renginių lankytojų skaičiaus augimas yra įrodymas, kad įdomios ir įvairios veiklos Skuodo rajono gyventojus domina. Jie noriai lankosi renginiuose, edukaciniuose užsiėmimuose, kūrybinėse dirbtuvėse. Skuodo rajono savivaldybės R. Granausko viešoji biblioteka yra pasirengusi vesti įvairaus pobūdžio renginius tiek vaikams, tiek suaugusiems, tačiau tam būtina ir Skuodo rajono savivaldybės finansinė parama.</w:t>
      </w:r>
    </w:p>
    <w:p w14:paraId="71215FB8" w14:textId="77777777" w:rsidR="00EF10BD" w:rsidRPr="00EF10BD" w:rsidRDefault="00EF10BD" w:rsidP="00836E07">
      <w:pPr>
        <w:spacing w:before="240" w:after="240"/>
        <w:ind w:left="1077"/>
        <w:jc w:val="center"/>
        <w:rPr>
          <w:lang w:eastAsia="en-US"/>
        </w:rPr>
      </w:pPr>
      <w:r w:rsidRPr="00EF10BD">
        <w:rPr>
          <w:lang w:eastAsia="en-US"/>
        </w:rPr>
        <w:t>4 lentelė. Informacija apie atliktą patalpų ir inventoriaus remontą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324"/>
        <w:gridCol w:w="1354"/>
        <w:gridCol w:w="1559"/>
      </w:tblGrid>
      <w:tr w:rsidR="00EF10BD" w:rsidRPr="00EF10BD" w14:paraId="2773CA76" w14:textId="77777777" w:rsidTr="00EF10BD">
        <w:tc>
          <w:tcPr>
            <w:tcW w:w="3402" w:type="dxa"/>
            <w:shd w:val="clear" w:color="auto" w:fill="FABF8F"/>
            <w:vAlign w:val="center"/>
          </w:tcPr>
          <w:p w14:paraId="2861F6BA" w14:textId="77777777" w:rsidR="00EF10BD" w:rsidRPr="00EF10BD" w:rsidRDefault="00EF10BD" w:rsidP="00EF10BD">
            <w:pPr>
              <w:jc w:val="center"/>
              <w:rPr>
                <w:b/>
                <w:bCs/>
                <w:lang w:eastAsia="en-US"/>
              </w:rPr>
            </w:pPr>
            <w:r w:rsidRPr="00EF10BD">
              <w:rPr>
                <w:b/>
                <w:bCs/>
                <w:lang w:eastAsia="en-US"/>
              </w:rPr>
              <w:t>Remontuota patalpa, inventorius</w:t>
            </w:r>
          </w:p>
        </w:tc>
        <w:tc>
          <w:tcPr>
            <w:tcW w:w="3324" w:type="dxa"/>
            <w:shd w:val="clear" w:color="auto" w:fill="FABF8F"/>
            <w:vAlign w:val="center"/>
          </w:tcPr>
          <w:p w14:paraId="5143122A" w14:textId="77777777" w:rsidR="00EF10BD" w:rsidRPr="00EF10BD" w:rsidRDefault="00EF10BD" w:rsidP="00EF10BD">
            <w:pPr>
              <w:jc w:val="center"/>
              <w:rPr>
                <w:b/>
                <w:bCs/>
                <w:lang w:eastAsia="en-US"/>
              </w:rPr>
            </w:pPr>
            <w:r w:rsidRPr="00EF10BD">
              <w:rPr>
                <w:b/>
                <w:bCs/>
                <w:lang w:eastAsia="en-US"/>
              </w:rPr>
              <w:t>Remonto darbų aprašymas</w:t>
            </w:r>
          </w:p>
        </w:tc>
        <w:tc>
          <w:tcPr>
            <w:tcW w:w="1354" w:type="dxa"/>
            <w:shd w:val="clear" w:color="auto" w:fill="FABF8F"/>
            <w:vAlign w:val="center"/>
          </w:tcPr>
          <w:p w14:paraId="151CB1DF" w14:textId="77777777" w:rsidR="00EF10BD" w:rsidRPr="00EF10BD" w:rsidRDefault="00EF10BD" w:rsidP="00EF10BD">
            <w:pPr>
              <w:spacing w:before="60" w:after="60"/>
              <w:jc w:val="center"/>
              <w:rPr>
                <w:b/>
                <w:bCs/>
                <w:lang w:eastAsia="en-US"/>
              </w:rPr>
            </w:pPr>
            <w:r w:rsidRPr="00EF10BD">
              <w:rPr>
                <w:b/>
                <w:bCs/>
                <w:lang w:eastAsia="en-US"/>
              </w:rPr>
              <w:t>Išlaidos, tūkst. Eur</w:t>
            </w:r>
          </w:p>
        </w:tc>
        <w:tc>
          <w:tcPr>
            <w:tcW w:w="1559" w:type="dxa"/>
            <w:shd w:val="clear" w:color="auto" w:fill="FABF8F"/>
            <w:vAlign w:val="center"/>
          </w:tcPr>
          <w:p w14:paraId="08E07EF9" w14:textId="77777777" w:rsidR="00EF10BD" w:rsidRPr="00EF10BD" w:rsidRDefault="00EF10BD" w:rsidP="00EF10BD">
            <w:pPr>
              <w:jc w:val="center"/>
              <w:rPr>
                <w:b/>
                <w:bCs/>
                <w:lang w:eastAsia="en-US"/>
              </w:rPr>
            </w:pPr>
            <w:r w:rsidRPr="00EF10BD">
              <w:rPr>
                <w:b/>
                <w:bCs/>
                <w:lang w:eastAsia="en-US"/>
              </w:rPr>
              <w:t>Finansavimo šaltinis</w:t>
            </w:r>
          </w:p>
        </w:tc>
      </w:tr>
      <w:tr w:rsidR="00EF10BD" w:rsidRPr="00EF10BD" w14:paraId="56173F9C" w14:textId="77777777" w:rsidTr="00057896">
        <w:tc>
          <w:tcPr>
            <w:tcW w:w="3402" w:type="dxa"/>
            <w:shd w:val="clear" w:color="auto" w:fill="auto"/>
            <w:vAlign w:val="center"/>
          </w:tcPr>
          <w:p w14:paraId="202AC698" w14:textId="77777777" w:rsidR="00EF10BD" w:rsidRPr="00EF10BD" w:rsidRDefault="00EF10BD" w:rsidP="00EF10BD">
            <w:pPr>
              <w:jc w:val="center"/>
              <w:rPr>
                <w:sz w:val="20"/>
                <w:szCs w:val="20"/>
                <w:lang w:eastAsia="en-US"/>
              </w:rPr>
            </w:pPr>
            <w:r w:rsidRPr="00EF10BD">
              <w:rPr>
                <w:sz w:val="20"/>
                <w:szCs w:val="20"/>
                <w:lang w:eastAsia="en-US"/>
              </w:rPr>
              <w:t>1</w:t>
            </w:r>
          </w:p>
        </w:tc>
        <w:tc>
          <w:tcPr>
            <w:tcW w:w="3324" w:type="dxa"/>
            <w:shd w:val="clear" w:color="auto" w:fill="auto"/>
            <w:vAlign w:val="center"/>
          </w:tcPr>
          <w:p w14:paraId="241171C3" w14:textId="77777777" w:rsidR="00EF10BD" w:rsidRPr="00EF10BD" w:rsidRDefault="00EF10BD" w:rsidP="00EF10BD">
            <w:pPr>
              <w:jc w:val="center"/>
              <w:rPr>
                <w:sz w:val="20"/>
                <w:szCs w:val="20"/>
                <w:lang w:eastAsia="en-US"/>
              </w:rPr>
            </w:pPr>
            <w:r w:rsidRPr="00EF10BD">
              <w:rPr>
                <w:sz w:val="20"/>
                <w:szCs w:val="20"/>
                <w:lang w:eastAsia="en-US"/>
              </w:rPr>
              <w:t>2</w:t>
            </w:r>
          </w:p>
        </w:tc>
        <w:tc>
          <w:tcPr>
            <w:tcW w:w="1354" w:type="dxa"/>
            <w:shd w:val="clear" w:color="auto" w:fill="auto"/>
            <w:vAlign w:val="center"/>
          </w:tcPr>
          <w:p w14:paraId="4C4616B0" w14:textId="77777777" w:rsidR="00EF10BD" w:rsidRPr="00EF10BD" w:rsidRDefault="00EF10BD" w:rsidP="00EF10BD">
            <w:pPr>
              <w:jc w:val="center"/>
              <w:rPr>
                <w:sz w:val="20"/>
                <w:szCs w:val="20"/>
                <w:lang w:eastAsia="en-US"/>
              </w:rPr>
            </w:pPr>
            <w:r w:rsidRPr="00EF10BD">
              <w:rPr>
                <w:sz w:val="20"/>
                <w:szCs w:val="20"/>
                <w:lang w:eastAsia="en-US"/>
              </w:rPr>
              <w:t>3</w:t>
            </w:r>
          </w:p>
        </w:tc>
        <w:tc>
          <w:tcPr>
            <w:tcW w:w="1559" w:type="dxa"/>
            <w:shd w:val="clear" w:color="auto" w:fill="auto"/>
            <w:vAlign w:val="center"/>
          </w:tcPr>
          <w:p w14:paraId="37E13767" w14:textId="77777777" w:rsidR="00EF10BD" w:rsidRPr="00EF10BD" w:rsidRDefault="00EF10BD" w:rsidP="00EF10BD">
            <w:pPr>
              <w:jc w:val="center"/>
              <w:rPr>
                <w:sz w:val="20"/>
                <w:szCs w:val="20"/>
                <w:lang w:eastAsia="en-US"/>
              </w:rPr>
            </w:pPr>
            <w:r w:rsidRPr="00EF10BD">
              <w:rPr>
                <w:sz w:val="20"/>
                <w:szCs w:val="20"/>
                <w:lang w:eastAsia="en-US"/>
              </w:rPr>
              <w:t>4</w:t>
            </w:r>
          </w:p>
        </w:tc>
      </w:tr>
      <w:tr w:rsidR="00EF10BD" w:rsidRPr="00EF10BD" w14:paraId="451E69E8" w14:textId="77777777" w:rsidTr="00057896">
        <w:tc>
          <w:tcPr>
            <w:tcW w:w="3402" w:type="dxa"/>
            <w:shd w:val="clear" w:color="auto" w:fill="auto"/>
            <w:vAlign w:val="center"/>
          </w:tcPr>
          <w:p w14:paraId="54F031AA" w14:textId="77777777" w:rsidR="00EF10BD" w:rsidRPr="00EF10BD" w:rsidRDefault="00EF10BD" w:rsidP="00EF10BD">
            <w:pPr>
              <w:spacing w:before="20" w:after="20"/>
              <w:jc w:val="both"/>
              <w:rPr>
                <w:lang w:eastAsia="en-US"/>
              </w:rPr>
            </w:pPr>
            <w:r w:rsidRPr="00EF10BD">
              <w:rPr>
                <w:lang w:eastAsia="en-US"/>
              </w:rPr>
              <w:t xml:space="preserve">Skuodo rajono savivaldybės R. Granausko viešosios bibliotekos Didžiųjų </w:t>
            </w:r>
            <w:proofErr w:type="spellStart"/>
            <w:r w:rsidRPr="00EF10BD">
              <w:rPr>
                <w:lang w:eastAsia="en-US"/>
              </w:rPr>
              <w:t>Rūšupių</w:t>
            </w:r>
            <w:proofErr w:type="spellEnd"/>
            <w:r w:rsidRPr="00EF10BD">
              <w:rPr>
                <w:lang w:eastAsia="en-US"/>
              </w:rPr>
              <w:t xml:space="preserve"> filialo patalpų dalis.</w:t>
            </w:r>
          </w:p>
        </w:tc>
        <w:tc>
          <w:tcPr>
            <w:tcW w:w="3324" w:type="dxa"/>
            <w:shd w:val="clear" w:color="auto" w:fill="auto"/>
            <w:vAlign w:val="center"/>
          </w:tcPr>
          <w:p w14:paraId="1DAE397A" w14:textId="77777777" w:rsidR="00EF10BD" w:rsidRPr="00EF10BD" w:rsidRDefault="00EF10BD" w:rsidP="00EF10BD">
            <w:pPr>
              <w:spacing w:before="20" w:after="20"/>
              <w:jc w:val="both"/>
              <w:rPr>
                <w:lang w:eastAsia="en-US"/>
              </w:rPr>
            </w:pPr>
            <w:r w:rsidRPr="00EF10BD">
              <w:rPr>
                <w:lang w:eastAsia="en-US"/>
              </w:rPr>
              <w:t>Išgriautos senosios medinės sulūžusios grindys. Išlygintos, apšiltintos, armuotos ir betonuotos grindys; grindų paklotas ir linoleumas.</w:t>
            </w:r>
          </w:p>
        </w:tc>
        <w:tc>
          <w:tcPr>
            <w:tcW w:w="1354" w:type="dxa"/>
            <w:shd w:val="clear" w:color="auto" w:fill="auto"/>
            <w:vAlign w:val="center"/>
          </w:tcPr>
          <w:p w14:paraId="3FDFB451" w14:textId="77777777" w:rsidR="00EF10BD" w:rsidRPr="00EF10BD" w:rsidRDefault="00EF10BD" w:rsidP="00EF10BD">
            <w:pPr>
              <w:jc w:val="center"/>
              <w:rPr>
                <w:lang w:eastAsia="en-US"/>
              </w:rPr>
            </w:pPr>
            <w:r w:rsidRPr="00EF10BD">
              <w:rPr>
                <w:lang w:eastAsia="en-US"/>
              </w:rPr>
              <w:t>1028,50</w:t>
            </w:r>
          </w:p>
        </w:tc>
        <w:tc>
          <w:tcPr>
            <w:tcW w:w="1559" w:type="dxa"/>
            <w:shd w:val="clear" w:color="auto" w:fill="auto"/>
            <w:vAlign w:val="center"/>
          </w:tcPr>
          <w:p w14:paraId="04156DB5" w14:textId="77777777" w:rsidR="00EF10BD" w:rsidRPr="00EF10BD" w:rsidRDefault="00EF10BD" w:rsidP="00EF10BD">
            <w:pPr>
              <w:jc w:val="center"/>
              <w:rPr>
                <w:lang w:eastAsia="en-US"/>
              </w:rPr>
            </w:pPr>
            <w:r w:rsidRPr="00EF10BD">
              <w:rPr>
                <w:lang w:eastAsia="en-US"/>
              </w:rPr>
              <w:t>Savivaldybės lėšos</w:t>
            </w:r>
          </w:p>
        </w:tc>
      </w:tr>
      <w:tr w:rsidR="00EF10BD" w:rsidRPr="00EF10BD" w14:paraId="78B96186" w14:textId="77777777" w:rsidTr="00057896">
        <w:tc>
          <w:tcPr>
            <w:tcW w:w="3402" w:type="dxa"/>
            <w:shd w:val="clear" w:color="auto" w:fill="auto"/>
            <w:vAlign w:val="center"/>
          </w:tcPr>
          <w:p w14:paraId="3AD1C91D" w14:textId="77777777" w:rsidR="00EF10BD" w:rsidRPr="00EF10BD" w:rsidRDefault="00EF10BD" w:rsidP="00EF10BD">
            <w:pPr>
              <w:spacing w:before="20" w:after="20"/>
              <w:jc w:val="both"/>
              <w:rPr>
                <w:lang w:eastAsia="en-US"/>
              </w:rPr>
            </w:pPr>
            <w:r w:rsidRPr="00EF10BD">
              <w:rPr>
                <w:lang w:eastAsia="en-US"/>
              </w:rPr>
              <w:t>Skuodo rajono savivaldybės R. Granausko viešosios bibliotekos Pašilės filialo patalpų dalis.</w:t>
            </w:r>
          </w:p>
        </w:tc>
        <w:tc>
          <w:tcPr>
            <w:tcW w:w="3324" w:type="dxa"/>
            <w:shd w:val="clear" w:color="auto" w:fill="auto"/>
            <w:vAlign w:val="center"/>
          </w:tcPr>
          <w:p w14:paraId="1D1D4397" w14:textId="77777777" w:rsidR="00EF10BD" w:rsidRPr="00EF10BD" w:rsidRDefault="00EF10BD" w:rsidP="00EF10BD">
            <w:pPr>
              <w:jc w:val="both"/>
              <w:rPr>
                <w:lang w:eastAsia="en-US"/>
              </w:rPr>
            </w:pPr>
            <w:r w:rsidRPr="00EF10BD">
              <w:rPr>
                <w:lang w:eastAsia="en-US"/>
              </w:rPr>
              <w:t>Betonuotos grindys; pakloto patiesimas, linoleumas.</w:t>
            </w:r>
          </w:p>
        </w:tc>
        <w:tc>
          <w:tcPr>
            <w:tcW w:w="1354" w:type="dxa"/>
            <w:shd w:val="clear" w:color="auto" w:fill="auto"/>
            <w:vAlign w:val="center"/>
          </w:tcPr>
          <w:p w14:paraId="06B6BA78" w14:textId="77777777" w:rsidR="00EF10BD" w:rsidRPr="00EF10BD" w:rsidRDefault="00EF10BD" w:rsidP="00EF10BD">
            <w:pPr>
              <w:jc w:val="center"/>
              <w:rPr>
                <w:lang w:eastAsia="en-US"/>
              </w:rPr>
            </w:pPr>
            <w:r w:rsidRPr="00EF10BD">
              <w:rPr>
                <w:lang w:eastAsia="en-US"/>
              </w:rPr>
              <w:t>855,60</w:t>
            </w:r>
          </w:p>
        </w:tc>
        <w:tc>
          <w:tcPr>
            <w:tcW w:w="1559" w:type="dxa"/>
            <w:shd w:val="clear" w:color="auto" w:fill="auto"/>
            <w:vAlign w:val="center"/>
          </w:tcPr>
          <w:p w14:paraId="2B1C536E" w14:textId="77777777" w:rsidR="00EF10BD" w:rsidRPr="00EF10BD" w:rsidRDefault="00EF10BD" w:rsidP="00EF10BD">
            <w:pPr>
              <w:jc w:val="center"/>
              <w:rPr>
                <w:lang w:eastAsia="en-US"/>
              </w:rPr>
            </w:pPr>
            <w:r w:rsidRPr="00EF10BD">
              <w:rPr>
                <w:lang w:eastAsia="en-US"/>
              </w:rPr>
              <w:t>Savivaldybės lėšos</w:t>
            </w:r>
          </w:p>
        </w:tc>
      </w:tr>
      <w:tr w:rsidR="00EF10BD" w:rsidRPr="00EF10BD" w14:paraId="3C88F324" w14:textId="77777777" w:rsidTr="00057896">
        <w:tc>
          <w:tcPr>
            <w:tcW w:w="3402" w:type="dxa"/>
            <w:shd w:val="clear" w:color="auto" w:fill="auto"/>
            <w:vAlign w:val="center"/>
          </w:tcPr>
          <w:p w14:paraId="7ADF4537" w14:textId="77777777" w:rsidR="00EF10BD" w:rsidRPr="00EF10BD" w:rsidRDefault="00EF10BD" w:rsidP="00EF10BD">
            <w:pPr>
              <w:spacing w:before="20" w:after="20"/>
              <w:jc w:val="both"/>
              <w:rPr>
                <w:lang w:eastAsia="en-US"/>
              </w:rPr>
            </w:pPr>
            <w:r w:rsidRPr="00EF10BD">
              <w:rPr>
                <w:lang w:eastAsia="en-US"/>
              </w:rPr>
              <w:t>Skuodo rajono savivaldybės R. Granausko viešosios bibliotekos Barstyčių filialo patalpų dalis.</w:t>
            </w:r>
          </w:p>
        </w:tc>
        <w:tc>
          <w:tcPr>
            <w:tcW w:w="3324" w:type="dxa"/>
            <w:shd w:val="clear" w:color="auto" w:fill="auto"/>
            <w:vAlign w:val="center"/>
          </w:tcPr>
          <w:p w14:paraId="626F52C7" w14:textId="77777777" w:rsidR="00EF10BD" w:rsidRPr="00EF10BD" w:rsidRDefault="00EF10BD" w:rsidP="00EF10BD">
            <w:pPr>
              <w:jc w:val="both"/>
              <w:rPr>
                <w:lang w:eastAsia="en-US"/>
              </w:rPr>
            </w:pPr>
            <w:r w:rsidRPr="00EF10BD">
              <w:rPr>
                <w:lang w:eastAsia="en-US"/>
              </w:rPr>
              <w:t>Paklotos plokštės, patiestas paklotas, linoleumas.</w:t>
            </w:r>
          </w:p>
        </w:tc>
        <w:tc>
          <w:tcPr>
            <w:tcW w:w="1354" w:type="dxa"/>
            <w:shd w:val="clear" w:color="auto" w:fill="auto"/>
            <w:vAlign w:val="center"/>
          </w:tcPr>
          <w:p w14:paraId="63C7899D" w14:textId="77777777" w:rsidR="00EF10BD" w:rsidRPr="00EF10BD" w:rsidRDefault="00EF10BD" w:rsidP="00EF10BD">
            <w:pPr>
              <w:jc w:val="center"/>
              <w:rPr>
                <w:lang w:eastAsia="en-US"/>
              </w:rPr>
            </w:pPr>
            <w:r w:rsidRPr="00EF10BD">
              <w:rPr>
                <w:lang w:eastAsia="en-US"/>
              </w:rPr>
              <w:t>848,70</w:t>
            </w:r>
          </w:p>
        </w:tc>
        <w:tc>
          <w:tcPr>
            <w:tcW w:w="1559" w:type="dxa"/>
            <w:shd w:val="clear" w:color="auto" w:fill="auto"/>
            <w:vAlign w:val="center"/>
          </w:tcPr>
          <w:p w14:paraId="78F72665" w14:textId="77777777" w:rsidR="00EF10BD" w:rsidRPr="00EF10BD" w:rsidRDefault="00EF10BD" w:rsidP="00EF10BD">
            <w:pPr>
              <w:jc w:val="center"/>
              <w:rPr>
                <w:lang w:eastAsia="en-US"/>
              </w:rPr>
            </w:pPr>
            <w:r w:rsidRPr="00EF10BD">
              <w:rPr>
                <w:lang w:eastAsia="en-US"/>
              </w:rPr>
              <w:t>Savivaldybės lėšos</w:t>
            </w:r>
          </w:p>
        </w:tc>
      </w:tr>
      <w:tr w:rsidR="00EF10BD" w:rsidRPr="00EF10BD" w14:paraId="5C4DD392" w14:textId="77777777" w:rsidTr="00057896">
        <w:tc>
          <w:tcPr>
            <w:tcW w:w="3402" w:type="dxa"/>
            <w:shd w:val="clear" w:color="auto" w:fill="auto"/>
            <w:vAlign w:val="center"/>
          </w:tcPr>
          <w:p w14:paraId="6CE48F0E" w14:textId="77777777" w:rsidR="00EF10BD" w:rsidRPr="00EF10BD" w:rsidRDefault="00EF10BD" w:rsidP="00EF10BD">
            <w:pPr>
              <w:jc w:val="center"/>
              <w:rPr>
                <w:sz w:val="20"/>
                <w:szCs w:val="20"/>
                <w:lang w:eastAsia="en-US"/>
              </w:rPr>
            </w:pPr>
            <w:r w:rsidRPr="00EF10BD">
              <w:rPr>
                <w:sz w:val="20"/>
                <w:szCs w:val="20"/>
                <w:lang w:eastAsia="en-US"/>
              </w:rPr>
              <w:lastRenderedPageBreak/>
              <w:t>1</w:t>
            </w:r>
          </w:p>
        </w:tc>
        <w:tc>
          <w:tcPr>
            <w:tcW w:w="3324" w:type="dxa"/>
            <w:shd w:val="clear" w:color="auto" w:fill="auto"/>
            <w:vAlign w:val="center"/>
          </w:tcPr>
          <w:p w14:paraId="17510A45" w14:textId="77777777" w:rsidR="00EF10BD" w:rsidRPr="00EF10BD" w:rsidRDefault="00EF10BD" w:rsidP="00EF10BD">
            <w:pPr>
              <w:jc w:val="center"/>
              <w:rPr>
                <w:sz w:val="20"/>
                <w:szCs w:val="20"/>
                <w:lang w:eastAsia="en-US"/>
              </w:rPr>
            </w:pPr>
            <w:r w:rsidRPr="00EF10BD">
              <w:rPr>
                <w:sz w:val="20"/>
                <w:szCs w:val="20"/>
                <w:lang w:eastAsia="en-US"/>
              </w:rPr>
              <w:t>2</w:t>
            </w:r>
          </w:p>
        </w:tc>
        <w:tc>
          <w:tcPr>
            <w:tcW w:w="1354" w:type="dxa"/>
            <w:shd w:val="clear" w:color="auto" w:fill="auto"/>
            <w:vAlign w:val="center"/>
          </w:tcPr>
          <w:p w14:paraId="1B03A80D" w14:textId="77777777" w:rsidR="00EF10BD" w:rsidRPr="00EF10BD" w:rsidRDefault="00EF10BD" w:rsidP="00EF10BD">
            <w:pPr>
              <w:jc w:val="center"/>
              <w:rPr>
                <w:sz w:val="20"/>
                <w:szCs w:val="20"/>
                <w:lang w:eastAsia="en-US"/>
              </w:rPr>
            </w:pPr>
            <w:r w:rsidRPr="00EF10BD">
              <w:rPr>
                <w:sz w:val="20"/>
                <w:szCs w:val="20"/>
                <w:lang w:eastAsia="en-US"/>
              </w:rPr>
              <w:t>3</w:t>
            </w:r>
          </w:p>
        </w:tc>
        <w:tc>
          <w:tcPr>
            <w:tcW w:w="1559" w:type="dxa"/>
            <w:shd w:val="clear" w:color="auto" w:fill="auto"/>
            <w:vAlign w:val="center"/>
          </w:tcPr>
          <w:p w14:paraId="7652A9ED" w14:textId="77777777" w:rsidR="00EF10BD" w:rsidRPr="00EF10BD" w:rsidRDefault="00EF10BD" w:rsidP="00EF10BD">
            <w:pPr>
              <w:jc w:val="center"/>
              <w:rPr>
                <w:sz w:val="20"/>
                <w:szCs w:val="20"/>
                <w:lang w:eastAsia="en-US"/>
              </w:rPr>
            </w:pPr>
            <w:r w:rsidRPr="00EF10BD">
              <w:rPr>
                <w:sz w:val="20"/>
                <w:szCs w:val="20"/>
                <w:lang w:eastAsia="en-US"/>
              </w:rPr>
              <w:t>4</w:t>
            </w:r>
          </w:p>
        </w:tc>
      </w:tr>
      <w:tr w:rsidR="00EF10BD" w:rsidRPr="00EF10BD" w14:paraId="2AF369AA" w14:textId="77777777" w:rsidTr="00057896">
        <w:tc>
          <w:tcPr>
            <w:tcW w:w="3402" w:type="dxa"/>
            <w:shd w:val="clear" w:color="auto" w:fill="auto"/>
            <w:vAlign w:val="center"/>
          </w:tcPr>
          <w:p w14:paraId="30BA663A" w14:textId="77777777" w:rsidR="00EF10BD" w:rsidRPr="00EF10BD" w:rsidRDefault="00EF10BD" w:rsidP="00EF10BD">
            <w:pPr>
              <w:spacing w:before="20" w:after="20"/>
              <w:jc w:val="both"/>
              <w:rPr>
                <w:lang w:eastAsia="en-US"/>
              </w:rPr>
            </w:pPr>
            <w:r w:rsidRPr="00EF10BD">
              <w:rPr>
                <w:lang w:eastAsia="en-US"/>
              </w:rPr>
              <w:t>Skuodo rajono savivaldybės R. Granausko viešosios bibliotekos Ylakių filialo patalpų dalis.</w:t>
            </w:r>
          </w:p>
        </w:tc>
        <w:tc>
          <w:tcPr>
            <w:tcW w:w="3324" w:type="dxa"/>
            <w:shd w:val="clear" w:color="auto" w:fill="auto"/>
            <w:vAlign w:val="center"/>
          </w:tcPr>
          <w:p w14:paraId="79F07EE8" w14:textId="77777777" w:rsidR="00EF10BD" w:rsidRPr="00EF10BD" w:rsidRDefault="00EF10BD" w:rsidP="00EF10BD">
            <w:pPr>
              <w:jc w:val="both"/>
              <w:rPr>
                <w:lang w:eastAsia="en-US"/>
              </w:rPr>
            </w:pPr>
            <w:r w:rsidRPr="00EF10BD">
              <w:rPr>
                <w:lang w:eastAsia="en-US"/>
              </w:rPr>
              <w:t>Išlygintos, impregnuotos</w:t>
            </w:r>
            <w:r w:rsidR="0041673A">
              <w:rPr>
                <w:lang w:eastAsia="en-US"/>
              </w:rPr>
              <w:t xml:space="preserve"> grindys</w:t>
            </w:r>
            <w:r w:rsidRPr="00EF10BD">
              <w:rPr>
                <w:lang w:eastAsia="en-US"/>
              </w:rPr>
              <w:t>; paklotas grindų paklotas ir laminatas.</w:t>
            </w:r>
          </w:p>
        </w:tc>
        <w:tc>
          <w:tcPr>
            <w:tcW w:w="1354" w:type="dxa"/>
            <w:shd w:val="clear" w:color="auto" w:fill="auto"/>
            <w:vAlign w:val="center"/>
          </w:tcPr>
          <w:p w14:paraId="1A418132" w14:textId="77777777" w:rsidR="00EF10BD" w:rsidRPr="00EF10BD" w:rsidRDefault="00EF10BD" w:rsidP="00EF10BD">
            <w:pPr>
              <w:jc w:val="center"/>
              <w:rPr>
                <w:lang w:eastAsia="en-US"/>
              </w:rPr>
            </w:pPr>
            <w:r w:rsidRPr="00EF10BD">
              <w:rPr>
                <w:lang w:eastAsia="en-US"/>
              </w:rPr>
              <w:t>3898,00</w:t>
            </w:r>
          </w:p>
        </w:tc>
        <w:tc>
          <w:tcPr>
            <w:tcW w:w="1559" w:type="dxa"/>
            <w:shd w:val="clear" w:color="auto" w:fill="auto"/>
            <w:vAlign w:val="center"/>
          </w:tcPr>
          <w:p w14:paraId="5E0618D4" w14:textId="77777777" w:rsidR="00EF10BD" w:rsidRPr="00EF10BD" w:rsidRDefault="00EF10BD" w:rsidP="00EF10BD">
            <w:pPr>
              <w:jc w:val="center"/>
              <w:rPr>
                <w:lang w:eastAsia="en-US"/>
              </w:rPr>
            </w:pPr>
            <w:r w:rsidRPr="00EF10BD">
              <w:rPr>
                <w:lang w:eastAsia="en-US"/>
              </w:rPr>
              <w:t>Savivaldybės lėšos</w:t>
            </w:r>
          </w:p>
        </w:tc>
      </w:tr>
      <w:tr w:rsidR="00EF10BD" w:rsidRPr="00EF10BD" w14:paraId="69837E1B" w14:textId="77777777" w:rsidTr="00057896">
        <w:tc>
          <w:tcPr>
            <w:tcW w:w="6726" w:type="dxa"/>
            <w:gridSpan w:val="2"/>
            <w:shd w:val="clear" w:color="auto" w:fill="auto"/>
            <w:vAlign w:val="center"/>
          </w:tcPr>
          <w:p w14:paraId="572960C5" w14:textId="77777777" w:rsidR="00EF10BD" w:rsidRPr="00EF10BD" w:rsidRDefault="00EF10BD" w:rsidP="00EF10BD">
            <w:pPr>
              <w:jc w:val="right"/>
              <w:rPr>
                <w:b/>
                <w:bCs/>
                <w:lang w:eastAsia="en-US"/>
              </w:rPr>
            </w:pPr>
            <w:r w:rsidRPr="00EF10BD">
              <w:rPr>
                <w:b/>
                <w:bCs/>
                <w:lang w:eastAsia="en-US"/>
              </w:rPr>
              <w:t>IŠ VISO</w:t>
            </w:r>
          </w:p>
        </w:tc>
        <w:tc>
          <w:tcPr>
            <w:tcW w:w="1354" w:type="dxa"/>
            <w:shd w:val="clear" w:color="auto" w:fill="auto"/>
            <w:vAlign w:val="center"/>
          </w:tcPr>
          <w:p w14:paraId="69724061" w14:textId="77777777" w:rsidR="00EF10BD" w:rsidRPr="00EF10BD" w:rsidRDefault="00EF10BD" w:rsidP="00EF10BD">
            <w:pPr>
              <w:jc w:val="center"/>
              <w:rPr>
                <w:b/>
                <w:bCs/>
                <w:lang w:eastAsia="en-US"/>
              </w:rPr>
            </w:pPr>
            <w:r w:rsidRPr="00EF10BD">
              <w:rPr>
                <w:b/>
                <w:bCs/>
                <w:lang w:eastAsia="en-US"/>
              </w:rPr>
              <w:t>6630,80</w:t>
            </w:r>
          </w:p>
        </w:tc>
        <w:tc>
          <w:tcPr>
            <w:tcW w:w="1559" w:type="dxa"/>
            <w:shd w:val="clear" w:color="auto" w:fill="auto"/>
            <w:vAlign w:val="center"/>
          </w:tcPr>
          <w:p w14:paraId="5F1CA8C5" w14:textId="77777777" w:rsidR="00EF10BD" w:rsidRPr="00EF10BD" w:rsidRDefault="00EF10BD" w:rsidP="00EF10BD">
            <w:pPr>
              <w:jc w:val="center"/>
              <w:rPr>
                <w:b/>
                <w:bCs/>
                <w:lang w:eastAsia="en-US"/>
              </w:rPr>
            </w:pPr>
          </w:p>
        </w:tc>
      </w:tr>
    </w:tbl>
    <w:p w14:paraId="7489CB44" w14:textId="77777777" w:rsidR="00EF10BD" w:rsidRPr="00EF10BD" w:rsidRDefault="00EF10BD" w:rsidP="00EF10BD">
      <w:pPr>
        <w:spacing w:before="360" w:after="360"/>
        <w:rPr>
          <w:b/>
          <w:bCs/>
          <w:lang w:eastAsia="en-US"/>
        </w:rPr>
      </w:pPr>
      <w:r w:rsidRPr="00EF10BD">
        <w:rPr>
          <w:b/>
          <w:bCs/>
          <w:lang w:eastAsia="en-US"/>
        </w:rPr>
        <w:t>Pastabos ir pasiūlymai</w:t>
      </w:r>
    </w:p>
    <w:p w14:paraId="6547DA66" w14:textId="77777777" w:rsidR="00EF10BD" w:rsidRPr="00EF10BD" w:rsidRDefault="00EF10BD" w:rsidP="00EF10BD">
      <w:pPr>
        <w:ind w:firstLine="1276"/>
        <w:jc w:val="both"/>
        <w:rPr>
          <w:lang w:eastAsia="en-US"/>
        </w:rPr>
      </w:pPr>
      <w:r w:rsidRPr="00EF10BD">
        <w:rPr>
          <w:lang w:eastAsia="en-US"/>
        </w:rPr>
        <w:t>Remonto paslaugas siūlančių įmonių įkainiai yra labai dideli. Taupydama lėšas, Skuodo rajono savivaldybės R. Granausko viešoji biblioteka kosmetiniams remontams atlikti įmonių nesamdo. Šios ataskaitos 4 lentelėje (žr. 4 lent. p – 10) yra pateikta informacija apie remonto darbus, atliktus ataskaitiniais metais. Pažymima, kad 4 lentelės 3 dalyje yra nurodytos išlaidos, skirtos remontui skirtoms prekėms (pavyzdžiui, cementui, plokštei, linoleumui, laminatui ir t. t.) įsigyti. Akivaizdu, kad samdant įmones, išlaidos, skirtos Skuodo rajono savivaldybės R. Granausko viešosios bibliotekos padalinių remontui, žymiai išaugtų.</w:t>
      </w:r>
    </w:p>
    <w:p w14:paraId="10926E13" w14:textId="77777777" w:rsidR="00EF10BD" w:rsidRPr="00EF10BD" w:rsidRDefault="00EF10BD" w:rsidP="00EF10BD">
      <w:pPr>
        <w:ind w:firstLine="1276"/>
        <w:jc w:val="both"/>
        <w:rPr>
          <w:lang w:eastAsia="en-US"/>
        </w:rPr>
      </w:pPr>
      <w:r w:rsidRPr="00EF10BD">
        <w:rPr>
          <w:lang w:eastAsia="en-US"/>
        </w:rPr>
        <w:t xml:space="preserve">Apie būtinus atlikti remonto darbus 2017 m. </w:t>
      </w:r>
      <w:r w:rsidR="0041673A">
        <w:rPr>
          <w:lang w:eastAsia="en-US"/>
        </w:rPr>
        <w:t>kovo</w:t>
      </w:r>
      <w:r w:rsidRPr="00EF10BD">
        <w:rPr>
          <w:lang w:eastAsia="en-US"/>
        </w:rPr>
        <w:t xml:space="preserve"> 13 d. raštu Nr. (1.9)-R2-91 „Dėl papildomų lėšų skyrimo filialų remontams“ kreiptasi į Skuodo rajono savivaldybės merą.</w:t>
      </w:r>
    </w:p>
    <w:p w14:paraId="5C957B69" w14:textId="77777777" w:rsidR="00EF10BD" w:rsidRPr="00EF10BD" w:rsidRDefault="00EF10BD" w:rsidP="00EF10BD">
      <w:pPr>
        <w:tabs>
          <w:tab w:val="left" w:pos="4182"/>
        </w:tabs>
        <w:spacing w:before="360" w:after="360"/>
        <w:rPr>
          <w:b/>
          <w:lang w:eastAsia="en-US"/>
        </w:rPr>
      </w:pPr>
      <w:r w:rsidRPr="00EF10BD">
        <w:rPr>
          <w:b/>
          <w:lang w:eastAsia="en-US"/>
        </w:rPr>
        <w:t>Informacija apie įgyvendintas prevencines programas</w:t>
      </w:r>
    </w:p>
    <w:p w14:paraId="6DAC40EF" w14:textId="77777777" w:rsidR="00EF10BD" w:rsidRPr="00EF10BD" w:rsidRDefault="00EF10BD" w:rsidP="00EF10BD">
      <w:pPr>
        <w:ind w:firstLine="1276"/>
        <w:jc w:val="both"/>
        <w:rPr>
          <w:lang w:eastAsia="en-US"/>
        </w:rPr>
      </w:pPr>
      <w:r w:rsidRPr="00EF10BD">
        <w:rPr>
          <w:lang w:eastAsia="en-US"/>
        </w:rPr>
        <w:t>Ataskaitiniais metais Skuodo rajono savivaldybės R. Granausko viešoji biblioteka rengė alkoholio, psichiką veikiančių medžiagų ir tabako vartojimo prevencinius renginius. 2017 m. prevencinių renginių formos išliko tokios pat kaip ir 2016 m., tai – popietės ir diskusijų valandėlės. Ataskaitiniais metais surengti 4 prevenciniai renginiai.</w:t>
      </w:r>
    </w:p>
    <w:p w14:paraId="04441035" w14:textId="77777777" w:rsidR="00EF10BD" w:rsidRPr="00EF10BD" w:rsidRDefault="00EF10BD" w:rsidP="00EF10BD">
      <w:pPr>
        <w:rPr>
          <w:rFonts w:eastAsia="Calibri"/>
          <w:lang w:eastAsia="en-US"/>
        </w:rPr>
      </w:pPr>
      <w:r w:rsidRPr="00EF10BD">
        <w:rPr>
          <w:rFonts w:eastAsia="Calibri"/>
          <w:lang w:eastAsia="en-US"/>
        </w:rPr>
        <w:br w:type="page"/>
      </w:r>
    </w:p>
    <w:p w14:paraId="422E6CA3" w14:textId="77777777" w:rsidR="00EF10BD" w:rsidRPr="00EF10BD" w:rsidRDefault="00EF10BD" w:rsidP="00EF10BD">
      <w:pPr>
        <w:spacing w:after="200" w:line="276" w:lineRule="auto"/>
        <w:rPr>
          <w:rFonts w:eastAsia="Calibri"/>
          <w:lang w:eastAsia="en-US"/>
        </w:rPr>
        <w:sectPr w:rsidR="00EF10BD" w:rsidRPr="00EF10BD" w:rsidSect="00057896">
          <w:headerReference w:type="default" r:id="rId13"/>
          <w:footerReference w:type="default" r:id="rId14"/>
          <w:headerReference w:type="first" r:id="rId15"/>
          <w:footerReference w:type="first" r:id="rId16"/>
          <w:pgSz w:w="11907" w:h="16840" w:code="9"/>
          <w:pgMar w:top="1134" w:right="567" w:bottom="1134" w:left="1701" w:header="720" w:footer="720" w:gutter="0"/>
          <w:cols w:space="1296"/>
          <w:titlePg/>
          <w:docGrid w:linePitch="360"/>
        </w:sectPr>
      </w:pPr>
    </w:p>
    <w:p w14:paraId="0A0A8994" w14:textId="77777777" w:rsidR="00EF10BD" w:rsidRPr="00EF10BD" w:rsidRDefault="00EF10BD" w:rsidP="00836E07">
      <w:pPr>
        <w:spacing w:after="360"/>
        <w:jc w:val="center"/>
        <w:rPr>
          <w:lang w:eastAsia="en-US"/>
        </w:rPr>
      </w:pPr>
      <w:r w:rsidRPr="00EF10BD">
        <w:rPr>
          <w:lang w:eastAsia="en-US"/>
        </w:rPr>
        <w:lastRenderedPageBreak/>
        <w:t>5 lentelė. Informacija apie gautus ir panaudotus asignavimus</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134"/>
        <w:gridCol w:w="1134"/>
        <w:gridCol w:w="851"/>
        <w:gridCol w:w="850"/>
        <w:gridCol w:w="851"/>
        <w:gridCol w:w="1134"/>
        <w:gridCol w:w="992"/>
        <w:gridCol w:w="850"/>
        <w:gridCol w:w="993"/>
        <w:gridCol w:w="1134"/>
        <w:gridCol w:w="992"/>
        <w:gridCol w:w="850"/>
        <w:gridCol w:w="993"/>
      </w:tblGrid>
      <w:tr w:rsidR="00EF10BD" w:rsidRPr="00EF10BD" w14:paraId="471A9E5D" w14:textId="77777777" w:rsidTr="00057896">
        <w:tc>
          <w:tcPr>
            <w:tcW w:w="1843" w:type="dxa"/>
            <w:vMerge w:val="restart"/>
            <w:shd w:val="clear" w:color="auto" w:fill="F4B083"/>
            <w:vAlign w:val="center"/>
          </w:tcPr>
          <w:p w14:paraId="514C9681" w14:textId="77777777" w:rsidR="00EF10BD" w:rsidRPr="00EF10BD" w:rsidRDefault="00EF10BD" w:rsidP="00EF10BD">
            <w:pPr>
              <w:rPr>
                <w:sz w:val="22"/>
                <w:szCs w:val="22"/>
              </w:rPr>
            </w:pPr>
            <w:r w:rsidRPr="00EF10BD">
              <w:rPr>
                <w:sz w:val="22"/>
                <w:szCs w:val="22"/>
              </w:rPr>
              <w:t xml:space="preserve">Rodikliai </w:t>
            </w:r>
          </w:p>
        </w:tc>
        <w:tc>
          <w:tcPr>
            <w:tcW w:w="3969" w:type="dxa"/>
            <w:gridSpan w:val="4"/>
            <w:shd w:val="clear" w:color="auto" w:fill="F4B083"/>
            <w:vAlign w:val="center"/>
          </w:tcPr>
          <w:p w14:paraId="0236C55C" w14:textId="77777777" w:rsidR="00EF10BD" w:rsidRPr="00EF10BD" w:rsidRDefault="00EF10BD" w:rsidP="00EF10BD">
            <w:pPr>
              <w:jc w:val="center"/>
              <w:rPr>
                <w:sz w:val="22"/>
                <w:szCs w:val="22"/>
              </w:rPr>
            </w:pPr>
            <w:r w:rsidRPr="00EF10BD">
              <w:rPr>
                <w:sz w:val="22"/>
                <w:szCs w:val="22"/>
              </w:rPr>
              <w:t>Patvirtintas planas, tūkst. Eur</w:t>
            </w:r>
          </w:p>
        </w:tc>
        <w:tc>
          <w:tcPr>
            <w:tcW w:w="3827" w:type="dxa"/>
            <w:gridSpan w:val="4"/>
            <w:shd w:val="clear" w:color="auto" w:fill="F4B083"/>
            <w:vAlign w:val="center"/>
          </w:tcPr>
          <w:p w14:paraId="0A3DFC85" w14:textId="77777777" w:rsidR="00EF10BD" w:rsidRPr="00EF10BD" w:rsidRDefault="00EF10BD" w:rsidP="00EF10BD">
            <w:pPr>
              <w:jc w:val="center"/>
              <w:rPr>
                <w:sz w:val="22"/>
                <w:szCs w:val="22"/>
              </w:rPr>
            </w:pPr>
            <w:r w:rsidRPr="00EF10BD">
              <w:rPr>
                <w:sz w:val="22"/>
                <w:szCs w:val="22"/>
              </w:rPr>
              <w:t>Patikslintas planas, tūkst. Eur</w:t>
            </w:r>
          </w:p>
        </w:tc>
        <w:tc>
          <w:tcPr>
            <w:tcW w:w="3969" w:type="dxa"/>
            <w:gridSpan w:val="4"/>
            <w:shd w:val="clear" w:color="auto" w:fill="F4B083"/>
            <w:vAlign w:val="center"/>
          </w:tcPr>
          <w:p w14:paraId="070D203C" w14:textId="77777777" w:rsidR="00EF10BD" w:rsidRPr="00EF10BD" w:rsidRDefault="00EF10BD" w:rsidP="00EF10BD">
            <w:pPr>
              <w:jc w:val="center"/>
              <w:rPr>
                <w:sz w:val="22"/>
                <w:szCs w:val="22"/>
              </w:rPr>
            </w:pPr>
            <w:r w:rsidRPr="00EF10BD">
              <w:rPr>
                <w:sz w:val="22"/>
                <w:szCs w:val="22"/>
              </w:rPr>
              <w:t>Panaudota, tūkst. Eur</w:t>
            </w:r>
          </w:p>
        </w:tc>
        <w:tc>
          <w:tcPr>
            <w:tcW w:w="993" w:type="dxa"/>
            <w:vMerge w:val="restart"/>
            <w:shd w:val="clear" w:color="auto" w:fill="F4B083"/>
            <w:vAlign w:val="center"/>
          </w:tcPr>
          <w:p w14:paraId="1D9A64D2" w14:textId="77777777" w:rsidR="00EF10BD" w:rsidRPr="00EF10BD" w:rsidRDefault="00EF10BD" w:rsidP="00EF10BD">
            <w:pPr>
              <w:jc w:val="center"/>
              <w:rPr>
                <w:sz w:val="22"/>
                <w:szCs w:val="22"/>
              </w:rPr>
            </w:pPr>
            <w:r w:rsidRPr="00EF10BD">
              <w:rPr>
                <w:sz w:val="22"/>
                <w:szCs w:val="22"/>
              </w:rPr>
              <w:t>Komentarai</w:t>
            </w:r>
            <w:r w:rsidRPr="00EF10BD">
              <w:rPr>
                <w:sz w:val="22"/>
                <w:szCs w:val="22"/>
                <w:vertAlign w:val="superscript"/>
              </w:rPr>
              <w:footnoteReference w:id="10"/>
            </w:r>
          </w:p>
        </w:tc>
      </w:tr>
      <w:tr w:rsidR="00EF10BD" w:rsidRPr="00EF10BD" w14:paraId="6DC8976C" w14:textId="77777777" w:rsidTr="00057896">
        <w:tc>
          <w:tcPr>
            <w:tcW w:w="1843" w:type="dxa"/>
            <w:vMerge/>
            <w:shd w:val="clear" w:color="auto" w:fill="auto"/>
            <w:vAlign w:val="center"/>
          </w:tcPr>
          <w:p w14:paraId="633A3312" w14:textId="77777777" w:rsidR="00EF10BD" w:rsidRPr="00EF10BD" w:rsidRDefault="00EF10BD" w:rsidP="00EF10BD">
            <w:pPr>
              <w:jc w:val="center"/>
              <w:rPr>
                <w:sz w:val="22"/>
                <w:szCs w:val="22"/>
              </w:rPr>
            </w:pPr>
          </w:p>
        </w:tc>
        <w:tc>
          <w:tcPr>
            <w:tcW w:w="1134" w:type="dxa"/>
            <w:shd w:val="clear" w:color="auto" w:fill="F4B083"/>
            <w:vAlign w:val="center"/>
          </w:tcPr>
          <w:p w14:paraId="4AC618D9" w14:textId="77777777" w:rsidR="00EF10BD" w:rsidRPr="00EF10BD" w:rsidRDefault="00EF10BD" w:rsidP="00EF10BD">
            <w:pPr>
              <w:jc w:val="center"/>
              <w:rPr>
                <w:sz w:val="22"/>
                <w:szCs w:val="22"/>
              </w:rPr>
            </w:pPr>
            <w:r w:rsidRPr="00EF10BD">
              <w:rPr>
                <w:sz w:val="22"/>
                <w:szCs w:val="22"/>
              </w:rPr>
              <w:t xml:space="preserve">Iš viso </w:t>
            </w:r>
          </w:p>
        </w:tc>
        <w:tc>
          <w:tcPr>
            <w:tcW w:w="1134" w:type="dxa"/>
            <w:shd w:val="clear" w:color="auto" w:fill="F4B083"/>
            <w:vAlign w:val="center"/>
          </w:tcPr>
          <w:p w14:paraId="2CB41879" w14:textId="77777777" w:rsidR="00EF10BD" w:rsidRPr="00EF10BD" w:rsidRDefault="00EF10BD" w:rsidP="00EF10BD">
            <w:pPr>
              <w:jc w:val="center"/>
              <w:rPr>
                <w:sz w:val="22"/>
                <w:szCs w:val="22"/>
              </w:rPr>
            </w:pPr>
            <w:r w:rsidRPr="00EF10BD">
              <w:rPr>
                <w:sz w:val="22"/>
                <w:szCs w:val="22"/>
              </w:rPr>
              <w:t xml:space="preserve">Išlaidoms </w:t>
            </w:r>
          </w:p>
        </w:tc>
        <w:tc>
          <w:tcPr>
            <w:tcW w:w="851" w:type="dxa"/>
            <w:shd w:val="clear" w:color="auto" w:fill="F4B083"/>
            <w:vAlign w:val="center"/>
          </w:tcPr>
          <w:p w14:paraId="141B930E" w14:textId="77777777" w:rsidR="00EF10BD" w:rsidRPr="00EF10BD" w:rsidRDefault="00EF10BD" w:rsidP="00EF10BD">
            <w:pPr>
              <w:jc w:val="center"/>
              <w:rPr>
                <w:i/>
                <w:sz w:val="22"/>
                <w:szCs w:val="22"/>
              </w:rPr>
            </w:pPr>
            <w:r w:rsidRPr="00EF10BD">
              <w:rPr>
                <w:i/>
                <w:sz w:val="22"/>
                <w:szCs w:val="22"/>
              </w:rPr>
              <w:t>iš jų, DU</w:t>
            </w:r>
          </w:p>
        </w:tc>
        <w:tc>
          <w:tcPr>
            <w:tcW w:w="850" w:type="dxa"/>
            <w:shd w:val="clear" w:color="auto" w:fill="F4B083"/>
            <w:vAlign w:val="center"/>
          </w:tcPr>
          <w:p w14:paraId="00E5434D" w14:textId="77777777" w:rsidR="00EF10BD" w:rsidRPr="00EF10BD" w:rsidRDefault="00EF10BD" w:rsidP="00EF10BD">
            <w:pPr>
              <w:jc w:val="center"/>
              <w:rPr>
                <w:sz w:val="22"/>
                <w:szCs w:val="22"/>
              </w:rPr>
            </w:pPr>
            <w:r w:rsidRPr="00EF10BD">
              <w:rPr>
                <w:sz w:val="22"/>
                <w:szCs w:val="22"/>
              </w:rPr>
              <w:t>Turtui</w:t>
            </w:r>
          </w:p>
        </w:tc>
        <w:tc>
          <w:tcPr>
            <w:tcW w:w="851" w:type="dxa"/>
            <w:shd w:val="clear" w:color="auto" w:fill="F4B083"/>
            <w:vAlign w:val="center"/>
          </w:tcPr>
          <w:p w14:paraId="765391D3" w14:textId="77777777" w:rsidR="00EF10BD" w:rsidRPr="00EF10BD" w:rsidRDefault="00EF10BD" w:rsidP="00EF10BD">
            <w:pPr>
              <w:jc w:val="center"/>
              <w:rPr>
                <w:sz w:val="22"/>
                <w:szCs w:val="22"/>
              </w:rPr>
            </w:pPr>
            <w:r w:rsidRPr="00EF10BD">
              <w:rPr>
                <w:sz w:val="22"/>
                <w:szCs w:val="22"/>
              </w:rPr>
              <w:t xml:space="preserve">Iš viso </w:t>
            </w:r>
          </w:p>
        </w:tc>
        <w:tc>
          <w:tcPr>
            <w:tcW w:w="1134" w:type="dxa"/>
            <w:shd w:val="clear" w:color="auto" w:fill="F4B083"/>
            <w:vAlign w:val="center"/>
          </w:tcPr>
          <w:p w14:paraId="7F0E35F9" w14:textId="77777777" w:rsidR="00EF10BD" w:rsidRPr="00EF10BD" w:rsidRDefault="00EF10BD" w:rsidP="00EF10BD">
            <w:pPr>
              <w:jc w:val="center"/>
              <w:rPr>
                <w:sz w:val="22"/>
                <w:szCs w:val="22"/>
              </w:rPr>
            </w:pPr>
            <w:r w:rsidRPr="00EF10BD">
              <w:rPr>
                <w:sz w:val="22"/>
                <w:szCs w:val="22"/>
              </w:rPr>
              <w:t xml:space="preserve">Išlaidoms </w:t>
            </w:r>
          </w:p>
        </w:tc>
        <w:tc>
          <w:tcPr>
            <w:tcW w:w="992" w:type="dxa"/>
            <w:shd w:val="clear" w:color="auto" w:fill="F4B083"/>
            <w:vAlign w:val="center"/>
          </w:tcPr>
          <w:p w14:paraId="5F39939B" w14:textId="77777777" w:rsidR="00EF10BD" w:rsidRPr="00EF10BD" w:rsidRDefault="00EF10BD" w:rsidP="00EF10BD">
            <w:pPr>
              <w:jc w:val="center"/>
              <w:rPr>
                <w:i/>
                <w:sz w:val="22"/>
                <w:szCs w:val="22"/>
              </w:rPr>
            </w:pPr>
            <w:r w:rsidRPr="00EF10BD">
              <w:rPr>
                <w:i/>
                <w:sz w:val="22"/>
                <w:szCs w:val="22"/>
              </w:rPr>
              <w:t>iš jų, DU</w:t>
            </w:r>
          </w:p>
        </w:tc>
        <w:tc>
          <w:tcPr>
            <w:tcW w:w="850" w:type="dxa"/>
            <w:shd w:val="clear" w:color="auto" w:fill="F4B083"/>
            <w:vAlign w:val="center"/>
          </w:tcPr>
          <w:p w14:paraId="3EE08EC7" w14:textId="77777777" w:rsidR="00EF10BD" w:rsidRPr="00EF10BD" w:rsidRDefault="00EF10BD" w:rsidP="00EF10BD">
            <w:pPr>
              <w:jc w:val="center"/>
              <w:rPr>
                <w:sz w:val="18"/>
                <w:szCs w:val="18"/>
              </w:rPr>
            </w:pPr>
            <w:r w:rsidRPr="00EF10BD">
              <w:rPr>
                <w:sz w:val="18"/>
                <w:szCs w:val="18"/>
              </w:rPr>
              <w:t>Turtui</w:t>
            </w:r>
          </w:p>
        </w:tc>
        <w:tc>
          <w:tcPr>
            <w:tcW w:w="993" w:type="dxa"/>
            <w:shd w:val="clear" w:color="auto" w:fill="F4B083"/>
            <w:vAlign w:val="center"/>
          </w:tcPr>
          <w:p w14:paraId="47D25098" w14:textId="77777777" w:rsidR="00EF10BD" w:rsidRPr="00EF10BD" w:rsidRDefault="00EF10BD" w:rsidP="00EF10BD">
            <w:pPr>
              <w:jc w:val="center"/>
              <w:rPr>
                <w:sz w:val="22"/>
                <w:szCs w:val="22"/>
              </w:rPr>
            </w:pPr>
            <w:r w:rsidRPr="00EF10BD">
              <w:rPr>
                <w:sz w:val="22"/>
                <w:szCs w:val="22"/>
              </w:rPr>
              <w:t xml:space="preserve">Iš viso </w:t>
            </w:r>
          </w:p>
        </w:tc>
        <w:tc>
          <w:tcPr>
            <w:tcW w:w="1134" w:type="dxa"/>
            <w:shd w:val="clear" w:color="auto" w:fill="F4B083"/>
            <w:vAlign w:val="center"/>
          </w:tcPr>
          <w:p w14:paraId="6A6AAB10" w14:textId="77777777" w:rsidR="00EF10BD" w:rsidRPr="00EF10BD" w:rsidRDefault="00EF10BD" w:rsidP="00EF10BD">
            <w:pPr>
              <w:jc w:val="center"/>
              <w:rPr>
                <w:sz w:val="22"/>
                <w:szCs w:val="22"/>
              </w:rPr>
            </w:pPr>
            <w:r w:rsidRPr="00EF10BD">
              <w:rPr>
                <w:sz w:val="22"/>
                <w:szCs w:val="22"/>
              </w:rPr>
              <w:t xml:space="preserve">Išlaidoms </w:t>
            </w:r>
          </w:p>
        </w:tc>
        <w:tc>
          <w:tcPr>
            <w:tcW w:w="992" w:type="dxa"/>
            <w:shd w:val="clear" w:color="auto" w:fill="F4B083"/>
            <w:vAlign w:val="center"/>
          </w:tcPr>
          <w:p w14:paraId="19316878" w14:textId="77777777" w:rsidR="00EF10BD" w:rsidRPr="00EF10BD" w:rsidRDefault="00EF10BD" w:rsidP="00EF10BD">
            <w:pPr>
              <w:jc w:val="center"/>
              <w:rPr>
                <w:i/>
                <w:sz w:val="22"/>
                <w:szCs w:val="22"/>
              </w:rPr>
            </w:pPr>
            <w:r w:rsidRPr="00EF10BD">
              <w:rPr>
                <w:i/>
                <w:sz w:val="22"/>
                <w:szCs w:val="22"/>
              </w:rPr>
              <w:t>iš jų, DU</w:t>
            </w:r>
          </w:p>
        </w:tc>
        <w:tc>
          <w:tcPr>
            <w:tcW w:w="850" w:type="dxa"/>
            <w:shd w:val="clear" w:color="auto" w:fill="F4B083"/>
            <w:vAlign w:val="center"/>
          </w:tcPr>
          <w:p w14:paraId="17818D67" w14:textId="77777777" w:rsidR="00EF10BD" w:rsidRPr="00EF10BD" w:rsidRDefault="00EF10BD" w:rsidP="00EF10BD">
            <w:pPr>
              <w:jc w:val="center"/>
              <w:rPr>
                <w:sz w:val="22"/>
                <w:szCs w:val="22"/>
              </w:rPr>
            </w:pPr>
            <w:r w:rsidRPr="00EF10BD">
              <w:rPr>
                <w:sz w:val="22"/>
                <w:szCs w:val="22"/>
              </w:rPr>
              <w:t>Turtui</w:t>
            </w:r>
          </w:p>
        </w:tc>
        <w:tc>
          <w:tcPr>
            <w:tcW w:w="993" w:type="dxa"/>
            <w:vMerge/>
            <w:shd w:val="clear" w:color="auto" w:fill="auto"/>
            <w:vAlign w:val="center"/>
          </w:tcPr>
          <w:p w14:paraId="601A58AC" w14:textId="77777777" w:rsidR="00EF10BD" w:rsidRPr="00EF10BD" w:rsidRDefault="00EF10BD" w:rsidP="00EF10BD">
            <w:pPr>
              <w:jc w:val="center"/>
              <w:rPr>
                <w:sz w:val="22"/>
                <w:szCs w:val="22"/>
              </w:rPr>
            </w:pPr>
          </w:p>
        </w:tc>
      </w:tr>
      <w:tr w:rsidR="00EF10BD" w:rsidRPr="00EF10BD" w14:paraId="41C691B4" w14:textId="77777777" w:rsidTr="00057896">
        <w:tc>
          <w:tcPr>
            <w:tcW w:w="1843" w:type="dxa"/>
            <w:shd w:val="clear" w:color="auto" w:fill="auto"/>
            <w:vAlign w:val="center"/>
          </w:tcPr>
          <w:p w14:paraId="4365FB60" w14:textId="77777777" w:rsidR="00EF10BD" w:rsidRPr="00EF10BD" w:rsidRDefault="00EF10BD" w:rsidP="00EF10BD">
            <w:pPr>
              <w:jc w:val="center"/>
              <w:rPr>
                <w:sz w:val="20"/>
                <w:szCs w:val="20"/>
              </w:rPr>
            </w:pPr>
            <w:r w:rsidRPr="00EF10BD">
              <w:rPr>
                <w:sz w:val="20"/>
                <w:szCs w:val="20"/>
              </w:rPr>
              <w:t>1</w:t>
            </w:r>
          </w:p>
        </w:tc>
        <w:tc>
          <w:tcPr>
            <w:tcW w:w="1134" w:type="dxa"/>
            <w:shd w:val="clear" w:color="auto" w:fill="auto"/>
            <w:vAlign w:val="center"/>
          </w:tcPr>
          <w:p w14:paraId="3A697681" w14:textId="77777777" w:rsidR="00EF10BD" w:rsidRPr="00EF10BD" w:rsidRDefault="00EF10BD" w:rsidP="00EF10BD">
            <w:pPr>
              <w:jc w:val="center"/>
              <w:rPr>
                <w:sz w:val="20"/>
                <w:szCs w:val="20"/>
              </w:rPr>
            </w:pPr>
            <w:r w:rsidRPr="00EF10BD">
              <w:rPr>
                <w:sz w:val="20"/>
                <w:szCs w:val="20"/>
              </w:rPr>
              <w:t>2</w:t>
            </w:r>
          </w:p>
        </w:tc>
        <w:tc>
          <w:tcPr>
            <w:tcW w:w="1134" w:type="dxa"/>
            <w:shd w:val="clear" w:color="auto" w:fill="auto"/>
            <w:vAlign w:val="center"/>
          </w:tcPr>
          <w:p w14:paraId="7AF40A87" w14:textId="77777777" w:rsidR="00EF10BD" w:rsidRPr="00EF10BD" w:rsidRDefault="00EF10BD" w:rsidP="00EF10BD">
            <w:pPr>
              <w:jc w:val="center"/>
              <w:rPr>
                <w:sz w:val="20"/>
                <w:szCs w:val="20"/>
              </w:rPr>
            </w:pPr>
            <w:r w:rsidRPr="00EF10BD">
              <w:rPr>
                <w:sz w:val="20"/>
                <w:szCs w:val="20"/>
              </w:rPr>
              <w:t>3</w:t>
            </w:r>
          </w:p>
        </w:tc>
        <w:tc>
          <w:tcPr>
            <w:tcW w:w="851" w:type="dxa"/>
            <w:shd w:val="clear" w:color="auto" w:fill="auto"/>
            <w:vAlign w:val="center"/>
          </w:tcPr>
          <w:p w14:paraId="7F44CACF" w14:textId="77777777" w:rsidR="00EF10BD" w:rsidRPr="00EF10BD" w:rsidRDefault="00EF10BD" w:rsidP="00EF10BD">
            <w:pPr>
              <w:jc w:val="center"/>
              <w:rPr>
                <w:sz w:val="20"/>
                <w:szCs w:val="20"/>
              </w:rPr>
            </w:pPr>
            <w:r w:rsidRPr="00EF10BD">
              <w:rPr>
                <w:sz w:val="20"/>
                <w:szCs w:val="20"/>
              </w:rPr>
              <w:t>4</w:t>
            </w:r>
          </w:p>
        </w:tc>
        <w:tc>
          <w:tcPr>
            <w:tcW w:w="850" w:type="dxa"/>
            <w:shd w:val="clear" w:color="auto" w:fill="auto"/>
            <w:vAlign w:val="center"/>
          </w:tcPr>
          <w:p w14:paraId="0D256B73" w14:textId="77777777" w:rsidR="00EF10BD" w:rsidRPr="00EF10BD" w:rsidRDefault="00EF10BD" w:rsidP="00EF10BD">
            <w:pPr>
              <w:jc w:val="center"/>
              <w:rPr>
                <w:sz w:val="20"/>
                <w:szCs w:val="20"/>
              </w:rPr>
            </w:pPr>
            <w:r w:rsidRPr="00EF10BD">
              <w:rPr>
                <w:sz w:val="20"/>
                <w:szCs w:val="20"/>
              </w:rPr>
              <w:t>5</w:t>
            </w:r>
          </w:p>
        </w:tc>
        <w:tc>
          <w:tcPr>
            <w:tcW w:w="851" w:type="dxa"/>
            <w:shd w:val="clear" w:color="auto" w:fill="auto"/>
            <w:vAlign w:val="center"/>
          </w:tcPr>
          <w:p w14:paraId="6F97E52E" w14:textId="77777777" w:rsidR="00EF10BD" w:rsidRPr="00EF10BD" w:rsidRDefault="00EF10BD" w:rsidP="00EF10BD">
            <w:pPr>
              <w:jc w:val="center"/>
              <w:rPr>
                <w:sz w:val="20"/>
                <w:szCs w:val="20"/>
              </w:rPr>
            </w:pPr>
            <w:r w:rsidRPr="00EF10BD">
              <w:rPr>
                <w:sz w:val="20"/>
                <w:szCs w:val="20"/>
              </w:rPr>
              <w:t>6</w:t>
            </w:r>
          </w:p>
        </w:tc>
        <w:tc>
          <w:tcPr>
            <w:tcW w:w="1134" w:type="dxa"/>
            <w:shd w:val="clear" w:color="auto" w:fill="auto"/>
            <w:vAlign w:val="center"/>
          </w:tcPr>
          <w:p w14:paraId="313FFDB6" w14:textId="77777777" w:rsidR="00EF10BD" w:rsidRPr="00EF10BD" w:rsidRDefault="00EF10BD" w:rsidP="00EF10BD">
            <w:pPr>
              <w:jc w:val="center"/>
              <w:rPr>
                <w:sz w:val="20"/>
                <w:szCs w:val="20"/>
              </w:rPr>
            </w:pPr>
            <w:r w:rsidRPr="00EF10BD">
              <w:rPr>
                <w:sz w:val="20"/>
                <w:szCs w:val="20"/>
              </w:rPr>
              <w:t>7</w:t>
            </w:r>
          </w:p>
        </w:tc>
        <w:tc>
          <w:tcPr>
            <w:tcW w:w="992" w:type="dxa"/>
            <w:shd w:val="clear" w:color="auto" w:fill="auto"/>
            <w:vAlign w:val="center"/>
          </w:tcPr>
          <w:p w14:paraId="7EF50D73" w14:textId="77777777" w:rsidR="00EF10BD" w:rsidRPr="00EF10BD" w:rsidRDefault="00EF10BD" w:rsidP="00EF10BD">
            <w:pPr>
              <w:jc w:val="center"/>
              <w:rPr>
                <w:sz w:val="20"/>
                <w:szCs w:val="20"/>
              </w:rPr>
            </w:pPr>
            <w:r w:rsidRPr="00EF10BD">
              <w:rPr>
                <w:sz w:val="20"/>
                <w:szCs w:val="20"/>
              </w:rPr>
              <w:t>8</w:t>
            </w:r>
          </w:p>
        </w:tc>
        <w:tc>
          <w:tcPr>
            <w:tcW w:w="850" w:type="dxa"/>
            <w:shd w:val="clear" w:color="auto" w:fill="auto"/>
            <w:vAlign w:val="center"/>
          </w:tcPr>
          <w:p w14:paraId="1A11E8EB" w14:textId="77777777" w:rsidR="00EF10BD" w:rsidRPr="00EF10BD" w:rsidRDefault="00EF10BD" w:rsidP="00EF10BD">
            <w:pPr>
              <w:jc w:val="center"/>
              <w:rPr>
                <w:sz w:val="20"/>
                <w:szCs w:val="20"/>
              </w:rPr>
            </w:pPr>
            <w:r w:rsidRPr="00EF10BD">
              <w:rPr>
                <w:sz w:val="20"/>
                <w:szCs w:val="20"/>
              </w:rPr>
              <w:t>9</w:t>
            </w:r>
          </w:p>
        </w:tc>
        <w:tc>
          <w:tcPr>
            <w:tcW w:w="993" w:type="dxa"/>
            <w:shd w:val="clear" w:color="auto" w:fill="auto"/>
            <w:vAlign w:val="center"/>
          </w:tcPr>
          <w:p w14:paraId="3C2147D4" w14:textId="77777777" w:rsidR="00EF10BD" w:rsidRPr="00EF10BD" w:rsidRDefault="00EF10BD" w:rsidP="00EF10BD">
            <w:pPr>
              <w:jc w:val="center"/>
              <w:rPr>
                <w:sz w:val="20"/>
                <w:szCs w:val="20"/>
              </w:rPr>
            </w:pPr>
            <w:r w:rsidRPr="00EF10BD">
              <w:rPr>
                <w:sz w:val="20"/>
                <w:szCs w:val="20"/>
              </w:rPr>
              <w:t>10</w:t>
            </w:r>
          </w:p>
        </w:tc>
        <w:tc>
          <w:tcPr>
            <w:tcW w:w="1134" w:type="dxa"/>
            <w:shd w:val="clear" w:color="auto" w:fill="auto"/>
            <w:vAlign w:val="center"/>
          </w:tcPr>
          <w:p w14:paraId="63CD5C4A" w14:textId="77777777" w:rsidR="00EF10BD" w:rsidRPr="00EF10BD" w:rsidRDefault="00EF10BD" w:rsidP="00EF10BD">
            <w:pPr>
              <w:jc w:val="center"/>
              <w:rPr>
                <w:sz w:val="20"/>
                <w:szCs w:val="20"/>
              </w:rPr>
            </w:pPr>
            <w:r w:rsidRPr="00EF10BD">
              <w:rPr>
                <w:sz w:val="20"/>
                <w:szCs w:val="20"/>
              </w:rPr>
              <w:t>11</w:t>
            </w:r>
          </w:p>
        </w:tc>
        <w:tc>
          <w:tcPr>
            <w:tcW w:w="992" w:type="dxa"/>
            <w:shd w:val="clear" w:color="auto" w:fill="auto"/>
            <w:vAlign w:val="center"/>
          </w:tcPr>
          <w:p w14:paraId="585A7FA3" w14:textId="77777777" w:rsidR="00EF10BD" w:rsidRPr="00EF10BD" w:rsidRDefault="00EF10BD" w:rsidP="00EF10BD">
            <w:pPr>
              <w:jc w:val="center"/>
              <w:rPr>
                <w:sz w:val="20"/>
                <w:szCs w:val="20"/>
              </w:rPr>
            </w:pPr>
            <w:r w:rsidRPr="00EF10BD">
              <w:rPr>
                <w:sz w:val="20"/>
                <w:szCs w:val="20"/>
              </w:rPr>
              <w:t>12</w:t>
            </w:r>
          </w:p>
        </w:tc>
        <w:tc>
          <w:tcPr>
            <w:tcW w:w="850" w:type="dxa"/>
            <w:shd w:val="clear" w:color="auto" w:fill="auto"/>
            <w:vAlign w:val="center"/>
          </w:tcPr>
          <w:p w14:paraId="22DF7A9D" w14:textId="77777777" w:rsidR="00EF10BD" w:rsidRPr="00EF10BD" w:rsidRDefault="00EF10BD" w:rsidP="00EF10BD">
            <w:pPr>
              <w:jc w:val="center"/>
              <w:rPr>
                <w:sz w:val="20"/>
                <w:szCs w:val="20"/>
              </w:rPr>
            </w:pPr>
            <w:r w:rsidRPr="00EF10BD">
              <w:rPr>
                <w:sz w:val="20"/>
                <w:szCs w:val="20"/>
              </w:rPr>
              <w:t>13</w:t>
            </w:r>
          </w:p>
        </w:tc>
        <w:tc>
          <w:tcPr>
            <w:tcW w:w="993" w:type="dxa"/>
            <w:shd w:val="clear" w:color="auto" w:fill="auto"/>
            <w:vAlign w:val="center"/>
          </w:tcPr>
          <w:p w14:paraId="726FB02D" w14:textId="77777777" w:rsidR="00EF10BD" w:rsidRPr="00EF10BD" w:rsidRDefault="00EF10BD" w:rsidP="00EF10BD">
            <w:pPr>
              <w:jc w:val="center"/>
              <w:rPr>
                <w:sz w:val="20"/>
                <w:szCs w:val="20"/>
              </w:rPr>
            </w:pPr>
            <w:r w:rsidRPr="00EF10BD">
              <w:rPr>
                <w:sz w:val="20"/>
                <w:szCs w:val="20"/>
              </w:rPr>
              <w:t>14</w:t>
            </w:r>
          </w:p>
        </w:tc>
      </w:tr>
      <w:tr w:rsidR="00EF10BD" w:rsidRPr="00EF10BD" w14:paraId="07492035" w14:textId="77777777" w:rsidTr="00057896">
        <w:tc>
          <w:tcPr>
            <w:tcW w:w="1843" w:type="dxa"/>
            <w:shd w:val="clear" w:color="auto" w:fill="auto"/>
            <w:vAlign w:val="center"/>
          </w:tcPr>
          <w:p w14:paraId="79D07AD5" w14:textId="77777777" w:rsidR="00EF10BD" w:rsidRPr="00EF10BD" w:rsidRDefault="00EF10BD" w:rsidP="00EF10BD">
            <w:pPr>
              <w:jc w:val="both"/>
              <w:rPr>
                <w:sz w:val="22"/>
                <w:szCs w:val="22"/>
              </w:rPr>
            </w:pPr>
            <w:r w:rsidRPr="00EF10BD">
              <w:rPr>
                <w:sz w:val="22"/>
                <w:szCs w:val="22"/>
              </w:rPr>
              <w:t xml:space="preserve">Savivaldybės biudžeto lėšos </w:t>
            </w:r>
          </w:p>
        </w:tc>
        <w:tc>
          <w:tcPr>
            <w:tcW w:w="1134" w:type="dxa"/>
            <w:shd w:val="clear" w:color="auto" w:fill="auto"/>
            <w:vAlign w:val="center"/>
          </w:tcPr>
          <w:p w14:paraId="4E05326B" w14:textId="77777777" w:rsidR="00EF10BD" w:rsidRPr="00EF10BD" w:rsidRDefault="00EF10BD" w:rsidP="00EF10BD">
            <w:pPr>
              <w:jc w:val="center"/>
              <w:rPr>
                <w:sz w:val="20"/>
                <w:szCs w:val="20"/>
              </w:rPr>
            </w:pPr>
            <w:r w:rsidRPr="00EF10BD">
              <w:rPr>
                <w:sz w:val="20"/>
                <w:szCs w:val="20"/>
              </w:rPr>
              <w:t>448400</w:t>
            </w:r>
          </w:p>
        </w:tc>
        <w:tc>
          <w:tcPr>
            <w:tcW w:w="1134" w:type="dxa"/>
            <w:shd w:val="clear" w:color="auto" w:fill="auto"/>
            <w:vAlign w:val="center"/>
          </w:tcPr>
          <w:p w14:paraId="386C0239" w14:textId="77777777" w:rsidR="00EF10BD" w:rsidRPr="00EF10BD" w:rsidRDefault="00EF10BD" w:rsidP="00EF10BD">
            <w:pPr>
              <w:jc w:val="center"/>
              <w:rPr>
                <w:sz w:val="20"/>
                <w:szCs w:val="20"/>
              </w:rPr>
            </w:pPr>
            <w:r w:rsidRPr="00EF10BD">
              <w:rPr>
                <w:sz w:val="20"/>
                <w:szCs w:val="20"/>
              </w:rPr>
              <w:t>378800</w:t>
            </w:r>
          </w:p>
        </w:tc>
        <w:tc>
          <w:tcPr>
            <w:tcW w:w="851" w:type="dxa"/>
            <w:shd w:val="clear" w:color="auto" w:fill="auto"/>
            <w:vAlign w:val="center"/>
          </w:tcPr>
          <w:p w14:paraId="229E05E6" w14:textId="77777777" w:rsidR="00EF10BD" w:rsidRPr="00EF10BD" w:rsidRDefault="00EF10BD" w:rsidP="00EF10BD">
            <w:pPr>
              <w:jc w:val="center"/>
              <w:rPr>
                <w:i/>
                <w:sz w:val="20"/>
                <w:szCs w:val="20"/>
              </w:rPr>
            </w:pPr>
            <w:r w:rsidRPr="00EF10BD">
              <w:rPr>
                <w:i/>
                <w:sz w:val="20"/>
                <w:szCs w:val="20"/>
              </w:rPr>
              <w:t>289200</w:t>
            </w:r>
          </w:p>
        </w:tc>
        <w:tc>
          <w:tcPr>
            <w:tcW w:w="850" w:type="dxa"/>
            <w:shd w:val="clear" w:color="auto" w:fill="auto"/>
            <w:vAlign w:val="center"/>
          </w:tcPr>
          <w:p w14:paraId="2354FD15" w14:textId="77777777" w:rsidR="00EF10BD" w:rsidRPr="00EF10BD" w:rsidRDefault="00EF10BD" w:rsidP="00EF10BD">
            <w:pPr>
              <w:jc w:val="center"/>
              <w:rPr>
                <w:sz w:val="20"/>
                <w:szCs w:val="20"/>
              </w:rPr>
            </w:pPr>
            <w:r w:rsidRPr="00EF10BD">
              <w:rPr>
                <w:sz w:val="20"/>
                <w:szCs w:val="20"/>
              </w:rPr>
              <w:t>10000</w:t>
            </w:r>
          </w:p>
        </w:tc>
        <w:tc>
          <w:tcPr>
            <w:tcW w:w="851" w:type="dxa"/>
            <w:shd w:val="clear" w:color="auto" w:fill="auto"/>
            <w:vAlign w:val="center"/>
          </w:tcPr>
          <w:p w14:paraId="0E7DCEC5" w14:textId="77777777" w:rsidR="00EF10BD" w:rsidRPr="00EF10BD" w:rsidRDefault="00EF10BD" w:rsidP="00EF10BD">
            <w:pPr>
              <w:jc w:val="center"/>
              <w:rPr>
                <w:sz w:val="20"/>
                <w:szCs w:val="20"/>
              </w:rPr>
            </w:pPr>
            <w:r w:rsidRPr="00EF10BD">
              <w:rPr>
                <w:sz w:val="20"/>
                <w:szCs w:val="20"/>
              </w:rPr>
              <w:t>455431</w:t>
            </w:r>
          </w:p>
        </w:tc>
        <w:tc>
          <w:tcPr>
            <w:tcW w:w="1134" w:type="dxa"/>
            <w:shd w:val="clear" w:color="auto" w:fill="auto"/>
            <w:vAlign w:val="center"/>
          </w:tcPr>
          <w:p w14:paraId="0B7221A1" w14:textId="77777777" w:rsidR="00EF10BD" w:rsidRPr="00EF10BD" w:rsidRDefault="00EF10BD" w:rsidP="00EF10BD">
            <w:pPr>
              <w:jc w:val="center"/>
              <w:rPr>
                <w:sz w:val="20"/>
                <w:szCs w:val="20"/>
              </w:rPr>
            </w:pPr>
            <w:r w:rsidRPr="00EF10BD">
              <w:rPr>
                <w:sz w:val="20"/>
                <w:szCs w:val="20"/>
              </w:rPr>
              <w:t>442581</w:t>
            </w:r>
          </w:p>
        </w:tc>
        <w:tc>
          <w:tcPr>
            <w:tcW w:w="992" w:type="dxa"/>
            <w:shd w:val="clear" w:color="auto" w:fill="auto"/>
            <w:vAlign w:val="center"/>
          </w:tcPr>
          <w:p w14:paraId="3480CA99" w14:textId="77777777" w:rsidR="00EF10BD" w:rsidRPr="00EF10BD" w:rsidRDefault="00EF10BD" w:rsidP="00EF10BD">
            <w:pPr>
              <w:jc w:val="center"/>
              <w:rPr>
                <w:i/>
                <w:sz w:val="20"/>
                <w:szCs w:val="20"/>
              </w:rPr>
            </w:pPr>
            <w:r w:rsidRPr="00EF10BD">
              <w:rPr>
                <w:i/>
                <w:sz w:val="20"/>
                <w:szCs w:val="20"/>
              </w:rPr>
              <w:t>289200</w:t>
            </w:r>
          </w:p>
        </w:tc>
        <w:tc>
          <w:tcPr>
            <w:tcW w:w="850" w:type="dxa"/>
            <w:shd w:val="clear" w:color="auto" w:fill="auto"/>
            <w:vAlign w:val="center"/>
          </w:tcPr>
          <w:p w14:paraId="4BE91065" w14:textId="77777777" w:rsidR="00EF10BD" w:rsidRPr="00EF10BD" w:rsidRDefault="00EF10BD" w:rsidP="00EF10BD">
            <w:pPr>
              <w:jc w:val="center"/>
              <w:rPr>
                <w:sz w:val="20"/>
                <w:szCs w:val="20"/>
              </w:rPr>
            </w:pPr>
            <w:r w:rsidRPr="00EF10BD">
              <w:rPr>
                <w:sz w:val="20"/>
                <w:szCs w:val="20"/>
              </w:rPr>
              <w:t>12850</w:t>
            </w:r>
          </w:p>
        </w:tc>
        <w:tc>
          <w:tcPr>
            <w:tcW w:w="993" w:type="dxa"/>
            <w:shd w:val="clear" w:color="auto" w:fill="auto"/>
            <w:vAlign w:val="center"/>
          </w:tcPr>
          <w:p w14:paraId="4726D11A" w14:textId="77777777" w:rsidR="00EF10BD" w:rsidRPr="00EF10BD" w:rsidRDefault="00EF10BD" w:rsidP="00EF10BD">
            <w:pPr>
              <w:jc w:val="center"/>
              <w:rPr>
                <w:sz w:val="20"/>
                <w:szCs w:val="20"/>
              </w:rPr>
            </w:pPr>
            <w:r w:rsidRPr="00EF10BD">
              <w:rPr>
                <w:sz w:val="20"/>
                <w:szCs w:val="20"/>
              </w:rPr>
              <w:t>454853</w:t>
            </w:r>
          </w:p>
        </w:tc>
        <w:tc>
          <w:tcPr>
            <w:tcW w:w="1134" w:type="dxa"/>
            <w:shd w:val="clear" w:color="auto" w:fill="auto"/>
            <w:vAlign w:val="center"/>
          </w:tcPr>
          <w:p w14:paraId="3730A731" w14:textId="77777777" w:rsidR="00EF10BD" w:rsidRPr="00EF10BD" w:rsidRDefault="00EF10BD" w:rsidP="00EF10BD">
            <w:pPr>
              <w:jc w:val="center"/>
              <w:rPr>
                <w:sz w:val="20"/>
                <w:szCs w:val="20"/>
              </w:rPr>
            </w:pPr>
            <w:r w:rsidRPr="00EF10BD">
              <w:rPr>
                <w:sz w:val="20"/>
                <w:szCs w:val="20"/>
              </w:rPr>
              <w:t>442004</w:t>
            </w:r>
          </w:p>
        </w:tc>
        <w:tc>
          <w:tcPr>
            <w:tcW w:w="992" w:type="dxa"/>
            <w:shd w:val="clear" w:color="auto" w:fill="auto"/>
            <w:vAlign w:val="center"/>
          </w:tcPr>
          <w:p w14:paraId="608AC6FC" w14:textId="77777777" w:rsidR="00EF10BD" w:rsidRPr="00EF10BD" w:rsidRDefault="00EF10BD" w:rsidP="00EF10BD">
            <w:pPr>
              <w:jc w:val="center"/>
              <w:rPr>
                <w:sz w:val="20"/>
                <w:szCs w:val="20"/>
              </w:rPr>
            </w:pPr>
            <w:r w:rsidRPr="00EF10BD">
              <w:rPr>
                <w:sz w:val="20"/>
                <w:szCs w:val="20"/>
              </w:rPr>
              <w:t>289190</w:t>
            </w:r>
          </w:p>
        </w:tc>
        <w:tc>
          <w:tcPr>
            <w:tcW w:w="850" w:type="dxa"/>
            <w:shd w:val="clear" w:color="auto" w:fill="auto"/>
            <w:vAlign w:val="center"/>
          </w:tcPr>
          <w:p w14:paraId="470096A0" w14:textId="77777777" w:rsidR="00EF10BD" w:rsidRPr="00EF10BD" w:rsidRDefault="00EF10BD" w:rsidP="00EF10BD">
            <w:pPr>
              <w:jc w:val="center"/>
              <w:rPr>
                <w:sz w:val="20"/>
                <w:szCs w:val="20"/>
              </w:rPr>
            </w:pPr>
            <w:r w:rsidRPr="00EF10BD">
              <w:rPr>
                <w:sz w:val="20"/>
                <w:szCs w:val="20"/>
              </w:rPr>
              <w:t>12849-</w:t>
            </w:r>
          </w:p>
        </w:tc>
        <w:tc>
          <w:tcPr>
            <w:tcW w:w="993" w:type="dxa"/>
            <w:shd w:val="clear" w:color="auto" w:fill="auto"/>
            <w:vAlign w:val="center"/>
          </w:tcPr>
          <w:p w14:paraId="7C9F533C" w14:textId="77777777" w:rsidR="00EF10BD" w:rsidRPr="00EF10BD" w:rsidRDefault="00EF10BD" w:rsidP="00EF10BD">
            <w:pPr>
              <w:jc w:val="center"/>
              <w:rPr>
                <w:sz w:val="20"/>
                <w:szCs w:val="20"/>
              </w:rPr>
            </w:pPr>
          </w:p>
        </w:tc>
      </w:tr>
      <w:tr w:rsidR="00EF10BD" w:rsidRPr="00EF10BD" w14:paraId="309CEECD" w14:textId="77777777" w:rsidTr="00057896">
        <w:tc>
          <w:tcPr>
            <w:tcW w:w="1843" w:type="dxa"/>
            <w:shd w:val="clear" w:color="auto" w:fill="auto"/>
            <w:vAlign w:val="center"/>
          </w:tcPr>
          <w:p w14:paraId="1B654B07" w14:textId="77777777" w:rsidR="00EF10BD" w:rsidRPr="00EF10BD" w:rsidRDefault="00EF10BD" w:rsidP="00EF10BD">
            <w:pPr>
              <w:jc w:val="both"/>
              <w:rPr>
                <w:sz w:val="22"/>
                <w:szCs w:val="22"/>
              </w:rPr>
            </w:pPr>
            <w:r w:rsidRPr="00EF10BD">
              <w:rPr>
                <w:sz w:val="22"/>
                <w:szCs w:val="22"/>
              </w:rPr>
              <w:t xml:space="preserve">Valstybės biudžeto lėšos </w:t>
            </w:r>
          </w:p>
        </w:tc>
        <w:tc>
          <w:tcPr>
            <w:tcW w:w="1134" w:type="dxa"/>
            <w:shd w:val="clear" w:color="auto" w:fill="auto"/>
            <w:vAlign w:val="center"/>
          </w:tcPr>
          <w:p w14:paraId="17FC00BF" w14:textId="77777777" w:rsidR="00EF10BD" w:rsidRPr="00EF10BD" w:rsidRDefault="00EF10BD" w:rsidP="00EF10BD">
            <w:pPr>
              <w:jc w:val="center"/>
              <w:rPr>
                <w:sz w:val="20"/>
                <w:szCs w:val="20"/>
              </w:rPr>
            </w:pPr>
            <w:r w:rsidRPr="00EF10BD">
              <w:rPr>
                <w:sz w:val="20"/>
                <w:szCs w:val="20"/>
              </w:rPr>
              <w:t>-</w:t>
            </w:r>
          </w:p>
        </w:tc>
        <w:tc>
          <w:tcPr>
            <w:tcW w:w="1134" w:type="dxa"/>
            <w:shd w:val="clear" w:color="auto" w:fill="auto"/>
            <w:vAlign w:val="center"/>
          </w:tcPr>
          <w:p w14:paraId="39B55184" w14:textId="77777777" w:rsidR="00EF10BD" w:rsidRPr="00EF10BD" w:rsidRDefault="00EF10BD" w:rsidP="00EF10BD">
            <w:pPr>
              <w:jc w:val="center"/>
              <w:rPr>
                <w:sz w:val="20"/>
                <w:szCs w:val="20"/>
              </w:rPr>
            </w:pPr>
            <w:r w:rsidRPr="00EF10BD">
              <w:rPr>
                <w:sz w:val="20"/>
                <w:szCs w:val="20"/>
              </w:rPr>
              <w:t>-</w:t>
            </w:r>
          </w:p>
        </w:tc>
        <w:tc>
          <w:tcPr>
            <w:tcW w:w="851" w:type="dxa"/>
            <w:shd w:val="clear" w:color="auto" w:fill="auto"/>
            <w:vAlign w:val="center"/>
          </w:tcPr>
          <w:p w14:paraId="7C04FC48" w14:textId="77777777" w:rsidR="00EF10BD" w:rsidRPr="00EF10BD" w:rsidRDefault="00EF10BD" w:rsidP="00EF10BD">
            <w:pPr>
              <w:jc w:val="center"/>
              <w:rPr>
                <w:i/>
                <w:sz w:val="20"/>
                <w:szCs w:val="20"/>
              </w:rPr>
            </w:pPr>
            <w:r w:rsidRPr="00EF10BD">
              <w:rPr>
                <w:i/>
                <w:sz w:val="20"/>
                <w:szCs w:val="20"/>
              </w:rPr>
              <w:t>-</w:t>
            </w:r>
          </w:p>
        </w:tc>
        <w:tc>
          <w:tcPr>
            <w:tcW w:w="850" w:type="dxa"/>
            <w:shd w:val="clear" w:color="auto" w:fill="auto"/>
            <w:vAlign w:val="center"/>
          </w:tcPr>
          <w:p w14:paraId="664F535C" w14:textId="77777777" w:rsidR="00EF10BD" w:rsidRPr="00EF10BD" w:rsidRDefault="00EF10BD" w:rsidP="00EF10BD">
            <w:pPr>
              <w:jc w:val="center"/>
              <w:rPr>
                <w:sz w:val="20"/>
                <w:szCs w:val="20"/>
              </w:rPr>
            </w:pPr>
            <w:r w:rsidRPr="00EF10BD">
              <w:rPr>
                <w:sz w:val="20"/>
                <w:szCs w:val="20"/>
              </w:rPr>
              <w:t>-</w:t>
            </w:r>
          </w:p>
        </w:tc>
        <w:tc>
          <w:tcPr>
            <w:tcW w:w="851" w:type="dxa"/>
            <w:shd w:val="clear" w:color="auto" w:fill="auto"/>
            <w:vAlign w:val="center"/>
          </w:tcPr>
          <w:p w14:paraId="0C3DDE58" w14:textId="77777777" w:rsidR="00EF10BD" w:rsidRPr="00EF10BD" w:rsidRDefault="00EF10BD" w:rsidP="00EF10BD">
            <w:pPr>
              <w:jc w:val="center"/>
              <w:rPr>
                <w:sz w:val="20"/>
                <w:szCs w:val="20"/>
              </w:rPr>
            </w:pPr>
            <w:r w:rsidRPr="00EF10BD">
              <w:rPr>
                <w:sz w:val="20"/>
                <w:szCs w:val="20"/>
              </w:rPr>
              <w:t>6724</w:t>
            </w:r>
          </w:p>
        </w:tc>
        <w:tc>
          <w:tcPr>
            <w:tcW w:w="1134" w:type="dxa"/>
            <w:shd w:val="clear" w:color="auto" w:fill="auto"/>
            <w:vAlign w:val="center"/>
          </w:tcPr>
          <w:p w14:paraId="3C879B5A" w14:textId="77777777" w:rsidR="00EF10BD" w:rsidRPr="00EF10BD" w:rsidRDefault="00EF10BD" w:rsidP="00EF10BD">
            <w:pPr>
              <w:jc w:val="center"/>
              <w:rPr>
                <w:sz w:val="20"/>
                <w:szCs w:val="20"/>
              </w:rPr>
            </w:pPr>
            <w:r w:rsidRPr="00EF10BD">
              <w:rPr>
                <w:sz w:val="20"/>
                <w:szCs w:val="20"/>
              </w:rPr>
              <w:t>6724</w:t>
            </w:r>
          </w:p>
        </w:tc>
        <w:tc>
          <w:tcPr>
            <w:tcW w:w="992" w:type="dxa"/>
            <w:shd w:val="clear" w:color="auto" w:fill="auto"/>
            <w:vAlign w:val="center"/>
          </w:tcPr>
          <w:p w14:paraId="395FAD2E" w14:textId="77777777" w:rsidR="00EF10BD" w:rsidRPr="00EF10BD" w:rsidRDefault="00EF10BD" w:rsidP="00EF10BD">
            <w:pPr>
              <w:jc w:val="center"/>
              <w:rPr>
                <w:i/>
                <w:sz w:val="20"/>
                <w:szCs w:val="20"/>
              </w:rPr>
            </w:pPr>
            <w:r w:rsidRPr="00EF10BD">
              <w:rPr>
                <w:i/>
                <w:sz w:val="20"/>
                <w:szCs w:val="20"/>
              </w:rPr>
              <w:t>5133</w:t>
            </w:r>
          </w:p>
        </w:tc>
        <w:tc>
          <w:tcPr>
            <w:tcW w:w="850" w:type="dxa"/>
            <w:shd w:val="clear" w:color="auto" w:fill="auto"/>
            <w:vAlign w:val="center"/>
          </w:tcPr>
          <w:p w14:paraId="26837D41" w14:textId="77777777" w:rsidR="00EF10BD" w:rsidRPr="00EF10BD" w:rsidRDefault="00EF10BD" w:rsidP="00EF10BD">
            <w:pPr>
              <w:jc w:val="center"/>
              <w:rPr>
                <w:sz w:val="20"/>
                <w:szCs w:val="20"/>
              </w:rPr>
            </w:pPr>
            <w:r w:rsidRPr="00EF10BD">
              <w:rPr>
                <w:sz w:val="20"/>
                <w:szCs w:val="20"/>
              </w:rPr>
              <w:t>5600-</w:t>
            </w:r>
          </w:p>
        </w:tc>
        <w:tc>
          <w:tcPr>
            <w:tcW w:w="993" w:type="dxa"/>
            <w:shd w:val="clear" w:color="auto" w:fill="auto"/>
            <w:vAlign w:val="center"/>
          </w:tcPr>
          <w:p w14:paraId="1D68DB4A" w14:textId="77777777" w:rsidR="00EF10BD" w:rsidRPr="00EF10BD" w:rsidRDefault="00EF10BD" w:rsidP="00EF10BD">
            <w:pPr>
              <w:jc w:val="center"/>
              <w:rPr>
                <w:sz w:val="20"/>
                <w:szCs w:val="20"/>
              </w:rPr>
            </w:pPr>
            <w:r w:rsidRPr="00EF10BD">
              <w:rPr>
                <w:sz w:val="20"/>
                <w:szCs w:val="20"/>
              </w:rPr>
              <w:t>6724</w:t>
            </w:r>
          </w:p>
        </w:tc>
        <w:tc>
          <w:tcPr>
            <w:tcW w:w="1134" w:type="dxa"/>
            <w:shd w:val="clear" w:color="auto" w:fill="auto"/>
            <w:vAlign w:val="center"/>
          </w:tcPr>
          <w:p w14:paraId="5AB173F5" w14:textId="77777777" w:rsidR="00EF10BD" w:rsidRPr="00EF10BD" w:rsidRDefault="00EF10BD" w:rsidP="00EF10BD">
            <w:pPr>
              <w:jc w:val="center"/>
              <w:rPr>
                <w:sz w:val="20"/>
                <w:szCs w:val="20"/>
              </w:rPr>
            </w:pPr>
            <w:r w:rsidRPr="00EF10BD">
              <w:rPr>
                <w:sz w:val="20"/>
                <w:szCs w:val="20"/>
              </w:rPr>
              <w:t>6724-</w:t>
            </w:r>
          </w:p>
        </w:tc>
        <w:tc>
          <w:tcPr>
            <w:tcW w:w="992" w:type="dxa"/>
            <w:shd w:val="clear" w:color="auto" w:fill="auto"/>
            <w:vAlign w:val="center"/>
          </w:tcPr>
          <w:p w14:paraId="64BA622E" w14:textId="77777777" w:rsidR="00EF10BD" w:rsidRPr="00EF10BD" w:rsidRDefault="00EF10BD" w:rsidP="00EF10BD">
            <w:pPr>
              <w:jc w:val="center"/>
              <w:rPr>
                <w:i/>
                <w:sz w:val="20"/>
                <w:szCs w:val="20"/>
              </w:rPr>
            </w:pPr>
            <w:r w:rsidRPr="00EF10BD">
              <w:rPr>
                <w:i/>
                <w:sz w:val="20"/>
                <w:szCs w:val="20"/>
              </w:rPr>
              <w:t>5133-</w:t>
            </w:r>
          </w:p>
        </w:tc>
        <w:tc>
          <w:tcPr>
            <w:tcW w:w="850" w:type="dxa"/>
            <w:shd w:val="clear" w:color="auto" w:fill="auto"/>
            <w:vAlign w:val="center"/>
          </w:tcPr>
          <w:p w14:paraId="5D55794B" w14:textId="77777777" w:rsidR="00EF10BD" w:rsidRPr="00EF10BD" w:rsidRDefault="00EF10BD" w:rsidP="00EF10BD">
            <w:pPr>
              <w:jc w:val="center"/>
              <w:rPr>
                <w:sz w:val="20"/>
                <w:szCs w:val="20"/>
              </w:rPr>
            </w:pPr>
            <w:r w:rsidRPr="00EF10BD">
              <w:rPr>
                <w:sz w:val="20"/>
                <w:szCs w:val="20"/>
              </w:rPr>
              <w:t>-</w:t>
            </w:r>
          </w:p>
        </w:tc>
        <w:tc>
          <w:tcPr>
            <w:tcW w:w="993" w:type="dxa"/>
            <w:shd w:val="clear" w:color="auto" w:fill="auto"/>
            <w:vAlign w:val="center"/>
          </w:tcPr>
          <w:p w14:paraId="331B1261" w14:textId="77777777" w:rsidR="00EF10BD" w:rsidRPr="00EF10BD" w:rsidRDefault="00EF10BD" w:rsidP="00EF10BD">
            <w:pPr>
              <w:jc w:val="center"/>
              <w:rPr>
                <w:sz w:val="20"/>
                <w:szCs w:val="20"/>
              </w:rPr>
            </w:pPr>
          </w:p>
        </w:tc>
      </w:tr>
      <w:tr w:rsidR="00EF10BD" w:rsidRPr="00EF10BD" w14:paraId="00D2BFC3" w14:textId="77777777" w:rsidTr="00057896">
        <w:tc>
          <w:tcPr>
            <w:tcW w:w="1843" w:type="dxa"/>
            <w:shd w:val="clear" w:color="auto" w:fill="auto"/>
            <w:vAlign w:val="center"/>
          </w:tcPr>
          <w:p w14:paraId="0F8206F7" w14:textId="77777777" w:rsidR="00EF10BD" w:rsidRPr="00EF10BD" w:rsidRDefault="00EF10BD" w:rsidP="00EF10BD">
            <w:pPr>
              <w:rPr>
                <w:sz w:val="22"/>
                <w:szCs w:val="22"/>
              </w:rPr>
            </w:pPr>
            <w:r w:rsidRPr="00EF10BD">
              <w:rPr>
                <w:sz w:val="22"/>
                <w:szCs w:val="22"/>
              </w:rPr>
              <w:t xml:space="preserve">Pajamos už suteiktas paslaugas </w:t>
            </w:r>
          </w:p>
        </w:tc>
        <w:tc>
          <w:tcPr>
            <w:tcW w:w="1134" w:type="dxa"/>
            <w:shd w:val="clear" w:color="auto" w:fill="auto"/>
            <w:vAlign w:val="center"/>
          </w:tcPr>
          <w:p w14:paraId="0A51F911" w14:textId="77777777" w:rsidR="00EF10BD" w:rsidRPr="00EF10BD" w:rsidRDefault="00EF10BD" w:rsidP="00EF10BD">
            <w:pPr>
              <w:jc w:val="center"/>
              <w:rPr>
                <w:sz w:val="20"/>
                <w:szCs w:val="20"/>
              </w:rPr>
            </w:pPr>
            <w:r w:rsidRPr="00EF10BD">
              <w:rPr>
                <w:sz w:val="20"/>
                <w:szCs w:val="20"/>
              </w:rPr>
              <w:t>3400</w:t>
            </w:r>
          </w:p>
        </w:tc>
        <w:tc>
          <w:tcPr>
            <w:tcW w:w="1134" w:type="dxa"/>
            <w:shd w:val="clear" w:color="auto" w:fill="auto"/>
            <w:vAlign w:val="center"/>
          </w:tcPr>
          <w:p w14:paraId="05CCB1A9" w14:textId="77777777" w:rsidR="00EF10BD" w:rsidRPr="00EF10BD" w:rsidRDefault="00EF10BD" w:rsidP="00EF10BD">
            <w:pPr>
              <w:jc w:val="center"/>
              <w:rPr>
                <w:sz w:val="20"/>
                <w:szCs w:val="20"/>
              </w:rPr>
            </w:pPr>
            <w:r w:rsidRPr="00EF10BD">
              <w:rPr>
                <w:sz w:val="20"/>
                <w:szCs w:val="20"/>
              </w:rPr>
              <w:t>3400</w:t>
            </w:r>
          </w:p>
        </w:tc>
        <w:tc>
          <w:tcPr>
            <w:tcW w:w="851" w:type="dxa"/>
            <w:shd w:val="clear" w:color="auto" w:fill="auto"/>
            <w:vAlign w:val="center"/>
          </w:tcPr>
          <w:p w14:paraId="18C84184" w14:textId="77777777" w:rsidR="00EF10BD" w:rsidRPr="00EF10BD" w:rsidRDefault="00EF10BD" w:rsidP="00EF10BD">
            <w:pPr>
              <w:jc w:val="center"/>
              <w:rPr>
                <w:i/>
                <w:sz w:val="20"/>
                <w:szCs w:val="20"/>
              </w:rPr>
            </w:pPr>
            <w:r w:rsidRPr="00EF10BD">
              <w:rPr>
                <w:i/>
                <w:sz w:val="20"/>
                <w:szCs w:val="20"/>
              </w:rPr>
              <w:t>-</w:t>
            </w:r>
          </w:p>
        </w:tc>
        <w:tc>
          <w:tcPr>
            <w:tcW w:w="850" w:type="dxa"/>
            <w:shd w:val="clear" w:color="auto" w:fill="auto"/>
            <w:vAlign w:val="center"/>
          </w:tcPr>
          <w:p w14:paraId="5586235E" w14:textId="77777777" w:rsidR="00EF10BD" w:rsidRPr="00EF10BD" w:rsidRDefault="00EF10BD" w:rsidP="00EF10BD">
            <w:pPr>
              <w:jc w:val="center"/>
              <w:rPr>
                <w:sz w:val="20"/>
                <w:szCs w:val="20"/>
              </w:rPr>
            </w:pPr>
            <w:r w:rsidRPr="00EF10BD">
              <w:rPr>
                <w:sz w:val="20"/>
                <w:szCs w:val="20"/>
              </w:rPr>
              <w:t>-</w:t>
            </w:r>
          </w:p>
        </w:tc>
        <w:tc>
          <w:tcPr>
            <w:tcW w:w="851" w:type="dxa"/>
            <w:shd w:val="clear" w:color="auto" w:fill="auto"/>
            <w:vAlign w:val="center"/>
          </w:tcPr>
          <w:p w14:paraId="1607B2C1" w14:textId="77777777" w:rsidR="00EF10BD" w:rsidRPr="00EF10BD" w:rsidRDefault="00EF10BD" w:rsidP="00EF10BD">
            <w:pPr>
              <w:jc w:val="center"/>
              <w:rPr>
                <w:sz w:val="20"/>
                <w:szCs w:val="20"/>
              </w:rPr>
            </w:pPr>
            <w:r w:rsidRPr="00EF10BD">
              <w:rPr>
                <w:sz w:val="20"/>
                <w:szCs w:val="20"/>
              </w:rPr>
              <w:t>3400</w:t>
            </w:r>
          </w:p>
        </w:tc>
        <w:tc>
          <w:tcPr>
            <w:tcW w:w="1134" w:type="dxa"/>
            <w:shd w:val="clear" w:color="auto" w:fill="auto"/>
            <w:vAlign w:val="center"/>
          </w:tcPr>
          <w:p w14:paraId="40615547" w14:textId="77777777" w:rsidR="00EF10BD" w:rsidRPr="00EF10BD" w:rsidRDefault="00EF10BD" w:rsidP="00EF10BD">
            <w:pPr>
              <w:jc w:val="center"/>
              <w:rPr>
                <w:sz w:val="20"/>
                <w:szCs w:val="20"/>
              </w:rPr>
            </w:pPr>
            <w:r w:rsidRPr="00EF10BD">
              <w:rPr>
                <w:sz w:val="20"/>
                <w:szCs w:val="20"/>
              </w:rPr>
              <w:t>3400-</w:t>
            </w:r>
          </w:p>
        </w:tc>
        <w:tc>
          <w:tcPr>
            <w:tcW w:w="992" w:type="dxa"/>
            <w:shd w:val="clear" w:color="auto" w:fill="auto"/>
            <w:vAlign w:val="center"/>
          </w:tcPr>
          <w:p w14:paraId="7111635A" w14:textId="77777777" w:rsidR="00EF10BD" w:rsidRPr="00EF10BD" w:rsidRDefault="00EF10BD" w:rsidP="00EF10BD">
            <w:pPr>
              <w:jc w:val="center"/>
              <w:rPr>
                <w:i/>
                <w:sz w:val="20"/>
                <w:szCs w:val="20"/>
              </w:rPr>
            </w:pPr>
            <w:r w:rsidRPr="00EF10BD">
              <w:rPr>
                <w:i/>
                <w:sz w:val="20"/>
                <w:szCs w:val="20"/>
              </w:rPr>
              <w:t>-</w:t>
            </w:r>
          </w:p>
        </w:tc>
        <w:tc>
          <w:tcPr>
            <w:tcW w:w="850" w:type="dxa"/>
            <w:shd w:val="clear" w:color="auto" w:fill="auto"/>
            <w:vAlign w:val="center"/>
          </w:tcPr>
          <w:p w14:paraId="431D5660" w14:textId="77777777" w:rsidR="00EF10BD" w:rsidRPr="00EF10BD" w:rsidRDefault="00EF10BD" w:rsidP="00EF10BD">
            <w:pPr>
              <w:jc w:val="center"/>
              <w:rPr>
                <w:sz w:val="20"/>
                <w:szCs w:val="20"/>
              </w:rPr>
            </w:pPr>
            <w:r w:rsidRPr="00EF10BD">
              <w:rPr>
                <w:sz w:val="20"/>
                <w:szCs w:val="20"/>
              </w:rPr>
              <w:t>-</w:t>
            </w:r>
          </w:p>
        </w:tc>
        <w:tc>
          <w:tcPr>
            <w:tcW w:w="993" w:type="dxa"/>
            <w:shd w:val="clear" w:color="auto" w:fill="auto"/>
            <w:vAlign w:val="center"/>
          </w:tcPr>
          <w:p w14:paraId="57878341" w14:textId="77777777" w:rsidR="00EF10BD" w:rsidRPr="00EF10BD" w:rsidRDefault="00EF10BD" w:rsidP="00EF10BD">
            <w:pPr>
              <w:jc w:val="center"/>
              <w:rPr>
                <w:sz w:val="20"/>
                <w:szCs w:val="20"/>
              </w:rPr>
            </w:pPr>
          </w:p>
        </w:tc>
        <w:tc>
          <w:tcPr>
            <w:tcW w:w="1134" w:type="dxa"/>
            <w:shd w:val="clear" w:color="auto" w:fill="auto"/>
            <w:vAlign w:val="center"/>
          </w:tcPr>
          <w:p w14:paraId="04C3416A" w14:textId="77777777" w:rsidR="00EF10BD" w:rsidRPr="00EF10BD" w:rsidRDefault="00EF10BD" w:rsidP="00EF10BD">
            <w:pPr>
              <w:jc w:val="center"/>
              <w:rPr>
                <w:sz w:val="20"/>
                <w:szCs w:val="20"/>
              </w:rPr>
            </w:pPr>
            <w:r w:rsidRPr="00EF10BD">
              <w:rPr>
                <w:sz w:val="20"/>
                <w:szCs w:val="20"/>
              </w:rPr>
              <w:t>-</w:t>
            </w:r>
          </w:p>
        </w:tc>
        <w:tc>
          <w:tcPr>
            <w:tcW w:w="992" w:type="dxa"/>
            <w:shd w:val="clear" w:color="auto" w:fill="auto"/>
            <w:vAlign w:val="center"/>
          </w:tcPr>
          <w:p w14:paraId="51B12918" w14:textId="77777777" w:rsidR="00EF10BD" w:rsidRPr="00EF10BD" w:rsidRDefault="00EF10BD" w:rsidP="00EF10BD">
            <w:pPr>
              <w:jc w:val="center"/>
              <w:rPr>
                <w:i/>
                <w:sz w:val="20"/>
                <w:szCs w:val="20"/>
              </w:rPr>
            </w:pPr>
            <w:r w:rsidRPr="00EF10BD">
              <w:rPr>
                <w:i/>
                <w:sz w:val="20"/>
                <w:szCs w:val="20"/>
              </w:rPr>
              <w:t>-</w:t>
            </w:r>
          </w:p>
        </w:tc>
        <w:tc>
          <w:tcPr>
            <w:tcW w:w="850" w:type="dxa"/>
            <w:shd w:val="clear" w:color="auto" w:fill="auto"/>
            <w:vAlign w:val="center"/>
          </w:tcPr>
          <w:p w14:paraId="1482504B" w14:textId="77777777" w:rsidR="00EF10BD" w:rsidRPr="00EF10BD" w:rsidRDefault="00EF10BD" w:rsidP="00EF10BD">
            <w:pPr>
              <w:jc w:val="center"/>
              <w:rPr>
                <w:sz w:val="20"/>
                <w:szCs w:val="20"/>
              </w:rPr>
            </w:pPr>
            <w:r w:rsidRPr="00EF10BD">
              <w:rPr>
                <w:sz w:val="20"/>
                <w:szCs w:val="20"/>
              </w:rPr>
              <w:t>-</w:t>
            </w:r>
          </w:p>
        </w:tc>
        <w:tc>
          <w:tcPr>
            <w:tcW w:w="993" w:type="dxa"/>
            <w:shd w:val="clear" w:color="auto" w:fill="auto"/>
            <w:vAlign w:val="center"/>
          </w:tcPr>
          <w:p w14:paraId="664F072A" w14:textId="77777777" w:rsidR="00EF10BD" w:rsidRPr="00EF10BD" w:rsidRDefault="00EF10BD" w:rsidP="00EF10BD">
            <w:pPr>
              <w:jc w:val="center"/>
              <w:rPr>
                <w:sz w:val="20"/>
                <w:szCs w:val="20"/>
              </w:rPr>
            </w:pPr>
          </w:p>
        </w:tc>
      </w:tr>
      <w:tr w:rsidR="00EF10BD" w:rsidRPr="00EF10BD" w14:paraId="34A6E2ED" w14:textId="77777777" w:rsidTr="00057896">
        <w:tc>
          <w:tcPr>
            <w:tcW w:w="1843" w:type="dxa"/>
            <w:shd w:val="clear" w:color="auto" w:fill="auto"/>
            <w:vAlign w:val="center"/>
          </w:tcPr>
          <w:p w14:paraId="301345BA" w14:textId="77777777" w:rsidR="00EF10BD" w:rsidRPr="00EF10BD" w:rsidRDefault="00EF10BD" w:rsidP="00EF10BD">
            <w:pPr>
              <w:jc w:val="both"/>
              <w:rPr>
                <w:sz w:val="22"/>
                <w:szCs w:val="22"/>
              </w:rPr>
            </w:pPr>
            <w:r w:rsidRPr="00EF10BD">
              <w:rPr>
                <w:sz w:val="22"/>
                <w:szCs w:val="22"/>
              </w:rPr>
              <w:t>Projektinės veiklos lėšos</w:t>
            </w:r>
            <w:r w:rsidRPr="00EF10BD">
              <w:rPr>
                <w:sz w:val="22"/>
                <w:szCs w:val="22"/>
                <w:vertAlign w:val="superscript"/>
              </w:rPr>
              <w:footnoteReference w:id="11"/>
            </w:r>
          </w:p>
        </w:tc>
        <w:tc>
          <w:tcPr>
            <w:tcW w:w="1134" w:type="dxa"/>
            <w:shd w:val="clear" w:color="auto" w:fill="auto"/>
            <w:vAlign w:val="center"/>
          </w:tcPr>
          <w:p w14:paraId="6E66B8A6" w14:textId="77777777" w:rsidR="00EF10BD" w:rsidRPr="00EF10BD" w:rsidRDefault="00EF10BD" w:rsidP="00EF10BD">
            <w:pPr>
              <w:jc w:val="center"/>
              <w:rPr>
                <w:b/>
                <w:bCs/>
                <w:sz w:val="20"/>
                <w:szCs w:val="20"/>
              </w:rPr>
            </w:pPr>
            <w:r w:rsidRPr="00EF10BD">
              <w:rPr>
                <w:b/>
                <w:bCs/>
                <w:sz w:val="20"/>
                <w:szCs w:val="20"/>
              </w:rPr>
              <w:t>-</w:t>
            </w:r>
          </w:p>
        </w:tc>
        <w:tc>
          <w:tcPr>
            <w:tcW w:w="1134" w:type="dxa"/>
            <w:shd w:val="clear" w:color="auto" w:fill="auto"/>
            <w:vAlign w:val="center"/>
          </w:tcPr>
          <w:p w14:paraId="75C6B9F7" w14:textId="77777777" w:rsidR="00EF10BD" w:rsidRPr="00EF10BD" w:rsidRDefault="00EF10BD" w:rsidP="00EF10BD">
            <w:pPr>
              <w:jc w:val="center"/>
              <w:rPr>
                <w:b/>
                <w:bCs/>
                <w:sz w:val="20"/>
                <w:szCs w:val="20"/>
              </w:rPr>
            </w:pPr>
            <w:r w:rsidRPr="00EF10BD">
              <w:rPr>
                <w:b/>
                <w:bCs/>
                <w:sz w:val="20"/>
                <w:szCs w:val="20"/>
              </w:rPr>
              <w:t>-</w:t>
            </w:r>
          </w:p>
        </w:tc>
        <w:tc>
          <w:tcPr>
            <w:tcW w:w="851" w:type="dxa"/>
            <w:shd w:val="clear" w:color="auto" w:fill="auto"/>
            <w:vAlign w:val="center"/>
          </w:tcPr>
          <w:p w14:paraId="63D9327D" w14:textId="77777777" w:rsidR="00EF10BD" w:rsidRPr="00EF10BD" w:rsidRDefault="00EF10BD" w:rsidP="00EF10BD">
            <w:pPr>
              <w:jc w:val="center"/>
              <w:rPr>
                <w:b/>
                <w:bCs/>
                <w:i/>
                <w:sz w:val="20"/>
                <w:szCs w:val="20"/>
              </w:rPr>
            </w:pPr>
            <w:r w:rsidRPr="00EF10BD">
              <w:rPr>
                <w:b/>
                <w:bCs/>
                <w:i/>
                <w:sz w:val="20"/>
                <w:szCs w:val="20"/>
              </w:rPr>
              <w:t>-</w:t>
            </w:r>
          </w:p>
        </w:tc>
        <w:tc>
          <w:tcPr>
            <w:tcW w:w="850" w:type="dxa"/>
            <w:shd w:val="clear" w:color="auto" w:fill="auto"/>
            <w:vAlign w:val="center"/>
          </w:tcPr>
          <w:p w14:paraId="1E72C5B2" w14:textId="77777777" w:rsidR="00EF10BD" w:rsidRPr="00EF10BD" w:rsidRDefault="00EF10BD" w:rsidP="00EF10BD">
            <w:pPr>
              <w:jc w:val="center"/>
              <w:rPr>
                <w:b/>
                <w:bCs/>
                <w:sz w:val="20"/>
                <w:szCs w:val="20"/>
              </w:rPr>
            </w:pPr>
            <w:r w:rsidRPr="00EF10BD">
              <w:rPr>
                <w:b/>
                <w:bCs/>
                <w:sz w:val="20"/>
                <w:szCs w:val="20"/>
              </w:rPr>
              <w:t>-</w:t>
            </w:r>
          </w:p>
        </w:tc>
        <w:tc>
          <w:tcPr>
            <w:tcW w:w="851" w:type="dxa"/>
            <w:shd w:val="clear" w:color="auto" w:fill="auto"/>
            <w:vAlign w:val="center"/>
          </w:tcPr>
          <w:p w14:paraId="341700CD" w14:textId="77777777" w:rsidR="00EF10BD" w:rsidRPr="00EF10BD" w:rsidRDefault="00EF10BD" w:rsidP="00EF10BD">
            <w:pPr>
              <w:jc w:val="center"/>
              <w:rPr>
                <w:b/>
                <w:bCs/>
                <w:sz w:val="20"/>
                <w:szCs w:val="20"/>
              </w:rPr>
            </w:pPr>
            <w:r w:rsidRPr="00EF10BD">
              <w:rPr>
                <w:b/>
                <w:bCs/>
                <w:sz w:val="20"/>
                <w:szCs w:val="20"/>
              </w:rPr>
              <w:t>-</w:t>
            </w:r>
          </w:p>
        </w:tc>
        <w:tc>
          <w:tcPr>
            <w:tcW w:w="1134" w:type="dxa"/>
            <w:shd w:val="clear" w:color="auto" w:fill="auto"/>
            <w:vAlign w:val="center"/>
          </w:tcPr>
          <w:p w14:paraId="718688B8" w14:textId="77777777" w:rsidR="00EF10BD" w:rsidRPr="00EF10BD" w:rsidRDefault="00EF10BD" w:rsidP="00EF10BD">
            <w:pPr>
              <w:jc w:val="center"/>
              <w:rPr>
                <w:b/>
                <w:bCs/>
                <w:sz w:val="20"/>
                <w:szCs w:val="20"/>
              </w:rPr>
            </w:pPr>
            <w:r w:rsidRPr="00EF10BD">
              <w:rPr>
                <w:b/>
                <w:bCs/>
                <w:sz w:val="20"/>
                <w:szCs w:val="20"/>
              </w:rPr>
              <w:t>-</w:t>
            </w:r>
          </w:p>
        </w:tc>
        <w:tc>
          <w:tcPr>
            <w:tcW w:w="992" w:type="dxa"/>
            <w:shd w:val="clear" w:color="auto" w:fill="auto"/>
            <w:vAlign w:val="center"/>
          </w:tcPr>
          <w:p w14:paraId="5137E94A" w14:textId="77777777" w:rsidR="00EF10BD" w:rsidRPr="00EF10BD" w:rsidRDefault="00EF10BD" w:rsidP="00EF10BD">
            <w:pPr>
              <w:jc w:val="center"/>
              <w:rPr>
                <w:b/>
                <w:bCs/>
                <w:i/>
                <w:sz w:val="20"/>
                <w:szCs w:val="20"/>
              </w:rPr>
            </w:pPr>
            <w:r w:rsidRPr="00EF10BD">
              <w:rPr>
                <w:b/>
                <w:bCs/>
                <w:i/>
                <w:sz w:val="20"/>
                <w:szCs w:val="20"/>
              </w:rPr>
              <w:t>-</w:t>
            </w:r>
          </w:p>
        </w:tc>
        <w:tc>
          <w:tcPr>
            <w:tcW w:w="850" w:type="dxa"/>
            <w:shd w:val="clear" w:color="auto" w:fill="auto"/>
            <w:vAlign w:val="center"/>
          </w:tcPr>
          <w:p w14:paraId="68FD8BD4" w14:textId="77777777" w:rsidR="00EF10BD" w:rsidRPr="00EF10BD" w:rsidRDefault="00EF10BD" w:rsidP="00EF10BD">
            <w:pPr>
              <w:jc w:val="center"/>
              <w:rPr>
                <w:b/>
                <w:bCs/>
                <w:sz w:val="20"/>
                <w:szCs w:val="20"/>
              </w:rPr>
            </w:pPr>
            <w:r w:rsidRPr="00EF10BD">
              <w:rPr>
                <w:b/>
                <w:bCs/>
                <w:sz w:val="20"/>
                <w:szCs w:val="20"/>
              </w:rPr>
              <w:t>-</w:t>
            </w:r>
          </w:p>
        </w:tc>
        <w:tc>
          <w:tcPr>
            <w:tcW w:w="993" w:type="dxa"/>
            <w:shd w:val="clear" w:color="auto" w:fill="auto"/>
            <w:vAlign w:val="center"/>
          </w:tcPr>
          <w:p w14:paraId="61EA3CF3" w14:textId="77777777" w:rsidR="00EF10BD" w:rsidRPr="00EF10BD" w:rsidRDefault="00EF10BD" w:rsidP="00EF10BD">
            <w:pPr>
              <w:jc w:val="center"/>
              <w:rPr>
                <w:sz w:val="20"/>
                <w:szCs w:val="20"/>
              </w:rPr>
            </w:pPr>
            <w:r w:rsidRPr="00EF10BD">
              <w:rPr>
                <w:sz w:val="20"/>
                <w:szCs w:val="20"/>
              </w:rPr>
              <w:t>9570,00</w:t>
            </w:r>
          </w:p>
        </w:tc>
        <w:tc>
          <w:tcPr>
            <w:tcW w:w="1134" w:type="dxa"/>
            <w:shd w:val="clear" w:color="auto" w:fill="auto"/>
            <w:vAlign w:val="center"/>
          </w:tcPr>
          <w:p w14:paraId="7231168F" w14:textId="77777777" w:rsidR="00EF10BD" w:rsidRPr="00EF10BD" w:rsidRDefault="00EF10BD" w:rsidP="00EF10BD">
            <w:pPr>
              <w:jc w:val="center"/>
              <w:rPr>
                <w:sz w:val="20"/>
                <w:szCs w:val="20"/>
              </w:rPr>
            </w:pPr>
            <w:r w:rsidRPr="00EF10BD">
              <w:rPr>
                <w:sz w:val="20"/>
                <w:szCs w:val="20"/>
              </w:rPr>
              <w:t>9570,00</w:t>
            </w:r>
          </w:p>
        </w:tc>
        <w:tc>
          <w:tcPr>
            <w:tcW w:w="992" w:type="dxa"/>
            <w:shd w:val="clear" w:color="auto" w:fill="auto"/>
            <w:vAlign w:val="center"/>
          </w:tcPr>
          <w:p w14:paraId="603B5572" w14:textId="77777777" w:rsidR="00EF10BD" w:rsidRPr="00EF10BD" w:rsidRDefault="00EF10BD" w:rsidP="00EF10BD">
            <w:pPr>
              <w:jc w:val="center"/>
              <w:rPr>
                <w:i/>
                <w:sz w:val="20"/>
                <w:szCs w:val="20"/>
              </w:rPr>
            </w:pPr>
            <w:r w:rsidRPr="00EF10BD">
              <w:rPr>
                <w:i/>
                <w:sz w:val="20"/>
                <w:szCs w:val="20"/>
              </w:rPr>
              <w:t>-</w:t>
            </w:r>
          </w:p>
        </w:tc>
        <w:tc>
          <w:tcPr>
            <w:tcW w:w="850" w:type="dxa"/>
            <w:shd w:val="clear" w:color="auto" w:fill="auto"/>
            <w:vAlign w:val="center"/>
          </w:tcPr>
          <w:p w14:paraId="5F49ED06" w14:textId="77777777" w:rsidR="00EF10BD" w:rsidRPr="00EF10BD" w:rsidRDefault="00EF10BD" w:rsidP="00EF10BD">
            <w:pPr>
              <w:jc w:val="center"/>
              <w:rPr>
                <w:sz w:val="20"/>
                <w:szCs w:val="20"/>
              </w:rPr>
            </w:pPr>
            <w:r w:rsidRPr="00EF10BD">
              <w:rPr>
                <w:sz w:val="20"/>
                <w:szCs w:val="20"/>
              </w:rPr>
              <w:t>-</w:t>
            </w:r>
          </w:p>
        </w:tc>
        <w:tc>
          <w:tcPr>
            <w:tcW w:w="993" w:type="dxa"/>
            <w:shd w:val="clear" w:color="auto" w:fill="auto"/>
            <w:vAlign w:val="center"/>
          </w:tcPr>
          <w:p w14:paraId="3216EDA0" w14:textId="77777777" w:rsidR="00EF10BD" w:rsidRPr="00EF10BD" w:rsidRDefault="00EF10BD" w:rsidP="00EF10BD">
            <w:pPr>
              <w:jc w:val="center"/>
              <w:rPr>
                <w:sz w:val="20"/>
                <w:szCs w:val="20"/>
              </w:rPr>
            </w:pPr>
          </w:p>
        </w:tc>
      </w:tr>
      <w:tr w:rsidR="00EF10BD" w:rsidRPr="00EF10BD" w14:paraId="69C45733" w14:textId="77777777" w:rsidTr="00057896">
        <w:tc>
          <w:tcPr>
            <w:tcW w:w="1843" w:type="dxa"/>
            <w:shd w:val="clear" w:color="auto" w:fill="auto"/>
            <w:vAlign w:val="center"/>
          </w:tcPr>
          <w:p w14:paraId="015C62BC" w14:textId="77777777" w:rsidR="00EF10BD" w:rsidRPr="00EF10BD" w:rsidRDefault="00EF10BD" w:rsidP="00EF10BD">
            <w:pPr>
              <w:jc w:val="both"/>
              <w:rPr>
                <w:sz w:val="22"/>
                <w:szCs w:val="22"/>
              </w:rPr>
            </w:pPr>
            <w:r w:rsidRPr="00EF10BD">
              <w:rPr>
                <w:sz w:val="22"/>
                <w:szCs w:val="22"/>
              </w:rPr>
              <w:t xml:space="preserve">Kitos pajamos </w:t>
            </w:r>
          </w:p>
          <w:p w14:paraId="50448875" w14:textId="77777777" w:rsidR="00EF10BD" w:rsidRPr="00EF10BD" w:rsidRDefault="00EF10BD" w:rsidP="00EF10BD">
            <w:pPr>
              <w:jc w:val="both"/>
              <w:rPr>
                <w:i/>
                <w:sz w:val="22"/>
                <w:szCs w:val="22"/>
              </w:rPr>
            </w:pPr>
            <w:r w:rsidRPr="00EF10BD">
              <w:rPr>
                <w:i/>
                <w:sz w:val="22"/>
                <w:szCs w:val="22"/>
              </w:rPr>
              <w:t xml:space="preserve">(2 </w:t>
            </w:r>
            <w:r w:rsidR="0041673A">
              <w:rPr>
                <w:i/>
                <w:sz w:val="22"/>
                <w:szCs w:val="22"/>
              </w:rPr>
              <w:t>proc.</w:t>
            </w:r>
            <w:r w:rsidRPr="00EF10BD">
              <w:rPr>
                <w:i/>
                <w:sz w:val="22"/>
                <w:szCs w:val="22"/>
              </w:rPr>
              <w:t xml:space="preserve"> GPM, gauta labdara ir pan.)</w:t>
            </w:r>
          </w:p>
        </w:tc>
        <w:tc>
          <w:tcPr>
            <w:tcW w:w="1134" w:type="dxa"/>
            <w:shd w:val="clear" w:color="auto" w:fill="auto"/>
            <w:vAlign w:val="center"/>
          </w:tcPr>
          <w:p w14:paraId="7033D941" w14:textId="77777777" w:rsidR="00EF10BD" w:rsidRPr="00EF10BD" w:rsidRDefault="00EF10BD" w:rsidP="00EF10BD">
            <w:pPr>
              <w:jc w:val="center"/>
              <w:rPr>
                <w:b/>
                <w:bCs/>
                <w:sz w:val="20"/>
                <w:szCs w:val="20"/>
              </w:rPr>
            </w:pPr>
          </w:p>
        </w:tc>
        <w:tc>
          <w:tcPr>
            <w:tcW w:w="1134" w:type="dxa"/>
            <w:shd w:val="clear" w:color="auto" w:fill="auto"/>
            <w:vAlign w:val="center"/>
          </w:tcPr>
          <w:p w14:paraId="1022755F" w14:textId="77777777" w:rsidR="00EF10BD" w:rsidRPr="00EF10BD" w:rsidRDefault="00EF10BD" w:rsidP="00EF10BD">
            <w:pPr>
              <w:jc w:val="center"/>
              <w:rPr>
                <w:b/>
                <w:bCs/>
                <w:sz w:val="20"/>
                <w:szCs w:val="20"/>
              </w:rPr>
            </w:pPr>
            <w:r w:rsidRPr="00EF10BD">
              <w:rPr>
                <w:b/>
                <w:bCs/>
                <w:sz w:val="20"/>
                <w:szCs w:val="20"/>
              </w:rPr>
              <w:t>-</w:t>
            </w:r>
          </w:p>
        </w:tc>
        <w:tc>
          <w:tcPr>
            <w:tcW w:w="851" w:type="dxa"/>
            <w:shd w:val="clear" w:color="auto" w:fill="auto"/>
            <w:vAlign w:val="center"/>
          </w:tcPr>
          <w:p w14:paraId="14FD8093" w14:textId="77777777" w:rsidR="00EF10BD" w:rsidRPr="00EF10BD" w:rsidRDefault="00EF10BD" w:rsidP="00EF10BD">
            <w:pPr>
              <w:jc w:val="center"/>
              <w:rPr>
                <w:b/>
                <w:bCs/>
                <w:i/>
                <w:sz w:val="20"/>
                <w:szCs w:val="20"/>
              </w:rPr>
            </w:pPr>
            <w:r w:rsidRPr="00EF10BD">
              <w:rPr>
                <w:b/>
                <w:bCs/>
                <w:i/>
                <w:sz w:val="20"/>
                <w:szCs w:val="20"/>
              </w:rPr>
              <w:t>-</w:t>
            </w:r>
          </w:p>
        </w:tc>
        <w:tc>
          <w:tcPr>
            <w:tcW w:w="850" w:type="dxa"/>
            <w:shd w:val="clear" w:color="auto" w:fill="auto"/>
            <w:vAlign w:val="center"/>
          </w:tcPr>
          <w:p w14:paraId="5C3A50AE" w14:textId="77777777" w:rsidR="00EF10BD" w:rsidRPr="00EF10BD" w:rsidRDefault="00EF10BD" w:rsidP="00EF10BD">
            <w:pPr>
              <w:jc w:val="center"/>
              <w:rPr>
                <w:b/>
                <w:bCs/>
                <w:sz w:val="20"/>
                <w:szCs w:val="20"/>
              </w:rPr>
            </w:pPr>
            <w:r w:rsidRPr="00EF10BD">
              <w:rPr>
                <w:b/>
                <w:bCs/>
                <w:sz w:val="20"/>
                <w:szCs w:val="20"/>
              </w:rPr>
              <w:t>-</w:t>
            </w:r>
          </w:p>
        </w:tc>
        <w:tc>
          <w:tcPr>
            <w:tcW w:w="851" w:type="dxa"/>
            <w:shd w:val="clear" w:color="auto" w:fill="auto"/>
            <w:vAlign w:val="center"/>
          </w:tcPr>
          <w:p w14:paraId="443615C7" w14:textId="77777777" w:rsidR="00EF10BD" w:rsidRPr="00EF10BD" w:rsidRDefault="00EF10BD" w:rsidP="00EF10BD">
            <w:pPr>
              <w:jc w:val="center"/>
              <w:rPr>
                <w:b/>
                <w:bCs/>
                <w:sz w:val="20"/>
                <w:szCs w:val="20"/>
              </w:rPr>
            </w:pPr>
          </w:p>
        </w:tc>
        <w:tc>
          <w:tcPr>
            <w:tcW w:w="1134" w:type="dxa"/>
            <w:shd w:val="clear" w:color="auto" w:fill="auto"/>
            <w:vAlign w:val="center"/>
          </w:tcPr>
          <w:p w14:paraId="69EE42B7" w14:textId="77777777" w:rsidR="00EF10BD" w:rsidRPr="00EF10BD" w:rsidRDefault="00EF10BD" w:rsidP="00EF10BD">
            <w:pPr>
              <w:jc w:val="center"/>
              <w:rPr>
                <w:b/>
                <w:bCs/>
                <w:sz w:val="20"/>
                <w:szCs w:val="20"/>
              </w:rPr>
            </w:pPr>
            <w:r w:rsidRPr="00EF10BD">
              <w:rPr>
                <w:b/>
                <w:bCs/>
                <w:sz w:val="20"/>
                <w:szCs w:val="20"/>
              </w:rPr>
              <w:t>-</w:t>
            </w:r>
          </w:p>
        </w:tc>
        <w:tc>
          <w:tcPr>
            <w:tcW w:w="992" w:type="dxa"/>
            <w:shd w:val="clear" w:color="auto" w:fill="auto"/>
            <w:vAlign w:val="center"/>
          </w:tcPr>
          <w:p w14:paraId="748254FF" w14:textId="77777777" w:rsidR="00EF10BD" w:rsidRPr="00EF10BD" w:rsidRDefault="00EF10BD" w:rsidP="00EF10BD">
            <w:pPr>
              <w:jc w:val="center"/>
              <w:rPr>
                <w:b/>
                <w:bCs/>
                <w:i/>
                <w:sz w:val="20"/>
                <w:szCs w:val="20"/>
              </w:rPr>
            </w:pPr>
            <w:r w:rsidRPr="00EF10BD">
              <w:rPr>
                <w:b/>
                <w:bCs/>
                <w:i/>
                <w:sz w:val="20"/>
                <w:szCs w:val="20"/>
              </w:rPr>
              <w:t>-</w:t>
            </w:r>
          </w:p>
        </w:tc>
        <w:tc>
          <w:tcPr>
            <w:tcW w:w="850" w:type="dxa"/>
            <w:shd w:val="clear" w:color="auto" w:fill="auto"/>
            <w:vAlign w:val="center"/>
          </w:tcPr>
          <w:p w14:paraId="4703B7C4" w14:textId="77777777" w:rsidR="00EF10BD" w:rsidRPr="00EF10BD" w:rsidRDefault="00EF10BD" w:rsidP="00EF10BD">
            <w:pPr>
              <w:jc w:val="center"/>
              <w:rPr>
                <w:b/>
                <w:bCs/>
                <w:sz w:val="20"/>
                <w:szCs w:val="20"/>
              </w:rPr>
            </w:pPr>
            <w:r w:rsidRPr="00EF10BD">
              <w:rPr>
                <w:b/>
                <w:bCs/>
                <w:sz w:val="20"/>
                <w:szCs w:val="20"/>
              </w:rPr>
              <w:t>-</w:t>
            </w:r>
          </w:p>
        </w:tc>
        <w:tc>
          <w:tcPr>
            <w:tcW w:w="993" w:type="dxa"/>
            <w:shd w:val="clear" w:color="auto" w:fill="auto"/>
            <w:vAlign w:val="center"/>
          </w:tcPr>
          <w:p w14:paraId="74ADC13A" w14:textId="77777777" w:rsidR="00EF10BD" w:rsidRPr="00EF10BD" w:rsidRDefault="00EF10BD" w:rsidP="00EF10BD">
            <w:pPr>
              <w:jc w:val="center"/>
              <w:rPr>
                <w:sz w:val="20"/>
                <w:szCs w:val="20"/>
              </w:rPr>
            </w:pPr>
          </w:p>
        </w:tc>
        <w:tc>
          <w:tcPr>
            <w:tcW w:w="1134" w:type="dxa"/>
            <w:shd w:val="clear" w:color="auto" w:fill="auto"/>
            <w:vAlign w:val="center"/>
          </w:tcPr>
          <w:p w14:paraId="48DAC4E8" w14:textId="77777777" w:rsidR="00EF10BD" w:rsidRPr="00EF10BD" w:rsidRDefault="00EF10BD" w:rsidP="00EF10BD">
            <w:pPr>
              <w:jc w:val="center"/>
              <w:rPr>
                <w:b/>
                <w:bCs/>
                <w:sz w:val="20"/>
                <w:szCs w:val="20"/>
              </w:rPr>
            </w:pPr>
            <w:r w:rsidRPr="00EF10BD">
              <w:rPr>
                <w:b/>
                <w:bCs/>
                <w:sz w:val="20"/>
                <w:szCs w:val="20"/>
              </w:rPr>
              <w:t>-</w:t>
            </w:r>
          </w:p>
        </w:tc>
        <w:tc>
          <w:tcPr>
            <w:tcW w:w="992" w:type="dxa"/>
            <w:shd w:val="clear" w:color="auto" w:fill="auto"/>
            <w:vAlign w:val="center"/>
          </w:tcPr>
          <w:p w14:paraId="0BC0D56C" w14:textId="77777777" w:rsidR="00EF10BD" w:rsidRPr="00EF10BD" w:rsidRDefault="00EF10BD" w:rsidP="00EF10BD">
            <w:pPr>
              <w:jc w:val="center"/>
              <w:rPr>
                <w:i/>
                <w:sz w:val="20"/>
                <w:szCs w:val="20"/>
              </w:rPr>
            </w:pPr>
            <w:r w:rsidRPr="00EF10BD">
              <w:rPr>
                <w:i/>
                <w:sz w:val="20"/>
                <w:szCs w:val="20"/>
              </w:rPr>
              <w:t>-</w:t>
            </w:r>
          </w:p>
        </w:tc>
        <w:tc>
          <w:tcPr>
            <w:tcW w:w="850" w:type="dxa"/>
            <w:shd w:val="clear" w:color="auto" w:fill="auto"/>
            <w:vAlign w:val="center"/>
          </w:tcPr>
          <w:p w14:paraId="7FC83B3D" w14:textId="77777777" w:rsidR="00EF10BD" w:rsidRPr="00EF10BD" w:rsidRDefault="00EF10BD" w:rsidP="00EF10BD">
            <w:pPr>
              <w:jc w:val="center"/>
              <w:rPr>
                <w:sz w:val="20"/>
                <w:szCs w:val="20"/>
              </w:rPr>
            </w:pPr>
            <w:r w:rsidRPr="00EF10BD">
              <w:rPr>
                <w:sz w:val="20"/>
                <w:szCs w:val="20"/>
              </w:rPr>
              <w:t>-</w:t>
            </w:r>
          </w:p>
        </w:tc>
        <w:tc>
          <w:tcPr>
            <w:tcW w:w="993" w:type="dxa"/>
            <w:shd w:val="clear" w:color="auto" w:fill="auto"/>
            <w:vAlign w:val="center"/>
          </w:tcPr>
          <w:p w14:paraId="3F959D67" w14:textId="77777777" w:rsidR="00EF10BD" w:rsidRPr="00EF10BD" w:rsidRDefault="00EF10BD" w:rsidP="00EF10BD">
            <w:pPr>
              <w:jc w:val="center"/>
              <w:rPr>
                <w:sz w:val="20"/>
                <w:szCs w:val="20"/>
              </w:rPr>
            </w:pPr>
          </w:p>
        </w:tc>
      </w:tr>
      <w:tr w:rsidR="00EF10BD" w:rsidRPr="00EF10BD" w14:paraId="2A26543C" w14:textId="77777777" w:rsidTr="00057896">
        <w:tc>
          <w:tcPr>
            <w:tcW w:w="1843" w:type="dxa"/>
            <w:shd w:val="clear" w:color="auto" w:fill="F4B083"/>
            <w:vAlign w:val="center"/>
          </w:tcPr>
          <w:p w14:paraId="2C52371D" w14:textId="77777777" w:rsidR="00EF10BD" w:rsidRPr="00EF10BD" w:rsidRDefault="00EF10BD" w:rsidP="00EF10BD">
            <w:pPr>
              <w:rPr>
                <w:b/>
                <w:sz w:val="22"/>
                <w:szCs w:val="22"/>
              </w:rPr>
            </w:pPr>
            <w:r w:rsidRPr="00EF10BD">
              <w:rPr>
                <w:b/>
                <w:sz w:val="22"/>
                <w:szCs w:val="22"/>
              </w:rPr>
              <w:t>Iš viso</w:t>
            </w:r>
          </w:p>
        </w:tc>
        <w:tc>
          <w:tcPr>
            <w:tcW w:w="1134" w:type="dxa"/>
            <w:shd w:val="clear" w:color="auto" w:fill="F4B083"/>
            <w:vAlign w:val="center"/>
          </w:tcPr>
          <w:p w14:paraId="6919297A" w14:textId="77777777" w:rsidR="00EF10BD" w:rsidRPr="00EF10BD" w:rsidRDefault="00EF10BD" w:rsidP="00EF10BD">
            <w:pPr>
              <w:jc w:val="center"/>
              <w:rPr>
                <w:b/>
                <w:sz w:val="20"/>
                <w:szCs w:val="20"/>
              </w:rPr>
            </w:pPr>
            <w:r w:rsidRPr="00EF10BD">
              <w:rPr>
                <w:b/>
                <w:sz w:val="20"/>
                <w:szCs w:val="20"/>
              </w:rPr>
              <w:t>451800</w:t>
            </w:r>
          </w:p>
        </w:tc>
        <w:tc>
          <w:tcPr>
            <w:tcW w:w="1134" w:type="dxa"/>
            <w:shd w:val="clear" w:color="auto" w:fill="F4B083"/>
            <w:vAlign w:val="center"/>
          </w:tcPr>
          <w:p w14:paraId="05591447" w14:textId="77777777" w:rsidR="00EF10BD" w:rsidRPr="00EF10BD" w:rsidRDefault="00EF10BD" w:rsidP="00EF10BD">
            <w:pPr>
              <w:jc w:val="center"/>
              <w:rPr>
                <w:b/>
                <w:sz w:val="20"/>
                <w:szCs w:val="20"/>
              </w:rPr>
            </w:pPr>
            <w:r w:rsidRPr="00EF10BD">
              <w:rPr>
                <w:b/>
                <w:sz w:val="20"/>
                <w:szCs w:val="20"/>
              </w:rPr>
              <w:t>382200</w:t>
            </w:r>
          </w:p>
        </w:tc>
        <w:tc>
          <w:tcPr>
            <w:tcW w:w="851" w:type="dxa"/>
            <w:shd w:val="clear" w:color="auto" w:fill="F4B083"/>
            <w:vAlign w:val="center"/>
          </w:tcPr>
          <w:p w14:paraId="456B8AEF" w14:textId="77777777" w:rsidR="00EF10BD" w:rsidRPr="00EF10BD" w:rsidRDefault="00EF10BD" w:rsidP="00EF10BD">
            <w:pPr>
              <w:jc w:val="center"/>
              <w:rPr>
                <w:b/>
                <w:i/>
                <w:sz w:val="20"/>
                <w:szCs w:val="20"/>
              </w:rPr>
            </w:pPr>
            <w:r w:rsidRPr="00EF10BD">
              <w:rPr>
                <w:b/>
                <w:i/>
                <w:sz w:val="20"/>
                <w:szCs w:val="20"/>
              </w:rPr>
              <w:t>289200</w:t>
            </w:r>
          </w:p>
        </w:tc>
        <w:tc>
          <w:tcPr>
            <w:tcW w:w="850" w:type="dxa"/>
            <w:shd w:val="clear" w:color="auto" w:fill="F4B083"/>
            <w:vAlign w:val="center"/>
          </w:tcPr>
          <w:p w14:paraId="49BDD3EE" w14:textId="77777777" w:rsidR="00EF10BD" w:rsidRPr="00EF10BD" w:rsidRDefault="00EF10BD" w:rsidP="00EF10BD">
            <w:pPr>
              <w:jc w:val="center"/>
              <w:rPr>
                <w:b/>
                <w:sz w:val="20"/>
                <w:szCs w:val="20"/>
              </w:rPr>
            </w:pPr>
            <w:r w:rsidRPr="00EF10BD">
              <w:rPr>
                <w:b/>
                <w:sz w:val="20"/>
                <w:szCs w:val="20"/>
              </w:rPr>
              <w:t>10000</w:t>
            </w:r>
          </w:p>
        </w:tc>
        <w:tc>
          <w:tcPr>
            <w:tcW w:w="851" w:type="dxa"/>
            <w:shd w:val="clear" w:color="auto" w:fill="F4B083"/>
            <w:vAlign w:val="center"/>
          </w:tcPr>
          <w:p w14:paraId="12783AE3" w14:textId="77777777" w:rsidR="00EF10BD" w:rsidRPr="00EF10BD" w:rsidRDefault="00EF10BD" w:rsidP="00EF10BD">
            <w:pPr>
              <w:jc w:val="center"/>
              <w:rPr>
                <w:b/>
                <w:sz w:val="20"/>
                <w:szCs w:val="20"/>
              </w:rPr>
            </w:pPr>
            <w:r w:rsidRPr="00EF10BD">
              <w:rPr>
                <w:b/>
                <w:sz w:val="20"/>
                <w:szCs w:val="20"/>
              </w:rPr>
              <w:t>521555</w:t>
            </w:r>
          </w:p>
        </w:tc>
        <w:tc>
          <w:tcPr>
            <w:tcW w:w="1134" w:type="dxa"/>
            <w:shd w:val="clear" w:color="auto" w:fill="F4B083"/>
            <w:vAlign w:val="center"/>
          </w:tcPr>
          <w:p w14:paraId="2977DFBF" w14:textId="77777777" w:rsidR="00EF10BD" w:rsidRPr="00EF10BD" w:rsidRDefault="00EF10BD" w:rsidP="00EF10BD">
            <w:pPr>
              <w:jc w:val="center"/>
              <w:rPr>
                <w:b/>
                <w:sz w:val="20"/>
                <w:szCs w:val="20"/>
              </w:rPr>
            </w:pPr>
            <w:r w:rsidRPr="00EF10BD">
              <w:rPr>
                <w:b/>
                <w:sz w:val="20"/>
                <w:szCs w:val="20"/>
              </w:rPr>
              <w:t>452705</w:t>
            </w:r>
          </w:p>
        </w:tc>
        <w:tc>
          <w:tcPr>
            <w:tcW w:w="992" w:type="dxa"/>
            <w:shd w:val="clear" w:color="auto" w:fill="F4B083"/>
            <w:vAlign w:val="center"/>
          </w:tcPr>
          <w:p w14:paraId="76CF6E96" w14:textId="77777777" w:rsidR="00EF10BD" w:rsidRPr="00EF10BD" w:rsidRDefault="00EF10BD" w:rsidP="00EF10BD">
            <w:pPr>
              <w:jc w:val="center"/>
              <w:rPr>
                <w:b/>
                <w:i/>
                <w:sz w:val="20"/>
                <w:szCs w:val="20"/>
              </w:rPr>
            </w:pPr>
            <w:r w:rsidRPr="00EF10BD">
              <w:rPr>
                <w:b/>
                <w:i/>
                <w:sz w:val="20"/>
                <w:szCs w:val="20"/>
              </w:rPr>
              <w:t>29433</w:t>
            </w:r>
          </w:p>
        </w:tc>
        <w:tc>
          <w:tcPr>
            <w:tcW w:w="850" w:type="dxa"/>
            <w:shd w:val="clear" w:color="auto" w:fill="F4B083"/>
            <w:vAlign w:val="center"/>
          </w:tcPr>
          <w:p w14:paraId="0ED26648" w14:textId="77777777" w:rsidR="00EF10BD" w:rsidRPr="00EF10BD" w:rsidRDefault="00EF10BD" w:rsidP="00EF10BD">
            <w:pPr>
              <w:jc w:val="center"/>
              <w:rPr>
                <w:b/>
                <w:sz w:val="20"/>
                <w:szCs w:val="20"/>
              </w:rPr>
            </w:pPr>
            <w:r w:rsidRPr="00EF10BD">
              <w:rPr>
                <w:b/>
                <w:sz w:val="20"/>
                <w:szCs w:val="20"/>
              </w:rPr>
              <w:t>-68850</w:t>
            </w:r>
          </w:p>
        </w:tc>
        <w:tc>
          <w:tcPr>
            <w:tcW w:w="993" w:type="dxa"/>
            <w:shd w:val="clear" w:color="auto" w:fill="F4B083"/>
            <w:vAlign w:val="center"/>
          </w:tcPr>
          <w:p w14:paraId="38AAA050" w14:textId="77777777" w:rsidR="00EF10BD" w:rsidRPr="00EF10BD" w:rsidRDefault="00EF10BD" w:rsidP="00EF10BD">
            <w:pPr>
              <w:jc w:val="center"/>
              <w:rPr>
                <w:b/>
                <w:sz w:val="20"/>
                <w:szCs w:val="20"/>
              </w:rPr>
            </w:pPr>
            <w:r w:rsidRPr="00EF10BD">
              <w:rPr>
                <w:b/>
                <w:sz w:val="20"/>
                <w:szCs w:val="20"/>
              </w:rPr>
              <w:t>461577</w:t>
            </w:r>
          </w:p>
        </w:tc>
        <w:tc>
          <w:tcPr>
            <w:tcW w:w="1134" w:type="dxa"/>
            <w:shd w:val="clear" w:color="auto" w:fill="F4B083"/>
            <w:vAlign w:val="center"/>
          </w:tcPr>
          <w:p w14:paraId="04D4F3D5" w14:textId="77777777" w:rsidR="00EF10BD" w:rsidRPr="00EF10BD" w:rsidRDefault="00EF10BD" w:rsidP="00EF10BD">
            <w:pPr>
              <w:jc w:val="center"/>
              <w:rPr>
                <w:b/>
                <w:sz w:val="20"/>
                <w:szCs w:val="20"/>
              </w:rPr>
            </w:pPr>
            <w:r w:rsidRPr="00EF10BD">
              <w:rPr>
                <w:b/>
                <w:sz w:val="20"/>
                <w:szCs w:val="20"/>
              </w:rPr>
              <w:t>448728</w:t>
            </w:r>
          </w:p>
        </w:tc>
        <w:tc>
          <w:tcPr>
            <w:tcW w:w="992" w:type="dxa"/>
            <w:shd w:val="clear" w:color="auto" w:fill="F4B083"/>
            <w:vAlign w:val="center"/>
          </w:tcPr>
          <w:p w14:paraId="789AF2E4" w14:textId="77777777" w:rsidR="00EF10BD" w:rsidRPr="00EF10BD" w:rsidRDefault="00EF10BD" w:rsidP="00EF10BD">
            <w:pPr>
              <w:jc w:val="center"/>
              <w:rPr>
                <w:b/>
                <w:i/>
                <w:sz w:val="20"/>
                <w:szCs w:val="20"/>
              </w:rPr>
            </w:pPr>
            <w:r w:rsidRPr="00EF10BD">
              <w:rPr>
                <w:b/>
                <w:i/>
                <w:sz w:val="20"/>
                <w:szCs w:val="20"/>
              </w:rPr>
              <w:t>294323</w:t>
            </w:r>
          </w:p>
        </w:tc>
        <w:tc>
          <w:tcPr>
            <w:tcW w:w="850" w:type="dxa"/>
            <w:shd w:val="clear" w:color="auto" w:fill="F4B083"/>
            <w:vAlign w:val="center"/>
          </w:tcPr>
          <w:p w14:paraId="6B64FDBA" w14:textId="77777777" w:rsidR="00EF10BD" w:rsidRPr="00EF10BD" w:rsidRDefault="00EF10BD" w:rsidP="00EF10BD">
            <w:pPr>
              <w:jc w:val="center"/>
              <w:rPr>
                <w:b/>
                <w:sz w:val="20"/>
                <w:szCs w:val="20"/>
              </w:rPr>
            </w:pPr>
            <w:r w:rsidRPr="00EF10BD">
              <w:rPr>
                <w:b/>
                <w:sz w:val="20"/>
                <w:szCs w:val="20"/>
              </w:rPr>
              <w:t>12849-</w:t>
            </w:r>
          </w:p>
        </w:tc>
        <w:tc>
          <w:tcPr>
            <w:tcW w:w="993" w:type="dxa"/>
            <w:shd w:val="clear" w:color="auto" w:fill="F4B083"/>
            <w:vAlign w:val="center"/>
          </w:tcPr>
          <w:p w14:paraId="1C66ADCD" w14:textId="77777777" w:rsidR="00EF10BD" w:rsidRPr="00EF10BD" w:rsidRDefault="00EF10BD" w:rsidP="00EF10BD">
            <w:pPr>
              <w:jc w:val="center"/>
              <w:rPr>
                <w:b/>
                <w:sz w:val="20"/>
                <w:szCs w:val="20"/>
              </w:rPr>
            </w:pPr>
          </w:p>
        </w:tc>
      </w:tr>
      <w:tr w:rsidR="00EF10BD" w:rsidRPr="00EF10BD" w14:paraId="52989688" w14:textId="77777777" w:rsidTr="00057896">
        <w:tc>
          <w:tcPr>
            <w:tcW w:w="1843" w:type="dxa"/>
            <w:shd w:val="clear" w:color="auto" w:fill="C45911"/>
            <w:vAlign w:val="center"/>
          </w:tcPr>
          <w:p w14:paraId="1B7A5592" w14:textId="77777777" w:rsidR="00EF10BD" w:rsidRPr="00EF10BD" w:rsidRDefault="00EF10BD" w:rsidP="00EF10BD">
            <w:pPr>
              <w:jc w:val="both"/>
              <w:rPr>
                <w:sz w:val="22"/>
                <w:szCs w:val="22"/>
              </w:rPr>
            </w:pPr>
            <w:r w:rsidRPr="00EF10BD">
              <w:rPr>
                <w:sz w:val="22"/>
                <w:szCs w:val="22"/>
              </w:rPr>
              <w:t>Kreditinis įsiskolinimas 2017.12.31</w:t>
            </w:r>
            <w:r w:rsidRPr="00EF10BD">
              <w:rPr>
                <w:b/>
                <w:sz w:val="22"/>
                <w:szCs w:val="22"/>
              </w:rPr>
              <w:t xml:space="preserve"> </w:t>
            </w:r>
            <w:r w:rsidRPr="00EF10BD">
              <w:rPr>
                <w:sz w:val="22"/>
                <w:szCs w:val="22"/>
              </w:rPr>
              <w:t>iš viso, Eur</w:t>
            </w:r>
          </w:p>
        </w:tc>
        <w:tc>
          <w:tcPr>
            <w:tcW w:w="1134" w:type="dxa"/>
            <w:shd w:val="clear" w:color="auto" w:fill="C45911"/>
            <w:vAlign w:val="center"/>
          </w:tcPr>
          <w:p w14:paraId="3F31785D" w14:textId="77777777" w:rsidR="00EF10BD" w:rsidRPr="00EF10BD" w:rsidRDefault="00EF10BD" w:rsidP="00EF10BD">
            <w:pPr>
              <w:jc w:val="center"/>
              <w:rPr>
                <w:sz w:val="22"/>
                <w:szCs w:val="22"/>
              </w:rPr>
            </w:pPr>
            <w:r w:rsidRPr="00EF10BD">
              <w:rPr>
                <w:sz w:val="22"/>
                <w:szCs w:val="22"/>
              </w:rPr>
              <w:t>x</w:t>
            </w:r>
          </w:p>
        </w:tc>
        <w:tc>
          <w:tcPr>
            <w:tcW w:w="1134" w:type="dxa"/>
            <w:shd w:val="clear" w:color="auto" w:fill="C45911"/>
            <w:vAlign w:val="center"/>
          </w:tcPr>
          <w:p w14:paraId="67E355B5" w14:textId="77777777" w:rsidR="00EF10BD" w:rsidRPr="00EF10BD" w:rsidRDefault="00EF10BD" w:rsidP="00EF10BD">
            <w:pPr>
              <w:jc w:val="center"/>
              <w:rPr>
                <w:sz w:val="22"/>
                <w:szCs w:val="22"/>
              </w:rPr>
            </w:pPr>
            <w:r w:rsidRPr="00EF10BD">
              <w:rPr>
                <w:sz w:val="22"/>
                <w:szCs w:val="22"/>
              </w:rPr>
              <w:t>x</w:t>
            </w:r>
          </w:p>
        </w:tc>
        <w:tc>
          <w:tcPr>
            <w:tcW w:w="851" w:type="dxa"/>
            <w:shd w:val="clear" w:color="auto" w:fill="C45911"/>
            <w:vAlign w:val="center"/>
          </w:tcPr>
          <w:p w14:paraId="175BFD5D" w14:textId="77777777" w:rsidR="00EF10BD" w:rsidRPr="00EF10BD" w:rsidRDefault="00EF10BD" w:rsidP="00EF10BD">
            <w:pPr>
              <w:jc w:val="center"/>
              <w:rPr>
                <w:i/>
                <w:sz w:val="22"/>
                <w:szCs w:val="22"/>
              </w:rPr>
            </w:pPr>
            <w:r w:rsidRPr="00EF10BD">
              <w:rPr>
                <w:i/>
                <w:sz w:val="22"/>
                <w:szCs w:val="22"/>
              </w:rPr>
              <w:t>x</w:t>
            </w:r>
          </w:p>
        </w:tc>
        <w:tc>
          <w:tcPr>
            <w:tcW w:w="850" w:type="dxa"/>
            <w:shd w:val="clear" w:color="auto" w:fill="C45911"/>
            <w:vAlign w:val="center"/>
          </w:tcPr>
          <w:p w14:paraId="3F138EE2" w14:textId="77777777" w:rsidR="00EF10BD" w:rsidRPr="00EF10BD" w:rsidRDefault="00EF10BD" w:rsidP="00EF10BD">
            <w:pPr>
              <w:jc w:val="center"/>
              <w:rPr>
                <w:sz w:val="22"/>
                <w:szCs w:val="22"/>
              </w:rPr>
            </w:pPr>
            <w:r w:rsidRPr="00EF10BD">
              <w:rPr>
                <w:sz w:val="22"/>
                <w:szCs w:val="22"/>
              </w:rPr>
              <w:t>x</w:t>
            </w:r>
          </w:p>
        </w:tc>
        <w:tc>
          <w:tcPr>
            <w:tcW w:w="851" w:type="dxa"/>
            <w:shd w:val="clear" w:color="auto" w:fill="C45911"/>
            <w:vAlign w:val="center"/>
          </w:tcPr>
          <w:p w14:paraId="6C5D537C" w14:textId="77777777" w:rsidR="00EF10BD" w:rsidRPr="00EF10BD" w:rsidRDefault="00EF10BD" w:rsidP="00EF10BD">
            <w:pPr>
              <w:jc w:val="center"/>
              <w:rPr>
                <w:sz w:val="22"/>
                <w:szCs w:val="22"/>
              </w:rPr>
            </w:pPr>
            <w:r w:rsidRPr="00EF10BD">
              <w:rPr>
                <w:sz w:val="22"/>
                <w:szCs w:val="22"/>
              </w:rPr>
              <w:t>x</w:t>
            </w:r>
          </w:p>
        </w:tc>
        <w:tc>
          <w:tcPr>
            <w:tcW w:w="1134" w:type="dxa"/>
            <w:shd w:val="clear" w:color="auto" w:fill="C45911"/>
            <w:vAlign w:val="center"/>
          </w:tcPr>
          <w:p w14:paraId="53589EA7" w14:textId="77777777" w:rsidR="00EF10BD" w:rsidRPr="00EF10BD" w:rsidRDefault="00EF10BD" w:rsidP="00EF10BD">
            <w:pPr>
              <w:jc w:val="center"/>
              <w:rPr>
                <w:sz w:val="22"/>
                <w:szCs w:val="22"/>
              </w:rPr>
            </w:pPr>
            <w:r w:rsidRPr="00EF10BD">
              <w:rPr>
                <w:sz w:val="22"/>
                <w:szCs w:val="22"/>
              </w:rPr>
              <w:t>x</w:t>
            </w:r>
          </w:p>
        </w:tc>
        <w:tc>
          <w:tcPr>
            <w:tcW w:w="992" w:type="dxa"/>
            <w:shd w:val="clear" w:color="auto" w:fill="C45911"/>
            <w:vAlign w:val="center"/>
          </w:tcPr>
          <w:p w14:paraId="09CB4802" w14:textId="77777777" w:rsidR="00EF10BD" w:rsidRPr="00EF10BD" w:rsidRDefault="00EF10BD" w:rsidP="00EF10BD">
            <w:pPr>
              <w:jc w:val="center"/>
              <w:rPr>
                <w:i/>
                <w:sz w:val="22"/>
                <w:szCs w:val="22"/>
              </w:rPr>
            </w:pPr>
            <w:r w:rsidRPr="00EF10BD">
              <w:rPr>
                <w:i/>
                <w:sz w:val="22"/>
                <w:szCs w:val="22"/>
              </w:rPr>
              <w:t>x</w:t>
            </w:r>
          </w:p>
        </w:tc>
        <w:tc>
          <w:tcPr>
            <w:tcW w:w="850" w:type="dxa"/>
            <w:shd w:val="clear" w:color="auto" w:fill="C45911"/>
            <w:vAlign w:val="center"/>
          </w:tcPr>
          <w:p w14:paraId="56963850" w14:textId="77777777" w:rsidR="00EF10BD" w:rsidRPr="00EF10BD" w:rsidRDefault="00EF10BD" w:rsidP="00EF10BD">
            <w:pPr>
              <w:jc w:val="center"/>
              <w:rPr>
                <w:sz w:val="22"/>
                <w:szCs w:val="22"/>
              </w:rPr>
            </w:pPr>
            <w:r w:rsidRPr="00EF10BD">
              <w:rPr>
                <w:sz w:val="22"/>
                <w:szCs w:val="22"/>
              </w:rPr>
              <w:t>x</w:t>
            </w:r>
          </w:p>
        </w:tc>
        <w:tc>
          <w:tcPr>
            <w:tcW w:w="993" w:type="dxa"/>
            <w:shd w:val="clear" w:color="auto" w:fill="C45911"/>
            <w:vAlign w:val="center"/>
          </w:tcPr>
          <w:p w14:paraId="5BFB28C2" w14:textId="77777777" w:rsidR="00EF10BD" w:rsidRPr="00EF10BD" w:rsidRDefault="00EF10BD" w:rsidP="00EF10BD">
            <w:pPr>
              <w:jc w:val="center"/>
              <w:rPr>
                <w:b/>
                <w:sz w:val="22"/>
                <w:szCs w:val="22"/>
              </w:rPr>
            </w:pPr>
          </w:p>
        </w:tc>
        <w:tc>
          <w:tcPr>
            <w:tcW w:w="1134" w:type="dxa"/>
            <w:shd w:val="clear" w:color="auto" w:fill="C45911"/>
            <w:vAlign w:val="center"/>
          </w:tcPr>
          <w:p w14:paraId="4D577032" w14:textId="77777777" w:rsidR="00EF10BD" w:rsidRPr="00EF10BD" w:rsidRDefault="00EF10BD" w:rsidP="00EF10BD">
            <w:pPr>
              <w:jc w:val="center"/>
              <w:rPr>
                <w:b/>
                <w:sz w:val="22"/>
                <w:szCs w:val="22"/>
              </w:rPr>
            </w:pPr>
          </w:p>
        </w:tc>
        <w:tc>
          <w:tcPr>
            <w:tcW w:w="992" w:type="dxa"/>
            <w:shd w:val="clear" w:color="auto" w:fill="C45911"/>
            <w:vAlign w:val="center"/>
          </w:tcPr>
          <w:p w14:paraId="2E780036" w14:textId="77777777" w:rsidR="00EF10BD" w:rsidRPr="00EF10BD" w:rsidRDefault="00EF10BD" w:rsidP="00EF10BD">
            <w:pPr>
              <w:jc w:val="center"/>
              <w:rPr>
                <w:b/>
                <w:i/>
                <w:sz w:val="22"/>
                <w:szCs w:val="22"/>
              </w:rPr>
            </w:pPr>
          </w:p>
        </w:tc>
        <w:tc>
          <w:tcPr>
            <w:tcW w:w="850" w:type="dxa"/>
            <w:shd w:val="clear" w:color="auto" w:fill="C45911"/>
            <w:vAlign w:val="center"/>
          </w:tcPr>
          <w:p w14:paraId="4CACED7C" w14:textId="77777777" w:rsidR="00EF10BD" w:rsidRPr="00EF10BD" w:rsidRDefault="00EF10BD" w:rsidP="00EF10BD">
            <w:pPr>
              <w:jc w:val="center"/>
              <w:rPr>
                <w:b/>
                <w:sz w:val="22"/>
                <w:szCs w:val="22"/>
              </w:rPr>
            </w:pPr>
          </w:p>
        </w:tc>
        <w:tc>
          <w:tcPr>
            <w:tcW w:w="993" w:type="dxa"/>
            <w:shd w:val="clear" w:color="auto" w:fill="C45911"/>
            <w:vAlign w:val="center"/>
          </w:tcPr>
          <w:p w14:paraId="211F8E08" w14:textId="77777777" w:rsidR="00EF10BD" w:rsidRPr="00EF10BD" w:rsidRDefault="00EF10BD" w:rsidP="00EF10BD">
            <w:pPr>
              <w:jc w:val="center"/>
              <w:rPr>
                <w:b/>
                <w:sz w:val="22"/>
                <w:szCs w:val="22"/>
              </w:rPr>
            </w:pPr>
          </w:p>
        </w:tc>
      </w:tr>
    </w:tbl>
    <w:p w14:paraId="42D3C024" w14:textId="77777777" w:rsidR="00EF10BD" w:rsidRPr="00EF10BD" w:rsidRDefault="00EF10BD" w:rsidP="00EF10BD">
      <w:pPr>
        <w:rPr>
          <w:color w:val="FF0000"/>
          <w:lang w:eastAsia="en-US"/>
        </w:rPr>
      </w:pPr>
      <w:r w:rsidRPr="00EF10BD">
        <w:rPr>
          <w:color w:val="FF0000"/>
          <w:lang w:eastAsia="en-US"/>
        </w:rPr>
        <w:br w:type="page"/>
      </w:r>
    </w:p>
    <w:p w14:paraId="507EEBA9" w14:textId="77777777" w:rsidR="00EF10BD" w:rsidRPr="00EF10BD" w:rsidRDefault="00EF10BD" w:rsidP="00EF10BD">
      <w:pPr>
        <w:spacing w:after="200" w:line="276" w:lineRule="auto"/>
        <w:rPr>
          <w:rFonts w:eastAsia="Calibri"/>
          <w:lang w:eastAsia="en-US"/>
        </w:rPr>
        <w:sectPr w:rsidR="00EF10BD" w:rsidRPr="00EF10BD" w:rsidSect="00057896">
          <w:headerReference w:type="default" r:id="rId17"/>
          <w:headerReference w:type="first" r:id="rId18"/>
          <w:footerReference w:type="first" r:id="rId19"/>
          <w:pgSz w:w="16840" w:h="11907" w:orient="landscape" w:code="9"/>
          <w:pgMar w:top="1701" w:right="1134" w:bottom="567" w:left="1134" w:header="720" w:footer="720" w:gutter="0"/>
          <w:cols w:space="1296"/>
          <w:titlePg/>
          <w:docGrid w:linePitch="360"/>
        </w:sectPr>
      </w:pPr>
    </w:p>
    <w:p w14:paraId="30239048" w14:textId="77777777" w:rsidR="00EF10BD" w:rsidRPr="00EF10BD" w:rsidRDefault="00EF10BD" w:rsidP="00836E07">
      <w:pPr>
        <w:spacing w:after="360"/>
        <w:ind w:left="1077"/>
        <w:jc w:val="center"/>
        <w:rPr>
          <w:lang w:eastAsia="en-US"/>
        </w:rPr>
      </w:pPr>
      <w:r w:rsidRPr="00EF10BD">
        <w:rPr>
          <w:lang w:eastAsia="en-US"/>
        </w:rPr>
        <w:lastRenderedPageBreak/>
        <w:t>6 lentelė. Išlaidų detalizavimas, 2017 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2268"/>
        <w:gridCol w:w="3261"/>
      </w:tblGrid>
      <w:tr w:rsidR="00EF10BD" w:rsidRPr="00EF10BD" w14:paraId="66335DC1" w14:textId="77777777" w:rsidTr="00057896">
        <w:tc>
          <w:tcPr>
            <w:tcW w:w="3969" w:type="dxa"/>
            <w:shd w:val="clear" w:color="auto" w:fill="auto"/>
            <w:vAlign w:val="center"/>
          </w:tcPr>
          <w:p w14:paraId="5F62E47C" w14:textId="77777777" w:rsidR="00EF10BD" w:rsidRPr="00EF10BD" w:rsidRDefault="00EF10BD" w:rsidP="00EF10BD">
            <w:pPr>
              <w:jc w:val="center"/>
              <w:rPr>
                <w:b/>
                <w:bCs/>
                <w:lang w:eastAsia="en-US"/>
              </w:rPr>
            </w:pPr>
            <w:r w:rsidRPr="00EF10BD">
              <w:rPr>
                <w:b/>
                <w:bCs/>
                <w:lang w:eastAsia="en-US"/>
              </w:rPr>
              <w:t xml:space="preserve">Išlaidų pavadinimas </w:t>
            </w:r>
          </w:p>
        </w:tc>
        <w:tc>
          <w:tcPr>
            <w:tcW w:w="2268" w:type="dxa"/>
            <w:shd w:val="clear" w:color="auto" w:fill="auto"/>
            <w:vAlign w:val="center"/>
          </w:tcPr>
          <w:p w14:paraId="6FE44A14" w14:textId="77777777" w:rsidR="00EF10BD" w:rsidRPr="00EF10BD" w:rsidRDefault="00EF10BD" w:rsidP="00EF10BD">
            <w:pPr>
              <w:jc w:val="center"/>
              <w:rPr>
                <w:b/>
                <w:bCs/>
                <w:lang w:eastAsia="en-US"/>
              </w:rPr>
            </w:pPr>
            <w:r w:rsidRPr="00EF10BD">
              <w:rPr>
                <w:b/>
                <w:bCs/>
                <w:lang w:eastAsia="en-US"/>
              </w:rPr>
              <w:t>Išlaidų suma, Eur</w:t>
            </w:r>
          </w:p>
        </w:tc>
        <w:tc>
          <w:tcPr>
            <w:tcW w:w="3261" w:type="dxa"/>
            <w:shd w:val="clear" w:color="auto" w:fill="auto"/>
            <w:vAlign w:val="center"/>
          </w:tcPr>
          <w:p w14:paraId="23FAC3B9" w14:textId="77777777" w:rsidR="00EF10BD" w:rsidRPr="00EF10BD" w:rsidRDefault="00EF10BD" w:rsidP="00EF10BD">
            <w:pPr>
              <w:jc w:val="center"/>
              <w:rPr>
                <w:b/>
                <w:bCs/>
                <w:lang w:eastAsia="en-US"/>
              </w:rPr>
            </w:pPr>
            <w:r w:rsidRPr="00EF10BD">
              <w:rPr>
                <w:b/>
                <w:bCs/>
                <w:lang w:eastAsia="en-US"/>
              </w:rPr>
              <w:t xml:space="preserve">Komentaras </w:t>
            </w:r>
          </w:p>
        </w:tc>
      </w:tr>
      <w:tr w:rsidR="00EF10BD" w:rsidRPr="00EF10BD" w14:paraId="686EBDFA" w14:textId="77777777" w:rsidTr="00057896">
        <w:trPr>
          <w:trHeight w:val="201"/>
        </w:trPr>
        <w:tc>
          <w:tcPr>
            <w:tcW w:w="3969" w:type="dxa"/>
            <w:shd w:val="clear" w:color="auto" w:fill="auto"/>
            <w:vAlign w:val="center"/>
          </w:tcPr>
          <w:p w14:paraId="5BA0B53D" w14:textId="77777777" w:rsidR="00EF10BD" w:rsidRPr="00EF10BD" w:rsidRDefault="00EF10BD" w:rsidP="00EF10BD">
            <w:pPr>
              <w:jc w:val="center"/>
              <w:rPr>
                <w:sz w:val="20"/>
                <w:szCs w:val="20"/>
                <w:lang w:eastAsia="en-US"/>
              </w:rPr>
            </w:pPr>
            <w:r w:rsidRPr="00EF10BD">
              <w:rPr>
                <w:sz w:val="20"/>
                <w:szCs w:val="20"/>
                <w:lang w:eastAsia="en-US"/>
              </w:rPr>
              <w:t>1</w:t>
            </w:r>
          </w:p>
        </w:tc>
        <w:tc>
          <w:tcPr>
            <w:tcW w:w="2268" w:type="dxa"/>
            <w:shd w:val="clear" w:color="auto" w:fill="auto"/>
            <w:vAlign w:val="center"/>
          </w:tcPr>
          <w:p w14:paraId="3F55D63A" w14:textId="77777777" w:rsidR="00EF10BD" w:rsidRPr="00EF10BD" w:rsidRDefault="00EF10BD" w:rsidP="00EF10BD">
            <w:pPr>
              <w:jc w:val="center"/>
              <w:rPr>
                <w:sz w:val="20"/>
                <w:szCs w:val="20"/>
                <w:lang w:eastAsia="en-US"/>
              </w:rPr>
            </w:pPr>
            <w:r w:rsidRPr="00EF10BD">
              <w:rPr>
                <w:sz w:val="20"/>
                <w:szCs w:val="20"/>
                <w:lang w:eastAsia="en-US"/>
              </w:rPr>
              <w:t>2</w:t>
            </w:r>
          </w:p>
        </w:tc>
        <w:tc>
          <w:tcPr>
            <w:tcW w:w="3261" w:type="dxa"/>
            <w:shd w:val="clear" w:color="auto" w:fill="auto"/>
            <w:vAlign w:val="center"/>
          </w:tcPr>
          <w:p w14:paraId="5B084C94" w14:textId="77777777" w:rsidR="00EF10BD" w:rsidRPr="00EF10BD" w:rsidRDefault="00EF10BD" w:rsidP="00EF10BD">
            <w:pPr>
              <w:jc w:val="center"/>
              <w:rPr>
                <w:sz w:val="20"/>
                <w:szCs w:val="20"/>
                <w:lang w:eastAsia="en-US"/>
              </w:rPr>
            </w:pPr>
            <w:r w:rsidRPr="00EF10BD">
              <w:rPr>
                <w:sz w:val="20"/>
                <w:szCs w:val="20"/>
                <w:lang w:eastAsia="en-US"/>
              </w:rPr>
              <w:t>3</w:t>
            </w:r>
          </w:p>
        </w:tc>
      </w:tr>
      <w:tr w:rsidR="00EF10BD" w:rsidRPr="00EF10BD" w14:paraId="4C863EFF" w14:textId="77777777" w:rsidTr="00057896">
        <w:tc>
          <w:tcPr>
            <w:tcW w:w="3969" w:type="dxa"/>
            <w:shd w:val="clear" w:color="auto" w:fill="F4B083"/>
            <w:vAlign w:val="center"/>
          </w:tcPr>
          <w:p w14:paraId="7B7B1574" w14:textId="77777777" w:rsidR="00EF10BD" w:rsidRPr="00EF10BD" w:rsidRDefault="00EF10BD" w:rsidP="00EF10BD">
            <w:pPr>
              <w:rPr>
                <w:lang w:eastAsia="en-US"/>
              </w:rPr>
            </w:pPr>
            <w:r w:rsidRPr="00EF10BD">
              <w:rPr>
                <w:lang w:eastAsia="en-US"/>
              </w:rPr>
              <w:t>Kitos prekės, iš viso</w:t>
            </w:r>
          </w:p>
        </w:tc>
        <w:tc>
          <w:tcPr>
            <w:tcW w:w="2268" w:type="dxa"/>
            <w:shd w:val="clear" w:color="auto" w:fill="F4B083"/>
            <w:vAlign w:val="center"/>
          </w:tcPr>
          <w:p w14:paraId="3BF30A16" w14:textId="77777777" w:rsidR="00EF10BD" w:rsidRPr="00EF10BD" w:rsidRDefault="00EF10BD" w:rsidP="00EF10BD">
            <w:pPr>
              <w:jc w:val="center"/>
              <w:rPr>
                <w:lang w:eastAsia="en-US"/>
              </w:rPr>
            </w:pPr>
            <w:r w:rsidRPr="00EF10BD">
              <w:rPr>
                <w:lang w:eastAsia="en-US"/>
              </w:rPr>
              <w:t>20987,72</w:t>
            </w:r>
          </w:p>
        </w:tc>
        <w:tc>
          <w:tcPr>
            <w:tcW w:w="3261" w:type="dxa"/>
            <w:shd w:val="clear" w:color="auto" w:fill="F4B083"/>
            <w:vAlign w:val="center"/>
          </w:tcPr>
          <w:p w14:paraId="75D6CD13" w14:textId="77777777" w:rsidR="00EF10BD" w:rsidRPr="00EF10BD" w:rsidRDefault="00EF10BD" w:rsidP="00EF10BD">
            <w:pPr>
              <w:jc w:val="center"/>
              <w:rPr>
                <w:lang w:eastAsia="en-US"/>
              </w:rPr>
            </w:pPr>
          </w:p>
        </w:tc>
      </w:tr>
      <w:tr w:rsidR="00EF10BD" w:rsidRPr="00EF10BD" w14:paraId="63AFACA5" w14:textId="77777777" w:rsidTr="00057896">
        <w:tc>
          <w:tcPr>
            <w:tcW w:w="3969" w:type="dxa"/>
            <w:shd w:val="clear" w:color="auto" w:fill="auto"/>
            <w:vAlign w:val="center"/>
          </w:tcPr>
          <w:p w14:paraId="552BA875" w14:textId="77777777" w:rsidR="00EF10BD" w:rsidRPr="00EF10BD" w:rsidRDefault="00EF10BD" w:rsidP="00EF10BD">
            <w:pPr>
              <w:rPr>
                <w:i/>
                <w:sz w:val="20"/>
                <w:szCs w:val="20"/>
                <w:lang w:eastAsia="en-US"/>
              </w:rPr>
            </w:pPr>
            <w:r w:rsidRPr="00EF10BD">
              <w:rPr>
                <w:i/>
                <w:sz w:val="20"/>
                <w:szCs w:val="20"/>
                <w:lang w:eastAsia="en-US"/>
              </w:rPr>
              <w:t xml:space="preserve">iš jų, kanceliarinės prekės </w:t>
            </w:r>
          </w:p>
        </w:tc>
        <w:tc>
          <w:tcPr>
            <w:tcW w:w="2268" w:type="dxa"/>
            <w:shd w:val="clear" w:color="auto" w:fill="auto"/>
            <w:vAlign w:val="center"/>
          </w:tcPr>
          <w:p w14:paraId="06EA78F5" w14:textId="77777777" w:rsidR="00EF10BD" w:rsidRPr="00EF10BD" w:rsidRDefault="00EF10BD" w:rsidP="00EF10BD">
            <w:pPr>
              <w:jc w:val="center"/>
              <w:rPr>
                <w:lang w:eastAsia="en-US"/>
              </w:rPr>
            </w:pPr>
            <w:r w:rsidRPr="00EF10BD">
              <w:rPr>
                <w:lang w:eastAsia="en-US"/>
              </w:rPr>
              <w:t>3406,75</w:t>
            </w:r>
          </w:p>
        </w:tc>
        <w:tc>
          <w:tcPr>
            <w:tcW w:w="3261" w:type="dxa"/>
            <w:shd w:val="clear" w:color="auto" w:fill="auto"/>
            <w:vAlign w:val="center"/>
          </w:tcPr>
          <w:p w14:paraId="6C2F0A6B" w14:textId="77777777" w:rsidR="00EF10BD" w:rsidRPr="00EF10BD" w:rsidRDefault="00EF10BD" w:rsidP="00EF10BD">
            <w:pPr>
              <w:jc w:val="center"/>
              <w:rPr>
                <w:lang w:eastAsia="en-US"/>
              </w:rPr>
            </w:pPr>
          </w:p>
        </w:tc>
      </w:tr>
      <w:tr w:rsidR="00EF10BD" w:rsidRPr="00EF10BD" w14:paraId="6FA548F5" w14:textId="77777777" w:rsidTr="00057896">
        <w:tc>
          <w:tcPr>
            <w:tcW w:w="3969" w:type="dxa"/>
            <w:shd w:val="clear" w:color="auto" w:fill="auto"/>
            <w:vAlign w:val="center"/>
          </w:tcPr>
          <w:p w14:paraId="657F26DB" w14:textId="77777777" w:rsidR="00EF10BD" w:rsidRPr="00EF10BD" w:rsidRDefault="00EF10BD" w:rsidP="00EF10BD">
            <w:pPr>
              <w:rPr>
                <w:i/>
                <w:sz w:val="20"/>
                <w:szCs w:val="20"/>
                <w:lang w:eastAsia="en-US"/>
              </w:rPr>
            </w:pPr>
            <w:r w:rsidRPr="00EF10BD">
              <w:rPr>
                <w:i/>
                <w:sz w:val="20"/>
                <w:szCs w:val="20"/>
                <w:lang w:eastAsia="en-US"/>
              </w:rPr>
              <w:t>švaros palaikymo</w:t>
            </w:r>
          </w:p>
        </w:tc>
        <w:tc>
          <w:tcPr>
            <w:tcW w:w="2268" w:type="dxa"/>
            <w:shd w:val="clear" w:color="auto" w:fill="auto"/>
            <w:vAlign w:val="center"/>
          </w:tcPr>
          <w:p w14:paraId="5A02957F" w14:textId="77777777" w:rsidR="00EF10BD" w:rsidRPr="00EF10BD" w:rsidRDefault="00EF10BD" w:rsidP="00EF10BD">
            <w:pPr>
              <w:jc w:val="center"/>
              <w:rPr>
                <w:lang w:eastAsia="en-US"/>
              </w:rPr>
            </w:pPr>
            <w:r w:rsidRPr="00EF10BD">
              <w:rPr>
                <w:lang w:eastAsia="en-US"/>
              </w:rPr>
              <w:t>510,00</w:t>
            </w:r>
          </w:p>
        </w:tc>
        <w:tc>
          <w:tcPr>
            <w:tcW w:w="3261" w:type="dxa"/>
            <w:shd w:val="clear" w:color="auto" w:fill="auto"/>
            <w:vAlign w:val="center"/>
          </w:tcPr>
          <w:p w14:paraId="302DFF3B" w14:textId="77777777" w:rsidR="00EF10BD" w:rsidRPr="00EF10BD" w:rsidRDefault="00EF10BD" w:rsidP="00EF10BD">
            <w:pPr>
              <w:jc w:val="center"/>
              <w:rPr>
                <w:lang w:eastAsia="en-US"/>
              </w:rPr>
            </w:pPr>
          </w:p>
        </w:tc>
      </w:tr>
      <w:tr w:rsidR="00EF10BD" w:rsidRPr="00EF10BD" w14:paraId="0C5DA706" w14:textId="77777777" w:rsidTr="00057896">
        <w:tc>
          <w:tcPr>
            <w:tcW w:w="3969" w:type="dxa"/>
            <w:shd w:val="clear" w:color="auto" w:fill="auto"/>
            <w:vAlign w:val="center"/>
          </w:tcPr>
          <w:p w14:paraId="32ECC6A2" w14:textId="77777777" w:rsidR="00EF10BD" w:rsidRPr="00EF10BD" w:rsidRDefault="00EF10BD" w:rsidP="00EF10BD">
            <w:pPr>
              <w:rPr>
                <w:i/>
                <w:sz w:val="20"/>
                <w:szCs w:val="20"/>
                <w:lang w:eastAsia="en-US"/>
              </w:rPr>
            </w:pPr>
            <w:r w:rsidRPr="00EF10BD">
              <w:rPr>
                <w:i/>
                <w:sz w:val="20"/>
                <w:szCs w:val="20"/>
                <w:lang w:eastAsia="en-US"/>
              </w:rPr>
              <w:t>ūkinis inventorius</w:t>
            </w:r>
          </w:p>
        </w:tc>
        <w:tc>
          <w:tcPr>
            <w:tcW w:w="2268" w:type="dxa"/>
            <w:shd w:val="clear" w:color="auto" w:fill="auto"/>
            <w:vAlign w:val="center"/>
          </w:tcPr>
          <w:p w14:paraId="408CF06B" w14:textId="77777777" w:rsidR="00EF10BD" w:rsidRPr="00EF10BD" w:rsidRDefault="00EF10BD" w:rsidP="00EF10BD">
            <w:pPr>
              <w:jc w:val="center"/>
              <w:rPr>
                <w:lang w:eastAsia="en-US"/>
              </w:rPr>
            </w:pPr>
            <w:r w:rsidRPr="00EF10BD">
              <w:rPr>
                <w:lang w:eastAsia="en-US"/>
              </w:rPr>
              <w:t>4898,55</w:t>
            </w:r>
          </w:p>
        </w:tc>
        <w:tc>
          <w:tcPr>
            <w:tcW w:w="3261" w:type="dxa"/>
            <w:shd w:val="clear" w:color="auto" w:fill="auto"/>
            <w:vAlign w:val="center"/>
          </w:tcPr>
          <w:p w14:paraId="79F02238" w14:textId="77777777" w:rsidR="00EF10BD" w:rsidRPr="00EF10BD" w:rsidRDefault="00EF10BD" w:rsidP="00EF10BD">
            <w:pPr>
              <w:jc w:val="center"/>
              <w:rPr>
                <w:lang w:eastAsia="en-US"/>
              </w:rPr>
            </w:pPr>
          </w:p>
        </w:tc>
      </w:tr>
      <w:tr w:rsidR="00EF10BD" w:rsidRPr="00EF10BD" w14:paraId="0A0B5956" w14:textId="77777777" w:rsidTr="00057896">
        <w:tc>
          <w:tcPr>
            <w:tcW w:w="3969" w:type="dxa"/>
            <w:shd w:val="clear" w:color="auto" w:fill="auto"/>
            <w:vAlign w:val="center"/>
          </w:tcPr>
          <w:p w14:paraId="7FDD3B36" w14:textId="77777777" w:rsidR="00EF10BD" w:rsidRPr="00EF10BD" w:rsidRDefault="00EF10BD" w:rsidP="00EF10BD">
            <w:pPr>
              <w:rPr>
                <w:i/>
                <w:sz w:val="20"/>
                <w:szCs w:val="20"/>
                <w:lang w:eastAsia="en-US"/>
              </w:rPr>
            </w:pPr>
            <w:r w:rsidRPr="00EF10BD">
              <w:rPr>
                <w:i/>
                <w:sz w:val="20"/>
                <w:szCs w:val="20"/>
                <w:lang w:eastAsia="en-US"/>
              </w:rPr>
              <w:t>statybinės</w:t>
            </w:r>
          </w:p>
        </w:tc>
        <w:tc>
          <w:tcPr>
            <w:tcW w:w="2268" w:type="dxa"/>
            <w:shd w:val="clear" w:color="auto" w:fill="auto"/>
            <w:vAlign w:val="center"/>
          </w:tcPr>
          <w:p w14:paraId="653582FF" w14:textId="77777777" w:rsidR="00EF10BD" w:rsidRPr="00EF10BD" w:rsidRDefault="00EF10BD" w:rsidP="00EF10BD">
            <w:pPr>
              <w:jc w:val="center"/>
              <w:rPr>
                <w:lang w:eastAsia="en-US"/>
              </w:rPr>
            </w:pPr>
            <w:r w:rsidRPr="00EF10BD">
              <w:rPr>
                <w:lang w:eastAsia="en-US"/>
              </w:rPr>
              <w:t>6033,58</w:t>
            </w:r>
          </w:p>
        </w:tc>
        <w:tc>
          <w:tcPr>
            <w:tcW w:w="3261" w:type="dxa"/>
            <w:shd w:val="clear" w:color="auto" w:fill="auto"/>
            <w:vAlign w:val="center"/>
          </w:tcPr>
          <w:p w14:paraId="50EF5E8E" w14:textId="77777777" w:rsidR="00EF10BD" w:rsidRPr="00EF10BD" w:rsidRDefault="00EF10BD" w:rsidP="00EF10BD">
            <w:pPr>
              <w:jc w:val="center"/>
              <w:rPr>
                <w:lang w:eastAsia="en-US"/>
              </w:rPr>
            </w:pPr>
          </w:p>
        </w:tc>
      </w:tr>
      <w:tr w:rsidR="00EF10BD" w:rsidRPr="00EF10BD" w14:paraId="698F8AF3" w14:textId="77777777" w:rsidTr="00057896">
        <w:tc>
          <w:tcPr>
            <w:tcW w:w="3969" w:type="dxa"/>
            <w:shd w:val="clear" w:color="auto" w:fill="auto"/>
            <w:vAlign w:val="center"/>
          </w:tcPr>
          <w:p w14:paraId="706EF35C" w14:textId="77777777" w:rsidR="00EF10BD" w:rsidRPr="00EF10BD" w:rsidRDefault="00EF10BD" w:rsidP="00EF10BD">
            <w:pPr>
              <w:rPr>
                <w:i/>
                <w:sz w:val="20"/>
                <w:szCs w:val="20"/>
                <w:lang w:eastAsia="en-US"/>
              </w:rPr>
            </w:pPr>
            <w:r w:rsidRPr="00EF10BD">
              <w:rPr>
                <w:i/>
                <w:sz w:val="20"/>
                <w:szCs w:val="20"/>
                <w:lang w:eastAsia="en-US"/>
              </w:rPr>
              <w:t>elektros</w:t>
            </w:r>
          </w:p>
        </w:tc>
        <w:tc>
          <w:tcPr>
            <w:tcW w:w="2268" w:type="dxa"/>
            <w:shd w:val="clear" w:color="auto" w:fill="auto"/>
            <w:vAlign w:val="center"/>
          </w:tcPr>
          <w:p w14:paraId="6B7AF652" w14:textId="77777777" w:rsidR="00EF10BD" w:rsidRPr="00EF10BD" w:rsidRDefault="00EF10BD" w:rsidP="00EF10BD">
            <w:pPr>
              <w:jc w:val="center"/>
              <w:rPr>
                <w:lang w:eastAsia="en-US"/>
              </w:rPr>
            </w:pPr>
            <w:r w:rsidRPr="00EF10BD">
              <w:rPr>
                <w:lang w:eastAsia="en-US"/>
              </w:rPr>
              <w:t>116,00</w:t>
            </w:r>
          </w:p>
        </w:tc>
        <w:tc>
          <w:tcPr>
            <w:tcW w:w="3261" w:type="dxa"/>
            <w:shd w:val="clear" w:color="auto" w:fill="auto"/>
            <w:vAlign w:val="center"/>
          </w:tcPr>
          <w:p w14:paraId="6748A930" w14:textId="77777777" w:rsidR="00EF10BD" w:rsidRPr="00EF10BD" w:rsidRDefault="00EF10BD" w:rsidP="00EF10BD">
            <w:pPr>
              <w:jc w:val="center"/>
              <w:rPr>
                <w:lang w:eastAsia="en-US"/>
              </w:rPr>
            </w:pPr>
          </w:p>
        </w:tc>
      </w:tr>
      <w:tr w:rsidR="00EF10BD" w:rsidRPr="00EF10BD" w14:paraId="10A70907" w14:textId="77777777" w:rsidTr="00057896">
        <w:tc>
          <w:tcPr>
            <w:tcW w:w="3969" w:type="dxa"/>
            <w:shd w:val="clear" w:color="auto" w:fill="auto"/>
            <w:vAlign w:val="center"/>
          </w:tcPr>
          <w:p w14:paraId="42D2776D" w14:textId="77777777" w:rsidR="00EF10BD" w:rsidRPr="00EF10BD" w:rsidRDefault="00EF10BD" w:rsidP="00EF10BD">
            <w:pPr>
              <w:rPr>
                <w:i/>
                <w:sz w:val="20"/>
                <w:szCs w:val="20"/>
                <w:lang w:eastAsia="en-US"/>
              </w:rPr>
            </w:pPr>
            <w:r w:rsidRPr="00EF10BD">
              <w:rPr>
                <w:i/>
                <w:sz w:val="20"/>
                <w:szCs w:val="20"/>
                <w:lang w:eastAsia="en-US"/>
              </w:rPr>
              <w:t>kompiuterių detalės</w:t>
            </w:r>
          </w:p>
        </w:tc>
        <w:tc>
          <w:tcPr>
            <w:tcW w:w="2268" w:type="dxa"/>
            <w:shd w:val="clear" w:color="auto" w:fill="auto"/>
            <w:vAlign w:val="center"/>
          </w:tcPr>
          <w:p w14:paraId="1F3C60B3" w14:textId="77777777" w:rsidR="00EF10BD" w:rsidRPr="00EF10BD" w:rsidRDefault="00EF10BD" w:rsidP="00EF10BD">
            <w:pPr>
              <w:jc w:val="center"/>
              <w:rPr>
                <w:lang w:eastAsia="en-US"/>
              </w:rPr>
            </w:pPr>
            <w:r w:rsidRPr="00EF10BD">
              <w:rPr>
                <w:lang w:eastAsia="en-US"/>
              </w:rPr>
              <w:t>928,45</w:t>
            </w:r>
          </w:p>
        </w:tc>
        <w:tc>
          <w:tcPr>
            <w:tcW w:w="3261" w:type="dxa"/>
            <w:shd w:val="clear" w:color="auto" w:fill="auto"/>
            <w:vAlign w:val="center"/>
          </w:tcPr>
          <w:p w14:paraId="6A566D2B" w14:textId="77777777" w:rsidR="00EF10BD" w:rsidRPr="00EF10BD" w:rsidRDefault="00EF10BD" w:rsidP="00EF10BD">
            <w:pPr>
              <w:jc w:val="center"/>
              <w:rPr>
                <w:lang w:eastAsia="en-US"/>
              </w:rPr>
            </w:pPr>
          </w:p>
        </w:tc>
      </w:tr>
      <w:tr w:rsidR="00EF10BD" w:rsidRPr="00EF10BD" w14:paraId="5ADDB8F9" w14:textId="77777777" w:rsidTr="00057896">
        <w:tc>
          <w:tcPr>
            <w:tcW w:w="3969" w:type="dxa"/>
            <w:shd w:val="clear" w:color="auto" w:fill="auto"/>
            <w:vAlign w:val="center"/>
          </w:tcPr>
          <w:p w14:paraId="7312156D" w14:textId="77777777" w:rsidR="00EF10BD" w:rsidRPr="00EF10BD" w:rsidRDefault="00EF10BD" w:rsidP="00EF10BD">
            <w:pPr>
              <w:rPr>
                <w:i/>
                <w:sz w:val="20"/>
                <w:szCs w:val="20"/>
                <w:lang w:eastAsia="en-US"/>
              </w:rPr>
            </w:pPr>
            <w:r w:rsidRPr="00EF10BD">
              <w:rPr>
                <w:i/>
                <w:sz w:val="20"/>
                <w:szCs w:val="20"/>
                <w:lang w:eastAsia="en-US"/>
              </w:rPr>
              <w:t>kitos</w:t>
            </w:r>
          </w:p>
        </w:tc>
        <w:tc>
          <w:tcPr>
            <w:tcW w:w="2268" w:type="dxa"/>
            <w:shd w:val="clear" w:color="auto" w:fill="auto"/>
            <w:vAlign w:val="center"/>
          </w:tcPr>
          <w:p w14:paraId="17CCE62B" w14:textId="77777777" w:rsidR="00EF10BD" w:rsidRPr="00EF10BD" w:rsidRDefault="00EF10BD" w:rsidP="00EF10BD">
            <w:pPr>
              <w:jc w:val="center"/>
              <w:rPr>
                <w:lang w:eastAsia="en-US"/>
              </w:rPr>
            </w:pPr>
            <w:r w:rsidRPr="00EF10BD">
              <w:rPr>
                <w:lang w:eastAsia="en-US"/>
              </w:rPr>
              <w:t>5094,39</w:t>
            </w:r>
          </w:p>
        </w:tc>
        <w:tc>
          <w:tcPr>
            <w:tcW w:w="3261" w:type="dxa"/>
            <w:shd w:val="clear" w:color="auto" w:fill="auto"/>
            <w:vAlign w:val="center"/>
          </w:tcPr>
          <w:p w14:paraId="2AA6C4EE" w14:textId="77777777" w:rsidR="00EF10BD" w:rsidRPr="00EF10BD" w:rsidRDefault="00EF10BD" w:rsidP="00EF10BD">
            <w:pPr>
              <w:jc w:val="center"/>
              <w:rPr>
                <w:lang w:eastAsia="en-US"/>
              </w:rPr>
            </w:pPr>
          </w:p>
        </w:tc>
      </w:tr>
      <w:tr w:rsidR="00EF10BD" w:rsidRPr="00EF10BD" w14:paraId="284652E2" w14:textId="77777777" w:rsidTr="00057896">
        <w:tc>
          <w:tcPr>
            <w:tcW w:w="3969" w:type="dxa"/>
            <w:shd w:val="clear" w:color="auto" w:fill="F4B083"/>
            <w:vAlign w:val="center"/>
          </w:tcPr>
          <w:p w14:paraId="070E127C" w14:textId="77777777" w:rsidR="00EF10BD" w:rsidRPr="00EF10BD" w:rsidRDefault="00EF10BD" w:rsidP="00EF10BD">
            <w:pPr>
              <w:rPr>
                <w:lang w:eastAsia="en-US"/>
              </w:rPr>
            </w:pPr>
            <w:r w:rsidRPr="00EF10BD">
              <w:rPr>
                <w:lang w:eastAsia="en-US"/>
              </w:rPr>
              <w:t>Komunalinės paslaugos, iš viso</w:t>
            </w:r>
          </w:p>
        </w:tc>
        <w:tc>
          <w:tcPr>
            <w:tcW w:w="2268" w:type="dxa"/>
            <w:shd w:val="clear" w:color="auto" w:fill="F4B083"/>
            <w:vAlign w:val="center"/>
          </w:tcPr>
          <w:p w14:paraId="41E7D359" w14:textId="77777777" w:rsidR="00EF10BD" w:rsidRPr="00EF10BD" w:rsidRDefault="00EF10BD" w:rsidP="00EF10BD">
            <w:pPr>
              <w:jc w:val="center"/>
              <w:rPr>
                <w:lang w:eastAsia="en-US"/>
              </w:rPr>
            </w:pPr>
            <w:r w:rsidRPr="00EF10BD">
              <w:rPr>
                <w:lang w:eastAsia="en-US"/>
              </w:rPr>
              <w:t>12673,82</w:t>
            </w:r>
          </w:p>
        </w:tc>
        <w:tc>
          <w:tcPr>
            <w:tcW w:w="3261" w:type="dxa"/>
            <w:shd w:val="clear" w:color="auto" w:fill="F4B083"/>
            <w:vAlign w:val="center"/>
          </w:tcPr>
          <w:p w14:paraId="75A3CEED" w14:textId="77777777" w:rsidR="00EF10BD" w:rsidRPr="00EF10BD" w:rsidRDefault="00EF10BD" w:rsidP="00EF10BD">
            <w:pPr>
              <w:jc w:val="center"/>
              <w:rPr>
                <w:lang w:eastAsia="en-US"/>
              </w:rPr>
            </w:pPr>
          </w:p>
        </w:tc>
      </w:tr>
      <w:tr w:rsidR="00EF10BD" w:rsidRPr="00EF10BD" w14:paraId="6805B907" w14:textId="77777777" w:rsidTr="00057896">
        <w:tc>
          <w:tcPr>
            <w:tcW w:w="3969" w:type="dxa"/>
            <w:shd w:val="clear" w:color="auto" w:fill="auto"/>
            <w:vAlign w:val="center"/>
          </w:tcPr>
          <w:p w14:paraId="2CE67A73" w14:textId="77777777" w:rsidR="00EF10BD" w:rsidRPr="00EF10BD" w:rsidRDefault="00EF10BD" w:rsidP="00EF10BD">
            <w:pPr>
              <w:rPr>
                <w:i/>
                <w:lang w:eastAsia="en-US"/>
              </w:rPr>
            </w:pPr>
            <w:r w:rsidRPr="00EF10BD">
              <w:rPr>
                <w:i/>
                <w:lang w:eastAsia="en-US"/>
              </w:rPr>
              <w:t>Iš jų, elektra</w:t>
            </w:r>
          </w:p>
        </w:tc>
        <w:tc>
          <w:tcPr>
            <w:tcW w:w="2268" w:type="dxa"/>
            <w:shd w:val="clear" w:color="auto" w:fill="auto"/>
            <w:vAlign w:val="center"/>
          </w:tcPr>
          <w:p w14:paraId="20F45928" w14:textId="77777777" w:rsidR="00EF10BD" w:rsidRPr="00EF10BD" w:rsidRDefault="00EF10BD" w:rsidP="00EF10BD">
            <w:pPr>
              <w:jc w:val="center"/>
              <w:rPr>
                <w:lang w:eastAsia="en-US"/>
              </w:rPr>
            </w:pPr>
            <w:r w:rsidRPr="00EF10BD">
              <w:rPr>
                <w:lang w:eastAsia="en-US"/>
              </w:rPr>
              <w:t>3409,92</w:t>
            </w:r>
          </w:p>
        </w:tc>
        <w:tc>
          <w:tcPr>
            <w:tcW w:w="3261" w:type="dxa"/>
            <w:shd w:val="clear" w:color="auto" w:fill="auto"/>
            <w:vAlign w:val="center"/>
          </w:tcPr>
          <w:p w14:paraId="590D2307" w14:textId="77777777" w:rsidR="00EF10BD" w:rsidRPr="00EF10BD" w:rsidRDefault="00EF10BD" w:rsidP="00EF10BD">
            <w:pPr>
              <w:jc w:val="center"/>
              <w:rPr>
                <w:lang w:eastAsia="en-US"/>
              </w:rPr>
            </w:pPr>
          </w:p>
        </w:tc>
      </w:tr>
      <w:tr w:rsidR="00EF10BD" w:rsidRPr="00EF10BD" w14:paraId="6A52A8F0" w14:textId="77777777" w:rsidTr="00057896">
        <w:tc>
          <w:tcPr>
            <w:tcW w:w="3969" w:type="dxa"/>
            <w:shd w:val="clear" w:color="auto" w:fill="auto"/>
            <w:vAlign w:val="center"/>
          </w:tcPr>
          <w:p w14:paraId="3E983A8D" w14:textId="77777777" w:rsidR="00EF10BD" w:rsidRPr="00EF10BD" w:rsidRDefault="00EF10BD" w:rsidP="00EF10BD">
            <w:pPr>
              <w:rPr>
                <w:i/>
                <w:lang w:eastAsia="en-US"/>
              </w:rPr>
            </w:pPr>
            <w:r w:rsidRPr="00EF10BD">
              <w:rPr>
                <w:i/>
                <w:lang w:eastAsia="en-US"/>
              </w:rPr>
              <w:t>šildymas</w:t>
            </w:r>
          </w:p>
        </w:tc>
        <w:tc>
          <w:tcPr>
            <w:tcW w:w="2268" w:type="dxa"/>
            <w:shd w:val="clear" w:color="auto" w:fill="auto"/>
            <w:vAlign w:val="center"/>
          </w:tcPr>
          <w:p w14:paraId="710B1A79" w14:textId="77777777" w:rsidR="00EF10BD" w:rsidRPr="00EF10BD" w:rsidRDefault="00EF10BD" w:rsidP="00EF10BD">
            <w:pPr>
              <w:jc w:val="center"/>
              <w:rPr>
                <w:lang w:eastAsia="en-US"/>
              </w:rPr>
            </w:pPr>
            <w:r w:rsidRPr="00EF10BD">
              <w:rPr>
                <w:lang w:eastAsia="en-US"/>
              </w:rPr>
              <w:t>8306,04</w:t>
            </w:r>
          </w:p>
        </w:tc>
        <w:tc>
          <w:tcPr>
            <w:tcW w:w="3261" w:type="dxa"/>
            <w:shd w:val="clear" w:color="auto" w:fill="auto"/>
            <w:vAlign w:val="center"/>
          </w:tcPr>
          <w:p w14:paraId="52037956" w14:textId="77777777" w:rsidR="00EF10BD" w:rsidRPr="00EF10BD" w:rsidRDefault="00EF10BD" w:rsidP="00EF10BD">
            <w:pPr>
              <w:jc w:val="center"/>
              <w:rPr>
                <w:lang w:eastAsia="en-US"/>
              </w:rPr>
            </w:pPr>
          </w:p>
        </w:tc>
      </w:tr>
      <w:tr w:rsidR="00EF10BD" w:rsidRPr="00EF10BD" w14:paraId="4FF79031" w14:textId="77777777" w:rsidTr="00057896">
        <w:tc>
          <w:tcPr>
            <w:tcW w:w="3969" w:type="dxa"/>
            <w:shd w:val="clear" w:color="auto" w:fill="auto"/>
            <w:vAlign w:val="center"/>
          </w:tcPr>
          <w:p w14:paraId="0027F115" w14:textId="77777777" w:rsidR="00EF10BD" w:rsidRPr="00EF10BD" w:rsidRDefault="00EF10BD" w:rsidP="00EF10BD">
            <w:pPr>
              <w:rPr>
                <w:i/>
                <w:lang w:eastAsia="en-US"/>
              </w:rPr>
            </w:pPr>
            <w:r w:rsidRPr="00EF10BD">
              <w:rPr>
                <w:i/>
                <w:lang w:eastAsia="en-US"/>
              </w:rPr>
              <w:t>vanduo</w:t>
            </w:r>
          </w:p>
        </w:tc>
        <w:tc>
          <w:tcPr>
            <w:tcW w:w="2268" w:type="dxa"/>
            <w:shd w:val="clear" w:color="auto" w:fill="auto"/>
            <w:vAlign w:val="center"/>
          </w:tcPr>
          <w:p w14:paraId="175869B4" w14:textId="77777777" w:rsidR="00EF10BD" w:rsidRPr="00EF10BD" w:rsidRDefault="00EF10BD" w:rsidP="00EF10BD">
            <w:pPr>
              <w:jc w:val="center"/>
              <w:rPr>
                <w:lang w:eastAsia="en-US"/>
              </w:rPr>
            </w:pPr>
            <w:r w:rsidRPr="00EF10BD">
              <w:rPr>
                <w:lang w:eastAsia="en-US"/>
              </w:rPr>
              <w:t>872,86</w:t>
            </w:r>
          </w:p>
        </w:tc>
        <w:tc>
          <w:tcPr>
            <w:tcW w:w="3261" w:type="dxa"/>
            <w:shd w:val="clear" w:color="auto" w:fill="auto"/>
            <w:vAlign w:val="center"/>
          </w:tcPr>
          <w:p w14:paraId="35DBE546" w14:textId="77777777" w:rsidR="00EF10BD" w:rsidRPr="00EF10BD" w:rsidRDefault="00EF10BD" w:rsidP="00EF10BD">
            <w:pPr>
              <w:jc w:val="center"/>
              <w:rPr>
                <w:lang w:eastAsia="en-US"/>
              </w:rPr>
            </w:pPr>
          </w:p>
        </w:tc>
      </w:tr>
      <w:tr w:rsidR="00EF10BD" w:rsidRPr="00EF10BD" w14:paraId="42225D6D" w14:textId="77777777" w:rsidTr="00057896">
        <w:tc>
          <w:tcPr>
            <w:tcW w:w="3969" w:type="dxa"/>
            <w:shd w:val="clear" w:color="auto" w:fill="auto"/>
            <w:vAlign w:val="center"/>
          </w:tcPr>
          <w:p w14:paraId="67638B14" w14:textId="77777777" w:rsidR="00EF10BD" w:rsidRPr="00EF10BD" w:rsidRDefault="00EF10BD" w:rsidP="00EF10BD">
            <w:pPr>
              <w:rPr>
                <w:i/>
                <w:lang w:eastAsia="en-US"/>
              </w:rPr>
            </w:pPr>
            <w:r w:rsidRPr="00EF10BD">
              <w:rPr>
                <w:i/>
                <w:lang w:eastAsia="en-US"/>
              </w:rPr>
              <w:t>komunalinių atliekų tvarkymas</w:t>
            </w:r>
          </w:p>
        </w:tc>
        <w:tc>
          <w:tcPr>
            <w:tcW w:w="2268" w:type="dxa"/>
            <w:shd w:val="clear" w:color="auto" w:fill="auto"/>
            <w:vAlign w:val="center"/>
          </w:tcPr>
          <w:p w14:paraId="70DB71F4" w14:textId="77777777" w:rsidR="00EF10BD" w:rsidRPr="00EF10BD" w:rsidRDefault="00EF10BD" w:rsidP="00EF10BD">
            <w:pPr>
              <w:jc w:val="center"/>
              <w:rPr>
                <w:lang w:eastAsia="en-US"/>
              </w:rPr>
            </w:pPr>
            <w:r w:rsidRPr="00EF10BD">
              <w:rPr>
                <w:lang w:eastAsia="en-US"/>
              </w:rPr>
              <w:t>85,00</w:t>
            </w:r>
          </w:p>
        </w:tc>
        <w:tc>
          <w:tcPr>
            <w:tcW w:w="3261" w:type="dxa"/>
            <w:shd w:val="clear" w:color="auto" w:fill="auto"/>
            <w:vAlign w:val="center"/>
          </w:tcPr>
          <w:p w14:paraId="2DAF88DD" w14:textId="77777777" w:rsidR="00EF10BD" w:rsidRPr="00EF10BD" w:rsidRDefault="00EF10BD" w:rsidP="00EF10BD">
            <w:pPr>
              <w:jc w:val="center"/>
              <w:rPr>
                <w:lang w:eastAsia="en-US"/>
              </w:rPr>
            </w:pPr>
          </w:p>
        </w:tc>
      </w:tr>
      <w:tr w:rsidR="00EF10BD" w:rsidRPr="00EF10BD" w14:paraId="18735F8B" w14:textId="77777777" w:rsidTr="00057896">
        <w:tc>
          <w:tcPr>
            <w:tcW w:w="3969" w:type="dxa"/>
            <w:shd w:val="clear" w:color="auto" w:fill="F4B083"/>
            <w:vAlign w:val="center"/>
          </w:tcPr>
          <w:p w14:paraId="3B6701F4" w14:textId="77777777" w:rsidR="00EF10BD" w:rsidRPr="00EF10BD" w:rsidRDefault="00EF10BD" w:rsidP="00EF10BD">
            <w:pPr>
              <w:rPr>
                <w:lang w:eastAsia="en-US"/>
              </w:rPr>
            </w:pPr>
            <w:r w:rsidRPr="00EF10BD">
              <w:rPr>
                <w:lang w:eastAsia="en-US"/>
              </w:rPr>
              <w:t xml:space="preserve">Kitos paslaugos, iš viso </w:t>
            </w:r>
          </w:p>
        </w:tc>
        <w:tc>
          <w:tcPr>
            <w:tcW w:w="2268" w:type="dxa"/>
            <w:shd w:val="clear" w:color="auto" w:fill="F4B083"/>
            <w:vAlign w:val="center"/>
          </w:tcPr>
          <w:p w14:paraId="79C2C1EF" w14:textId="77777777" w:rsidR="00EF10BD" w:rsidRPr="00EF10BD" w:rsidRDefault="00EF10BD" w:rsidP="00EF10BD">
            <w:pPr>
              <w:jc w:val="center"/>
              <w:rPr>
                <w:lang w:eastAsia="en-US"/>
              </w:rPr>
            </w:pPr>
            <w:r w:rsidRPr="00EF10BD">
              <w:rPr>
                <w:lang w:eastAsia="en-US"/>
              </w:rPr>
              <w:t>3802,61</w:t>
            </w:r>
          </w:p>
        </w:tc>
        <w:tc>
          <w:tcPr>
            <w:tcW w:w="3261" w:type="dxa"/>
            <w:shd w:val="clear" w:color="auto" w:fill="F4B083"/>
            <w:vAlign w:val="center"/>
          </w:tcPr>
          <w:p w14:paraId="3F96D4ED" w14:textId="77777777" w:rsidR="00EF10BD" w:rsidRPr="00EF10BD" w:rsidRDefault="00EF10BD" w:rsidP="00EF10BD">
            <w:pPr>
              <w:jc w:val="center"/>
              <w:rPr>
                <w:lang w:eastAsia="en-US"/>
              </w:rPr>
            </w:pPr>
          </w:p>
        </w:tc>
      </w:tr>
      <w:tr w:rsidR="00EF10BD" w:rsidRPr="00EF10BD" w14:paraId="64D3E7D3" w14:textId="77777777" w:rsidTr="00057896">
        <w:tc>
          <w:tcPr>
            <w:tcW w:w="3969" w:type="dxa"/>
            <w:shd w:val="clear" w:color="auto" w:fill="auto"/>
            <w:vAlign w:val="center"/>
          </w:tcPr>
          <w:p w14:paraId="1D250A00" w14:textId="77777777" w:rsidR="00EF10BD" w:rsidRPr="00EF10BD" w:rsidRDefault="00EF10BD" w:rsidP="00EF10BD">
            <w:pPr>
              <w:rPr>
                <w:i/>
                <w:lang w:eastAsia="en-US"/>
              </w:rPr>
            </w:pPr>
            <w:r w:rsidRPr="00EF10BD">
              <w:rPr>
                <w:i/>
                <w:lang w:eastAsia="en-US"/>
              </w:rPr>
              <w:t>Iš jų, LIBIS mokestis</w:t>
            </w:r>
          </w:p>
        </w:tc>
        <w:tc>
          <w:tcPr>
            <w:tcW w:w="2268" w:type="dxa"/>
            <w:shd w:val="clear" w:color="auto" w:fill="auto"/>
            <w:vAlign w:val="center"/>
          </w:tcPr>
          <w:p w14:paraId="30FD65D0" w14:textId="77777777" w:rsidR="00EF10BD" w:rsidRPr="00EF10BD" w:rsidRDefault="00EF10BD" w:rsidP="00EF10BD">
            <w:pPr>
              <w:jc w:val="center"/>
              <w:rPr>
                <w:lang w:eastAsia="en-US"/>
              </w:rPr>
            </w:pPr>
            <w:r w:rsidRPr="00EF10BD">
              <w:rPr>
                <w:lang w:eastAsia="en-US"/>
              </w:rPr>
              <w:t>1471,36</w:t>
            </w:r>
          </w:p>
        </w:tc>
        <w:tc>
          <w:tcPr>
            <w:tcW w:w="3261" w:type="dxa"/>
            <w:shd w:val="clear" w:color="auto" w:fill="auto"/>
            <w:vAlign w:val="center"/>
          </w:tcPr>
          <w:p w14:paraId="04379ECE" w14:textId="77777777" w:rsidR="00EF10BD" w:rsidRPr="00EF10BD" w:rsidRDefault="00EF10BD" w:rsidP="00EF10BD">
            <w:pPr>
              <w:jc w:val="center"/>
              <w:rPr>
                <w:lang w:eastAsia="en-US"/>
              </w:rPr>
            </w:pPr>
          </w:p>
        </w:tc>
      </w:tr>
      <w:tr w:rsidR="00EF10BD" w:rsidRPr="00EF10BD" w14:paraId="3A1122D5" w14:textId="77777777" w:rsidTr="00057896">
        <w:tc>
          <w:tcPr>
            <w:tcW w:w="3969" w:type="dxa"/>
            <w:shd w:val="clear" w:color="auto" w:fill="auto"/>
            <w:vAlign w:val="center"/>
          </w:tcPr>
          <w:p w14:paraId="30718330" w14:textId="77777777" w:rsidR="00EF10BD" w:rsidRPr="00EF10BD" w:rsidRDefault="00EF10BD" w:rsidP="00EF10BD">
            <w:pPr>
              <w:rPr>
                <w:i/>
                <w:lang w:eastAsia="en-US"/>
              </w:rPr>
            </w:pPr>
            <w:r w:rsidRPr="00EF10BD">
              <w:rPr>
                <w:i/>
                <w:lang w:eastAsia="en-US"/>
              </w:rPr>
              <w:t>LATGA mokestis</w:t>
            </w:r>
          </w:p>
        </w:tc>
        <w:tc>
          <w:tcPr>
            <w:tcW w:w="2268" w:type="dxa"/>
            <w:shd w:val="clear" w:color="auto" w:fill="auto"/>
            <w:vAlign w:val="center"/>
          </w:tcPr>
          <w:p w14:paraId="0DC293BE" w14:textId="77777777" w:rsidR="00EF10BD" w:rsidRPr="00EF10BD" w:rsidRDefault="00EF10BD" w:rsidP="00EF10BD">
            <w:pPr>
              <w:jc w:val="center"/>
              <w:rPr>
                <w:lang w:eastAsia="en-US"/>
              </w:rPr>
            </w:pPr>
            <w:r w:rsidRPr="00EF10BD">
              <w:rPr>
                <w:lang w:eastAsia="en-US"/>
              </w:rPr>
              <w:t>52,32</w:t>
            </w:r>
          </w:p>
        </w:tc>
        <w:tc>
          <w:tcPr>
            <w:tcW w:w="3261" w:type="dxa"/>
            <w:shd w:val="clear" w:color="auto" w:fill="auto"/>
            <w:vAlign w:val="center"/>
          </w:tcPr>
          <w:p w14:paraId="7CAAA88D" w14:textId="77777777" w:rsidR="00EF10BD" w:rsidRPr="00EF10BD" w:rsidRDefault="00EF10BD" w:rsidP="00EF10BD">
            <w:pPr>
              <w:jc w:val="center"/>
              <w:rPr>
                <w:lang w:eastAsia="en-US"/>
              </w:rPr>
            </w:pPr>
          </w:p>
        </w:tc>
      </w:tr>
      <w:tr w:rsidR="00EF10BD" w:rsidRPr="00EF10BD" w14:paraId="4824436B" w14:textId="77777777" w:rsidTr="00057896">
        <w:tc>
          <w:tcPr>
            <w:tcW w:w="3969" w:type="dxa"/>
            <w:shd w:val="clear" w:color="auto" w:fill="auto"/>
            <w:vAlign w:val="center"/>
          </w:tcPr>
          <w:p w14:paraId="3E7217BA" w14:textId="77777777" w:rsidR="00EF10BD" w:rsidRPr="00EF10BD" w:rsidRDefault="00EF10BD" w:rsidP="00EF10BD">
            <w:pPr>
              <w:rPr>
                <w:i/>
                <w:lang w:eastAsia="en-US"/>
              </w:rPr>
            </w:pPr>
            <w:r w:rsidRPr="00EF10BD">
              <w:rPr>
                <w:i/>
                <w:lang w:eastAsia="en-US"/>
              </w:rPr>
              <w:t>Domeno mokestis</w:t>
            </w:r>
          </w:p>
        </w:tc>
        <w:tc>
          <w:tcPr>
            <w:tcW w:w="2268" w:type="dxa"/>
            <w:shd w:val="clear" w:color="auto" w:fill="auto"/>
            <w:vAlign w:val="center"/>
          </w:tcPr>
          <w:p w14:paraId="3A0505F3" w14:textId="77777777" w:rsidR="00EF10BD" w:rsidRPr="00EF10BD" w:rsidRDefault="00EF10BD" w:rsidP="00EF10BD">
            <w:pPr>
              <w:jc w:val="center"/>
              <w:rPr>
                <w:lang w:eastAsia="en-US"/>
              </w:rPr>
            </w:pPr>
            <w:r w:rsidRPr="00EF10BD">
              <w:rPr>
                <w:lang w:eastAsia="en-US"/>
              </w:rPr>
              <w:t>10,88</w:t>
            </w:r>
          </w:p>
        </w:tc>
        <w:tc>
          <w:tcPr>
            <w:tcW w:w="3261" w:type="dxa"/>
            <w:shd w:val="clear" w:color="auto" w:fill="auto"/>
            <w:vAlign w:val="center"/>
          </w:tcPr>
          <w:p w14:paraId="6DC20AC6" w14:textId="77777777" w:rsidR="00EF10BD" w:rsidRPr="00EF10BD" w:rsidRDefault="00EF10BD" w:rsidP="00EF10BD">
            <w:pPr>
              <w:jc w:val="center"/>
              <w:rPr>
                <w:lang w:eastAsia="en-US"/>
              </w:rPr>
            </w:pPr>
          </w:p>
        </w:tc>
      </w:tr>
      <w:tr w:rsidR="00EF10BD" w:rsidRPr="00EF10BD" w14:paraId="72CF78B0" w14:textId="77777777" w:rsidTr="00057896">
        <w:tc>
          <w:tcPr>
            <w:tcW w:w="3969" w:type="dxa"/>
            <w:shd w:val="clear" w:color="auto" w:fill="auto"/>
            <w:vAlign w:val="center"/>
          </w:tcPr>
          <w:p w14:paraId="323B3285" w14:textId="77777777" w:rsidR="00EF10BD" w:rsidRPr="00EF10BD" w:rsidRDefault="00EF10BD" w:rsidP="00EF10BD">
            <w:pPr>
              <w:rPr>
                <w:i/>
                <w:lang w:eastAsia="en-US"/>
              </w:rPr>
            </w:pPr>
            <w:r w:rsidRPr="00EF10BD">
              <w:rPr>
                <w:i/>
                <w:lang w:eastAsia="en-US"/>
              </w:rPr>
              <w:t>Kompiuterių remontas</w:t>
            </w:r>
          </w:p>
        </w:tc>
        <w:tc>
          <w:tcPr>
            <w:tcW w:w="2268" w:type="dxa"/>
            <w:shd w:val="clear" w:color="auto" w:fill="auto"/>
            <w:vAlign w:val="center"/>
          </w:tcPr>
          <w:p w14:paraId="240DD935" w14:textId="77777777" w:rsidR="00EF10BD" w:rsidRPr="00EF10BD" w:rsidRDefault="00EF10BD" w:rsidP="00EF10BD">
            <w:pPr>
              <w:jc w:val="center"/>
              <w:rPr>
                <w:lang w:eastAsia="en-US"/>
              </w:rPr>
            </w:pPr>
            <w:r w:rsidRPr="00EF10BD">
              <w:rPr>
                <w:lang w:eastAsia="en-US"/>
              </w:rPr>
              <w:t>2268,05</w:t>
            </w:r>
          </w:p>
        </w:tc>
        <w:tc>
          <w:tcPr>
            <w:tcW w:w="3261" w:type="dxa"/>
            <w:shd w:val="clear" w:color="auto" w:fill="auto"/>
            <w:vAlign w:val="center"/>
          </w:tcPr>
          <w:p w14:paraId="42528545" w14:textId="77777777" w:rsidR="00EF10BD" w:rsidRPr="00EF10BD" w:rsidRDefault="00EF10BD" w:rsidP="00EF10BD">
            <w:pPr>
              <w:jc w:val="center"/>
              <w:rPr>
                <w:lang w:eastAsia="en-US"/>
              </w:rPr>
            </w:pPr>
          </w:p>
        </w:tc>
      </w:tr>
      <w:tr w:rsidR="00EF10BD" w:rsidRPr="00EF10BD" w14:paraId="0900A49D" w14:textId="77777777" w:rsidTr="00057896">
        <w:tc>
          <w:tcPr>
            <w:tcW w:w="3969" w:type="dxa"/>
            <w:shd w:val="clear" w:color="auto" w:fill="F4B083"/>
            <w:vAlign w:val="center"/>
          </w:tcPr>
          <w:p w14:paraId="1C55E2DD" w14:textId="77777777" w:rsidR="00EF10BD" w:rsidRPr="00EF10BD" w:rsidRDefault="00EF10BD" w:rsidP="00EF10BD">
            <w:pPr>
              <w:rPr>
                <w:lang w:eastAsia="en-US"/>
              </w:rPr>
            </w:pPr>
            <w:r w:rsidRPr="00EF10BD">
              <w:rPr>
                <w:lang w:eastAsia="en-US"/>
              </w:rPr>
              <w:t>Ilgalaikio materialiojo turto įsigijimas, iš viso</w:t>
            </w:r>
          </w:p>
        </w:tc>
        <w:tc>
          <w:tcPr>
            <w:tcW w:w="2268" w:type="dxa"/>
            <w:shd w:val="clear" w:color="auto" w:fill="F4B083"/>
            <w:vAlign w:val="center"/>
          </w:tcPr>
          <w:p w14:paraId="25ECF38E" w14:textId="77777777" w:rsidR="00EF10BD" w:rsidRPr="00EF10BD" w:rsidRDefault="00EF10BD" w:rsidP="00EF10BD">
            <w:pPr>
              <w:jc w:val="center"/>
              <w:rPr>
                <w:lang w:eastAsia="en-US"/>
              </w:rPr>
            </w:pPr>
            <w:r w:rsidRPr="00EF10BD">
              <w:rPr>
                <w:lang w:eastAsia="en-US"/>
              </w:rPr>
              <w:t>12849,42</w:t>
            </w:r>
          </w:p>
        </w:tc>
        <w:tc>
          <w:tcPr>
            <w:tcW w:w="3261" w:type="dxa"/>
            <w:shd w:val="clear" w:color="auto" w:fill="F4B083"/>
            <w:vAlign w:val="center"/>
          </w:tcPr>
          <w:p w14:paraId="0E485C11" w14:textId="77777777" w:rsidR="00EF10BD" w:rsidRPr="00EF10BD" w:rsidRDefault="00EF10BD" w:rsidP="00EF10BD">
            <w:pPr>
              <w:jc w:val="center"/>
              <w:rPr>
                <w:lang w:eastAsia="en-US"/>
              </w:rPr>
            </w:pPr>
          </w:p>
        </w:tc>
      </w:tr>
    </w:tbl>
    <w:p w14:paraId="78B7C37E" w14:textId="77777777" w:rsidR="00EF10BD" w:rsidRPr="00EF10BD" w:rsidRDefault="00EF10BD" w:rsidP="00836E07">
      <w:pPr>
        <w:spacing w:before="240" w:after="360"/>
        <w:jc w:val="center"/>
        <w:rPr>
          <w:lang w:eastAsia="en-US"/>
        </w:rPr>
      </w:pPr>
      <w:r w:rsidRPr="00EF10BD">
        <w:rPr>
          <w:lang w:eastAsia="en-US"/>
        </w:rPr>
        <w:t>7 lentelė. Išvestiniai rodikliai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2268"/>
        <w:gridCol w:w="3402"/>
      </w:tblGrid>
      <w:tr w:rsidR="00EF10BD" w:rsidRPr="00EF10BD" w14:paraId="1C455B4C" w14:textId="77777777" w:rsidTr="00057896">
        <w:tc>
          <w:tcPr>
            <w:tcW w:w="3969" w:type="dxa"/>
            <w:shd w:val="clear" w:color="auto" w:fill="F4B083"/>
            <w:vAlign w:val="center"/>
          </w:tcPr>
          <w:p w14:paraId="3CD3BC46" w14:textId="77777777" w:rsidR="00EF10BD" w:rsidRPr="00EF10BD" w:rsidRDefault="00EF10BD" w:rsidP="00EF10BD">
            <w:pPr>
              <w:jc w:val="center"/>
              <w:rPr>
                <w:lang w:eastAsia="en-US"/>
              </w:rPr>
            </w:pPr>
            <w:r w:rsidRPr="00EF10BD">
              <w:rPr>
                <w:lang w:eastAsia="en-US"/>
              </w:rPr>
              <w:t xml:space="preserve">Kriterijai </w:t>
            </w:r>
          </w:p>
        </w:tc>
        <w:tc>
          <w:tcPr>
            <w:tcW w:w="2268" w:type="dxa"/>
            <w:shd w:val="clear" w:color="auto" w:fill="F4B083"/>
            <w:vAlign w:val="center"/>
          </w:tcPr>
          <w:p w14:paraId="21EA9AE1" w14:textId="77777777" w:rsidR="00EF10BD" w:rsidRPr="00EF10BD" w:rsidRDefault="00EF10BD" w:rsidP="00EF10BD">
            <w:pPr>
              <w:jc w:val="center"/>
              <w:rPr>
                <w:lang w:eastAsia="en-US"/>
              </w:rPr>
            </w:pPr>
            <w:r w:rsidRPr="00EF10BD">
              <w:rPr>
                <w:lang w:eastAsia="en-US"/>
              </w:rPr>
              <w:t>2017 m.</w:t>
            </w:r>
          </w:p>
        </w:tc>
        <w:tc>
          <w:tcPr>
            <w:tcW w:w="3402" w:type="dxa"/>
            <w:shd w:val="clear" w:color="auto" w:fill="F4B083"/>
            <w:vAlign w:val="center"/>
          </w:tcPr>
          <w:p w14:paraId="40446E39" w14:textId="77777777" w:rsidR="00EF10BD" w:rsidRPr="00EF10BD" w:rsidRDefault="00EF10BD" w:rsidP="00EF10BD">
            <w:pPr>
              <w:jc w:val="center"/>
              <w:rPr>
                <w:lang w:eastAsia="en-US"/>
              </w:rPr>
            </w:pPr>
            <w:r w:rsidRPr="00EF10BD">
              <w:rPr>
                <w:lang w:eastAsia="en-US"/>
              </w:rPr>
              <w:t xml:space="preserve">Komentarai </w:t>
            </w:r>
          </w:p>
        </w:tc>
      </w:tr>
      <w:tr w:rsidR="00EF10BD" w:rsidRPr="00EF10BD" w14:paraId="1629F8B0" w14:textId="77777777" w:rsidTr="00057896">
        <w:tc>
          <w:tcPr>
            <w:tcW w:w="3969" w:type="dxa"/>
            <w:shd w:val="clear" w:color="auto" w:fill="auto"/>
            <w:vAlign w:val="center"/>
          </w:tcPr>
          <w:p w14:paraId="2BCC3D3D" w14:textId="77777777" w:rsidR="00EF10BD" w:rsidRPr="00EF10BD" w:rsidRDefault="00EF10BD" w:rsidP="00EF10BD">
            <w:pPr>
              <w:jc w:val="center"/>
              <w:rPr>
                <w:sz w:val="20"/>
                <w:szCs w:val="20"/>
                <w:lang w:eastAsia="en-US"/>
              </w:rPr>
            </w:pPr>
            <w:r w:rsidRPr="00EF10BD">
              <w:rPr>
                <w:sz w:val="20"/>
                <w:szCs w:val="20"/>
                <w:lang w:eastAsia="en-US"/>
              </w:rPr>
              <w:t>1</w:t>
            </w:r>
          </w:p>
        </w:tc>
        <w:tc>
          <w:tcPr>
            <w:tcW w:w="2268" w:type="dxa"/>
            <w:shd w:val="clear" w:color="auto" w:fill="auto"/>
            <w:vAlign w:val="center"/>
          </w:tcPr>
          <w:p w14:paraId="555623B4" w14:textId="77777777" w:rsidR="00EF10BD" w:rsidRPr="00EF10BD" w:rsidRDefault="00EF10BD" w:rsidP="00EF10BD">
            <w:pPr>
              <w:jc w:val="center"/>
              <w:rPr>
                <w:sz w:val="20"/>
                <w:szCs w:val="20"/>
                <w:lang w:eastAsia="en-US"/>
              </w:rPr>
            </w:pPr>
            <w:r w:rsidRPr="00EF10BD">
              <w:rPr>
                <w:sz w:val="20"/>
                <w:szCs w:val="20"/>
                <w:lang w:eastAsia="en-US"/>
              </w:rPr>
              <w:t>2</w:t>
            </w:r>
          </w:p>
        </w:tc>
        <w:tc>
          <w:tcPr>
            <w:tcW w:w="3402" w:type="dxa"/>
            <w:shd w:val="clear" w:color="auto" w:fill="auto"/>
            <w:vAlign w:val="center"/>
          </w:tcPr>
          <w:p w14:paraId="64A4825C" w14:textId="77777777" w:rsidR="00EF10BD" w:rsidRPr="00EF10BD" w:rsidRDefault="00EF10BD" w:rsidP="00EF10BD">
            <w:pPr>
              <w:jc w:val="center"/>
              <w:rPr>
                <w:sz w:val="20"/>
                <w:szCs w:val="20"/>
                <w:lang w:eastAsia="en-US"/>
              </w:rPr>
            </w:pPr>
            <w:r w:rsidRPr="00EF10BD">
              <w:rPr>
                <w:sz w:val="20"/>
                <w:szCs w:val="20"/>
                <w:lang w:eastAsia="en-US"/>
              </w:rPr>
              <w:t>3</w:t>
            </w:r>
          </w:p>
        </w:tc>
      </w:tr>
      <w:tr w:rsidR="00EF10BD" w:rsidRPr="00EF10BD" w14:paraId="1C5BD074" w14:textId="77777777" w:rsidTr="00057896">
        <w:tc>
          <w:tcPr>
            <w:tcW w:w="3969" w:type="dxa"/>
            <w:shd w:val="clear" w:color="auto" w:fill="auto"/>
          </w:tcPr>
          <w:p w14:paraId="633635AD" w14:textId="77777777" w:rsidR="00EF10BD" w:rsidRPr="00EF10BD" w:rsidRDefault="00EF10BD" w:rsidP="00EF10BD">
            <w:pPr>
              <w:tabs>
                <w:tab w:val="left" w:pos="4182"/>
              </w:tabs>
              <w:jc w:val="both"/>
              <w:rPr>
                <w:lang w:eastAsia="en-US"/>
              </w:rPr>
            </w:pPr>
            <w:r w:rsidRPr="00EF10BD">
              <w:rPr>
                <w:lang w:eastAsia="en-US"/>
              </w:rPr>
              <w:t>Išlaidos, tenkančios 1 rajono gyventojui, iš viso:</w:t>
            </w:r>
          </w:p>
        </w:tc>
        <w:tc>
          <w:tcPr>
            <w:tcW w:w="2268" w:type="dxa"/>
            <w:shd w:val="clear" w:color="auto" w:fill="auto"/>
            <w:vAlign w:val="center"/>
          </w:tcPr>
          <w:p w14:paraId="31B62177" w14:textId="77777777" w:rsidR="00EF10BD" w:rsidRPr="00EF10BD" w:rsidRDefault="00EF10BD" w:rsidP="00EF10BD">
            <w:pPr>
              <w:jc w:val="center"/>
              <w:rPr>
                <w:lang w:eastAsia="en-US"/>
              </w:rPr>
            </w:pPr>
            <w:r w:rsidRPr="00EF10BD">
              <w:rPr>
                <w:lang w:eastAsia="en-US"/>
              </w:rPr>
              <w:t>23,04</w:t>
            </w:r>
          </w:p>
        </w:tc>
        <w:tc>
          <w:tcPr>
            <w:tcW w:w="3402" w:type="dxa"/>
            <w:shd w:val="clear" w:color="auto" w:fill="auto"/>
            <w:vAlign w:val="center"/>
          </w:tcPr>
          <w:p w14:paraId="332E901F" w14:textId="77777777" w:rsidR="00EF10BD" w:rsidRPr="00EF10BD" w:rsidRDefault="00EF10BD" w:rsidP="00EF10BD">
            <w:pPr>
              <w:jc w:val="both"/>
              <w:rPr>
                <w:lang w:eastAsia="en-US"/>
              </w:rPr>
            </w:pPr>
          </w:p>
        </w:tc>
      </w:tr>
      <w:tr w:rsidR="00EF10BD" w:rsidRPr="00EF10BD" w14:paraId="0F2AFD92" w14:textId="77777777" w:rsidTr="00057896">
        <w:tc>
          <w:tcPr>
            <w:tcW w:w="3969" w:type="dxa"/>
            <w:shd w:val="clear" w:color="auto" w:fill="auto"/>
          </w:tcPr>
          <w:p w14:paraId="0958A7CB" w14:textId="77777777" w:rsidR="00EF10BD" w:rsidRPr="00EF10BD" w:rsidRDefault="00EF10BD" w:rsidP="00EF10BD">
            <w:pPr>
              <w:tabs>
                <w:tab w:val="left" w:pos="4182"/>
              </w:tabs>
              <w:jc w:val="both"/>
              <w:rPr>
                <w:lang w:eastAsia="en-US"/>
              </w:rPr>
            </w:pPr>
            <w:r w:rsidRPr="00EF10BD">
              <w:rPr>
                <w:lang w:eastAsia="en-US"/>
              </w:rPr>
              <w:t>Išlaidos, tenkančios 1 Skuodo rajono R. Granausko viešosios bibliotekos skaitytojui</w:t>
            </w:r>
            <w:r w:rsidRPr="00EF10BD">
              <w:rPr>
                <w:vertAlign w:val="superscript"/>
                <w:lang w:eastAsia="en-US"/>
              </w:rPr>
              <w:footnoteReference w:id="12"/>
            </w:r>
            <w:r w:rsidRPr="00EF10BD">
              <w:rPr>
                <w:lang w:eastAsia="en-US"/>
              </w:rPr>
              <w:t>, Eur</w:t>
            </w:r>
          </w:p>
        </w:tc>
        <w:tc>
          <w:tcPr>
            <w:tcW w:w="2268" w:type="dxa"/>
            <w:shd w:val="clear" w:color="auto" w:fill="auto"/>
            <w:vAlign w:val="center"/>
          </w:tcPr>
          <w:p w14:paraId="2929CC52" w14:textId="77777777" w:rsidR="00EF10BD" w:rsidRPr="00EF10BD" w:rsidRDefault="00EF10BD" w:rsidP="00EF10BD">
            <w:pPr>
              <w:jc w:val="center"/>
              <w:rPr>
                <w:lang w:eastAsia="en-US"/>
              </w:rPr>
            </w:pPr>
            <w:r w:rsidRPr="00EF10BD">
              <w:rPr>
                <w:lang w:eastAsia="en-US"/>
              </w:rPr>
              <w:t>92,99</w:t>
            </w:r>
          </w:p>
        </w:tc>
        <w:tc>
          <w:tcPr>
            <w:tcW w:w="3402" w:type="dxa"/>
            <w:shd w:val="clear" w:color="auto" w:fill="auto"/>
            <w:vAlign w:val="center"/>
          </w:tcPr>
          <w:p w14:paraId="43903AC2" w14:textId="77777777" w:rsidR="00EF10BD" w:rsidRPr="00EF10BD" w:rsidRDefault="00EF10BD" w:rsidP="00EF10BD">
            <w:pPr>
              <w:jc w:val="both"/>
              <w:rPr>
                <w:lang w:eastAsia="en-US"/>
              </w:rPr>
            </w:pPr>
          </w:p>
        </w:tc>
      </w:tr>
      <w:tr w:rsidR="00EF10BD" w:rsidRPr="00EF10BD" w14:paraId="171AFC03" w14:textId="77777777" w:rsidTr="00057896">
        <w:tc>
          <w:tcPr>
            <w:tcW w:w="3969" w:type="dxa"/>
            <w:shd w:val="clear" w:color="auto" w:fill="auto"/>
          </w:tcPr>
          <w:p w14:paraId="7F4E7C63" w14:textId="77777777" w:rsidR="00EF10BD" w:rsidRPr="00EF10BD" w:rsidRDefault="00EF10BD" w:rsidP="00EF10BD">
            <w:pPr>
              <w:tabs>
                <w:tab w:val="left" w:pos="4182"/>
              </w:tabs>
              <w:jc w:val="both"/>
              <w:rPr>
                <w:lang w:eastAsia="en-US"/>
              </w:rPr>
            </w:pPr>
            <w:r w:rsidRPr="00EF10BD">
              <w:rPr>
                <w:lang w:eastAsia="en-US"/>
              </w:rPr>
              <w:t xml:space="preserve">Darbo užmokesčio fondo pokytis, lyginant su ankstesniais metais, </w:t>
            </w:r>
            <w:r w:rsidR="0041673A">
              <w:rPr>
                <w:lang w:eastAsia="en-US"/>
              </w:rPr>
              <w:t>proc.</w:t>
            </w:r>
          </w:p>
        </w:tc>
        <w:tc>
          <w:tcPr>
            <w:tcW w:w="2268" w:type="dxa"/>
            <w:shd w:val="clear" w:color="auto" w:fill="auto"/>
            <w:vAlign w:val="center"/>
          </w:tcPr>
          <w:p w14:paraId="0106E492" w14:textId="77777777" w:rsidR="00EF10BD" w:rsidRPr="00EF10BD" w:rsidRDefault="00EF10BD" w:rsidP="00EF10BD">
            <w:pPr>
              <w:jc w:val="center"/>
              <w:rPr>
                <w:lang w:eastAsia="en-US"/>
              </w:rPr>
            </w:pPr>
            <w:r w:rsidRPr="00EF10BD">
              <w:rPr>
                <w:lang w:eastAsia="en-US"/>
              </w:rPr>
              <w:t>-4</w:t>
            </w:r>
          </w:p>
        </w:tc>
        <w:tc>
          <w:tcPr>
            <w:tcW w:w="3402" w:type="dxa"/>
            <w:shd w:val="clear" w:color="auto" w:fill="auto"/>
            <w:vAlign w:val="center"/>
          </w:tcPr>
          <w:p w14:paraId="007B593C" w14:textId="77777777" w:rsidR="00EF10BD" w:rsidRPr="00EF10BD" w:rsidRDefault="00EF10BD" w:rsidP="00EF10BD">
            <w:pPr>
              <w:jc w:val="both"/>
              <w:rPr>
                <w:lang w:eastAsia="en-US"/>
              </w:rPr>
            </w:pPr>
          </w:p>
        </w:tc>
      </w:tr>
      <w:tr w:rsidR="00EF10BD" w:rsidRPr="00EF10BD" w14:paraId="48687C90" w14:textId="77777777" w:rsidTr="00057896">
        <w:tc>
          <w:tcPr>
            <w:tcW w:w="3969" w:type="dxa"/>
            <w:shd w:val="clear" w:color="auto" w:fill="auto"/>
          </w:tcPr>
          <w:p w14:paraId="0142BA53" w14:textId="77777777" w:rsidR="00EF10BD" w:rsidRPr="00EF10BD" w:rsidRDefault="00EF10BD" w:rsidP="00EF10BD">
            <w:pPr>
              <w:tabs>
                <w:tab w:val="left" w:pos="4182"/>
              </w:tabs>
              <w:jc w:val="both"/>
              <w:rPr>
                <w:lang w:eastAsia="en-US"/>
              </w:rPr>
            </w:pPr>
            <w:r w:rsidRPr="00EF10BD">
              <w:rPr>
                <w:lang w:eastAsia="en-US"/>
              </w:rPr>
              <w:t xml:space="preserve">Valomas plotas, </w:t>
            </w:r>
            <w:r w:rsidR="0041673A">
              <w:rPr>
                <w:lang w:eastAsia="en-US"/>
              </w:rPr>
              <w:t xml:space="preserve">kv. </w:t>
            </w:r>
            <w:r w:rsidRPr="00EF10BD">
              <w:rPr>
                <w:lang w:eastAsia="en-US"/>
              </w:rPr>
              <w:t>m</w:t>
            </w:r>
            <w:r w:rsidR="0041673A">
              <w:rPr>
                <w:lang w:eastAsia="en-US"/>
              </w:rPr>
              <w:t xml:space="preserve"> </w:t>
            </w:r>
            <w:r w:rsidRPr="00EF10BD">
              <w:rPr>
                <w:lang w:eastAsia="en-US"/>
              </w:rPr>
              <w:t>1 valytojui</w:t>
            </w:r>
          </w:p>
        </w:tc>
        <w:tc>
          <w:tcPr>
            <w:tcW w:w="2268" w:type="dxa"/>
            <w:shd w:val="clear" w:color="auto" w:fill="auto"/>
            <w:vAlign w:val="center"/>
          </w:tcPr>
          <w:p w14:paraId="77F2A1F5" w14:textId="77777777" w:rsidR="00EF10BD" w:rsidRPr="00EF10BD" w:rsidRDefault="00EF10BD" w:rsidP="00EF10BD">
            <w:pPr>
              <w:jc w:val="center"/>
              <w:rPr>
                <w:lang w:eastAsia="en-US"/>
              </w:rPr>
            </w:pPr>
            <w:r w:rsidRPr="00EF10BD">
              <w:rPr>
                <w:lang w:eastAsia="en-US"/>
              </w:rPr>
              <w:t>778,5</w:t>
            </w:r>
            <w:r w:rsidRPr="00EF10BD">
              <w:rPr>
                <w:vertAlign w:val="superscript"/>
                <w:lang w:eastAsia="en-US"/>
              </w:rPr>
              <w:footnoteReference w:id="13"/>
            </w:r>
          </w:p>
        </w:tc>
        <w:tc>
          <w:tcPr>
            <w:tcW w:w="3402" w:type="dxa"/>
            <w:shd w:val="clear" w:color="auto" w:fill="auto"/>
            <w:vAlign w:val="center"/>
          </w:tcPr>
          <w:p w14:paraId="323C251C" w14:textId="77777777" w:rsidR="00EF10BD" w:rsidRPr="00EF10BD" w:rsidRDefault="00EF10BD" w:rsidP="00EF10BD">
            <w:pPr>
              <w:jc w:val="both"/>
              <w:rPr>
                <w:lang w:eastAsia="en-US"/>
              </w:rPr>
            </w:pPr>
          </w:p>
        </w:tc>
      </w:tr>
    </w:tbl>
    <w:p w14:paraId="6B7F6E89" w14:textId="77777777" w:rsidR="00EF10BD" w:rsidRPr="00EF10BD" w:rsidRDefault="00EF10BD" w:rsidP="00EF10BD">
      <w:pPr>
        <w:spacing w:before="360"/>
        <w:rPr>
          <w:b/>
          <w:bCs/>
          <w:lang w:eastAsia="en-US"/>
        </w:rPr>
      </w:pPr>
      <w:r w:rsidRPr="00EF10BD">
        <w:rPr>
          <w:b/>
          <w:bCs/>
          <w:lang w:eastAsia="en-US"/>
        </w:rPr>
        <w:t xml:space="preserve">Pastabos ir pasiūlymai </w:t>
      </w:r>
    </w:p>
    <w:p w14:paraId="12C06FE3" w14:textId="77777777" w:rsidR="00EF10BD" w:rsidRPr="00EF10BD" w:rsidRDefault="00EF10BD" w:rsidP="00836E07">
      <w:pPr>
        <w:spacing w:before="360"/>
        <w:ind w:firstLine="993"/>
        <w:jc w:val="both"/>
        <w:rPr>
          <w:lang w:eastAsia="en-US"/>
        </w:rPr>
      </w:pPr>
      <w:r w:rsidRPr="00EF10BD">
        <w:rPr>
          <w:lang w:eastAsia="en-US"/>
        </w:rPr>
        <w:t>Skuodo rajono savivaldybės R. Granausko viešosios bibliotekos filialų darbuotojai filialų, kuriuose dirba, patalpas valo negaudami už tai jokio atlygio. Skuodo rajono savivaldybės R. Granausko viešosios bibliotekos filialų valymo plotas:</w:t>
      </w:r>
    </w:p>
    <w:p w14:paraId="7B912384" w14:textId="77777777" w:rsidR="00EF10BD" w:rsidRPr="00EF10BD" w:rsidRDefault="00EF10BD" w:rsidP="00836E07">
      <w:pPr>
        <w:numPr>
          <w:ilvl w:val="0"/>
          <w:numId w:val="9"/>
        </w:numPr>
        <w:spacing w:after="200" w:line="276" w:lineRule="auto"/>
        <w:ind w:left="0" w:firstLine="993"/>
        <w:contextualSpacing/>
        <w:jc w:val="both"/>
        <w:rPr>
          <w:lang w:eastAsia="en-US"/>
        </w:rPr>
      </w:pPr>
      <w:r w:rsidRPr="00EF10BD">
        <w:rPr>
          <w:lang w:eastAsia="en-US"/>
        </w:rPr>
        <w:t>Aleksandrijos filiale – 41,81 kv. m;</w:t>
      </w:r>
    </w:p>
    <w:p w14:paraId="0A0C66CF" w14:textId="77777777" w:rsidR="00EF10BD" w:rsidRPr="00EF10BD" w:rsidRDefault="00EF10BD" w:rsidP="00836E07">
      <w:pPr>
        <w:numPr>
          <w:ilvl w:val="0"/>
          <w:numId w:val="9"/>
        </w:numPr>
        <w:spacing w:after="200" w:line="276" w:lineRule="auto"/>
        <w:ind w:left="0" w:firstLine="993"/>
        <w:contextualSpacing/>
        <w:jc w:val="both"/>
        <w:rPr>
          <w:lang w:eastAsia="en-US"/>
        </w:rPr>
      </w:pPr>
      <w:r w:rsidRPr="00EF10BD">
        <w:rPr>
          <w:lang w:eastAsia="en-US"/>
        </w:rPr>
        <w:t>Barstyčių filiale – 45,59 kv. m;</w:t>
      </w:r>
    </w:p>
    <w:p w14:paraId="18D0BD63" w14:textId="77777777" w:rsidR="00EF10BD" w:rsidRPr="00EF10BD" w:rsidRDefault="00EF10BD" w:rsidP="00836E07">
      <w:pPr>
        <w:numPr>
          <w:ilvl w:val="0"/>
          <w:numId w:val="9"/>
        </w:numPr>
        <w:spacing w:after="200" w:line="276" w:lineRule="auto"/>
        <w:ind w:left="0" w:firstLine="993"/>
        <w:contextualSpacing/>
        <w:jc w:val="both"/>
        <w:rPr>
          <w:lang w:eastAsia="en-US"/>
        </w:rPr>
      </w:pPr>
      <w:r w:rsidRPr="00EF10BD">
        <w:rPr>
          <w:lang w:eastAsia="en-US"/>
        </w:rPr>
        <w:t>Daukšių filiale – 89,00 kv. m;</w:t>
      </w:r>
    </w:p>
    <w:p w14:paraId="1AFE3C8F" w14:textId="77777777" w:rsidR="00EF10BD" w:rsidRPr="00EF10BD" w:rsidRDefault="00EF10BD" w:rsidP="00836E07">
      <w:pPr>
        <w:numPr>
          <w:ilvl w:val="0"/>
          <w:numId w:val="9"/>
        </w:numPr>
        <w:spacing w:after="200" w:line="276" w:lineRule="auto"/>
        <w:ind w:left="0" w:firstLine="993"/>
        <w:contextualSpacing/>
        <w:jc w:val="both"/>
        <w:rPr>
          <w:lang w:eastAsia="en-US"/>
        </w:rPr>
      </w:pPr>
      <w:r w:rsidRPr="00EF10BD">
        <w:rPr>
          <w:lang w:eastAsia="en-US"/>
        </w:rPr>
        <w:t xml:space="preserve">Didžiųjų </w:t>
      </w:r>
      <w:proofErr w:type="spellStart"/>
      <w:r w:rsidRPr="00EF10BD">
        <w:rPr>
          <w:lang w:eastAsia="en-US"/>
        </w:rPr>
        <w:t>Rūšupių</w:t>
      </w:r>
      <w:proofErr w:type="spellEnd"/>
      <w:r w:rsidRPr="00EF10BD">
        <w:rPr>
          <w:lang w:eastAsia="en-US"/>
        </w:rPr>
        <w:t xml:space="preserve"> filiale – 103,14 kv. m;</w:t>
      </w:r>
    </w:p>
    <w:p w14:paraId="2665F944" w14:textId="77777777" w:rsidR="00EF10BD" w:rsidRPr="00EF10BD" w:rsidRDefault="00EF10BD" w:rsidP="00836E07">
      <w:pPr>
        <w:numPr>
          <w:ilvl w:val="0"/>
          <w:numId w:val="9"/>
        </w:numPr>
        <w:spacing w:after="200" w:line="276" w:lineRule="auto"/>
        <w:ind w:left="0" w:firstLine="993"/>
        <w:contextualSpacing/>
        <w:jc w:val="both"/>
        <w:rPr>
          <w:lang w:eastAsia="en-US"/>
        </w:rPr>
      </w:pPr>
      <w:proofErr w:type="spellStart"/>
      <w:r w:rsidRPr="00EF10BD">
        <w:rPr>
          <w:lang w:eastAsia="en-US"/>
        </w:rPr>
        <w:lastRenderedPageBreak/>
        <w:t>Gėsalų</w:t>
      </w:r>
      <w:proofErr w:type="spellEnd"/>
      <w:r w:rsidRPr="00EF10BD">
        <w:rPr>
          <w:lang w:eastAsia="en-US"/>
        </w:rPr>
        <w:t xml:space="preserve"> filiale – 71,02 kv. m;</w:t>
      </w:r>
    </w:p>
    <w:p w14:paraId="31186BD6" w14:textId="77777777" w:rsidR="00EF10BD" w:rsidRPr="00EF10BD" w:rsidRDefault="00EF10BD" w:rsidP="00836E07">
      <w:pPr>
        <w:numPr>
          <w:ilvl w:val="0"/>
          <w:numId w:val="9"/>
        </w:numPr>
        <w:spacing w:after="200" w:line="276" w:lineRule="auto"/>
        <w:ind w:left="0" w:firstLine="993"/>
        <w:contextualSpacing/>
        <w:jc w:val="both"/>
        <w:rPr>
          <w:lang w:eastAsia="en-US"/>
        </w:rPr>
      </w:pPr>
      <w:r w:rsidRPr="00EF10BD">
        <w:rPr>
          <w:lang w:eastAsia="en-US"/>
        </w:rPr>
        <w:t>Ylakių filiale – 170,00 kv. m;</w:t>
      </w:r>
    </w:p>
    <w:p w14:paraId="10EDCB2F" w14:textId="77777777" w:rsidR="00EF10BD" w:rsidRPr="00EF10BD" w:rsidRDefault="00EF10BD" w:rsidP="00836E07">
      <w:pPr>
        <w:numPr>
          <w:ilvl w:val="0"/>
          <w:numId w:val="9"/>
        </w:numPr>
        <w:spacing w:after="200" w:line="276" w:lineRule="auto"/>
        <w:ind w:left="0" w:firstLine="993"/>
        <w:contextualSpacing/>
        <w:jc w:val="both"/>
        <w:rPr>
          <w:lang w:eastAsia="en-US"/>
        </w:rPr>
      </w:pPr>
      <w:proofErr w:type="spellStart"/>
      <w:r w:rsidRPr="00EF10BD">
        <w:rPr>
          <w:lang w:eastAsia="en-US"/>
        </w:rPr>
        <w:t>Kaukolikų</w:t>
      </w:r>
      <w:proofErr w:type="spellEnd"/>
      <w:r w:rsidRPr="00EF10BD">
        <w:rPr>
          <w:lang w:eastAsia="en-US"/>
        </w:rPr>
        <w:t xml:space="preserve"> filiale – 67,11 kv. m;</w:t>
      </w:r>
    </w:p>
    <w:p w14:paraId="0D9886C5" w14:textId="77777777" w:rsidR="00EF10BD" w:rsidRPr="00EF10BD" w:rsidRDefault="00EF10BD" w:rsidP="00836E07">
      <w:pPr>
        <w:numPr>
          <w:ilvl w:val="0"/>
          <w:numId w:val="9"/>
        </w:numPr>
        <w:spacing w:after="200" w:line="276" w:lineRule="auto"/>
        <w:ind w:left="0" w:firstLine="993"/>
        <w:contextualSpacing/>
        <w:jc w:val="both"/>
        <w:rPr>
          <w:lang w:eastAsia="en-US"/>
        </w:rPr>
      </w:pPr>
      <w:r w:rsidRPr="00EF10BD">
        <w:rPr>
          <w:lang w:eastAsia="en-US"/>
        </w:rPr>
        <w:t>Lenkimų filiale – 86,42 kv. m;</w:t>
      </w:r>
    </w:p>
    <w:p w14:paraId="2F76EBFD" w14:textId="77777777" w:rsidR="00EF10BD" w:rsidRPr="00EF10BD" w:rsidRDefault="00EF10BD" w:rsidP="00836E07">
      <w:pPr>
        <w:numPr>
          <w:ilvl w:val="0"/>
          <w:numId w:val="9"/>
        </w:numPr>
        <w:spacing w:after="200" w:line="276" w:lineRule="auto"/>
        <w:ind w:left="0" w:firstLine="993"/>
        <w:contextualSpacing/>
        <w:jc w:val="both"/>
        <w:rPr>
          <w:lang w:eastAsia="en-US"/>
        </w:rPr>
      </w:pPr>
      <w:proofErr w:type="spellStart"/>
      <w:r w:rsidRPr="00EF10BD">
        <w:rPr>
          <w:lang w:eastAsia="en-US"/>
        </w:rPr>
        <w:t>Luknių</w:t>
      </w:r>
      <w:proofErr w:type="spellEnd"/>
      <w:r w:rsidRPr="00EF10BD">
        <w:rPr>
          <w:lang w:eastAsia="en-US"/>
        </w:rPr>
        <w:t xml:space="preserve"> filiale – 73,20 kv. m;</w:t>
      </w:r>
    </w:p>
    <w:p w14:paraId="00481A23" w14:textId="77777777" w:rsidR="00EF10BD" w:rsidRPr="00EF10BD" w:rsidRDefault="00836E07" w:rsidP="00836E07">
      <w:pPr>
        <w:numPr>
          <w:ilvl w:val="0"/>
          <w:numId w:val="9"/>
        </w:numPr>
        <w:spacing w:after="200" w:line="276" w:lineRule="auto"/>
        <w:ind w:left="0" w:firstLine="993"/>
        <w:contextualSpacing/>
        <w:jc w:val="both"/>
        <w:rPr>
          <w:lang w:eastAsia="en-US"/>
        </w:rPr>
      </w:pPr>
      <w:r>
        <w:rPr>
          <w:lang w:eastAsia="en-US"/>
        </w:rPr>
        <w:t xml:space="preserve"> </w:t>
      </w:r>
      <w:r w:rsidR="00EF10BD" w:rsidRPr="00EF10BD">
        <w:rPr>
          <w:lang w:eastAsia="en-US"/>
        </w:rPr>
        <w:t>Mosėdžio filiale – 44</w:t>
      </w:r>
      <w:r w:rsidR="0041673A">
        <w:rPr>
          <w:lang w:eastAsia="en-US"/>
        </w:rPr>
        <w:t>,</w:t>
      </w:r>
      <w:r w:rsidR="00EF10BD" w:rsidRPr="00EF10BD">
        <w:rPr>
          <w:lang w:eastAsia="en-US"/>
        </w:rPr>
        <w:t>24 kv. m;</w:t>
      </w:r>
    </w:p>
    <w:p w14:paraId="691F604B" w14:textId="77777777" w:rsidR="00EF10BD" w:rsidRPr="00EF10BD" w:rsidRDefault="00836E07" w:rsidP="00836E07">
      <w:pPr>
        <w:numPr>
          <w:ilvl w:val="0"/>
          <w:numId w:val="9"/>
        </w:numPr>
        <w:spacing w:after="200" w:line="276" w:lineRule="auto"/>
        <w:ind w:left="0" w:firstLine="993"/>
        <w:contextualSpacing/>
        <w:jc w:val="both"/>
        <w:rPr>
          <w:lang w:eastAsia="en-US"/>
        </w:rPr>
      </w:pPr>
      <w:r>
        <w:rPr>
          <w:lang w:eastAsia="en-US"/>
        </w:rPr>
        <w:t xml:space="preserve"> </w:t>
      </w:r>
      <w:r w:rsidR="00EF10BD" w:rsidRPr="00EF10BD">
        <w:rPr>
          <w:lang w:eastAsia="en-US"/>
        </w:rPr>
        <w:t>Nausėdų filiale – 55</w:t>
      </w:r>
      <w:r w:rsidR="0041673A">
        <w:rPr>
          <w:lang w:eastAsia="en-US"/>
        </w:rPr>
        <w:t>,</w:t>
      </w:r>
      <w:r w:rsidR="00EF10BD" w:rsidRPr="00EF10BD">
        <w:rPr>
          <w:lang w:eastAsia="en-US"/>
        </w:rPr>
        <w:t>73 kv. m</w:t>
      </w:r>
    </w:p>
    <w:p w14:paraId="73BE0432" w14:textId="77777777" w:rsidR="00EF10BD" w:rsidRPr="00EF10BD" w:rsidRDefault="00836E07" w:rsidP="00836E07">
      <w:pPr>
        <w:numPr>
          <w:ilvl w:val="0"/>
          <w:numId w:val="9"/>
        </w:numPr>
        <w:spacing w:after="200" w:line="276" w:lineRule="auto"/>
        <w:ind w:left="0" w:firstLine="993"/>
        <w:contextualSpacing/>
        <w:jc w:val="both"/>
        <w:rPr>
          <w:lang w:eastAsia="en-US"/>
        </w:rPr>
      </w:pPr>
      <w:r>
        <w:rPr>
          <w:lang w:eastAsia="en-US"/>
        </w:rPr>
        <w:t xml:space="preserve"> </w:t>
      </w:r>
      <w:proofErr w:type="spellStart"/>
      <w:r w:rsidR="00EF10BD" w:rsidRPr="00EF10BD">
        <w:rPr>
          <w:lang w:eastAsia="en-US"/>
        </w:rPr>
        <w:t>Notėnų</w:t>
      </w:r>
      <w:proofErr w:type="spellEnd"/>
      <w:r w:rsidR="00EF10BD" w:rsidRPr="00EF10BD">
        <w:rPr>
          <w:lang w:eastAsia="en-US"/>
        </w:rPr>
        <w:t xml:space="preserve"> filiale – 39,32 kv. m;</w:t>
      </w:r>
    </w:p>
    <w:p w14:paraId="5BB3F06B" w14:textId="77777777" w:rsidR="00EF10BD" w:rsidRPr="00EF10BD" w:rsidRDefault="00836E07" w:rsidP="00836E07">
      <w:pPr>
        <w:numPr>
          <w:ilvl w:val="0"/>
          <w:numId w:val="9"/>
        </w:numPr>
        <w:spacing w:after="200" w:line="276" w:lineRule="auto"/>
        <w:ind w:left="0" w:firstLine="993"/>
        <w:contextualSpacing/>
        <w:jc w:val="both"/>
        <w:rPr>
          <w:lang w:eastAsia="en-US"/>
        </w:rPr>
      </w:pPr>
      <w:r>
        <w:rPr>
          <w:lang w:eastAsia="en-US"/>
        </w:rPr>
        <w:t xml:space="preserve"> </w:t>
      </w:r>
      <w:r w:rsidR="00EF10BD" w:rsidRPr="00EF10BD">
        <w:rPr>
          <w:lang w:eastAsia="en-US"/>
        </w:rPr>
        <w:t>Pašilės filiale – 99,24 kv. m;</w:t>
      </w:r>
    </w:p>
    <w:p w14:paraId="211B1543" w14:textId="77777777" w:rsidR="00EF10BD" w:rsidRPr="00EF10BD" w:rsidRDefault="00836E07" w:rsidP="00836E07">
      <w:pPr>
        <w:numPr>
          <w:ilvl w:val="0"/>
          <w:numId w:val="9"/>
        </w:numPr>
        <w:spacing w:after="200" w:line="276" w:lineRule="auto"/>
        <w:ind w:left="0" w:firstLine="993"/>
        <w:contextualSpacing/>
        <w:jc w:val="both"/>
        <w:rPr>
          <w:lang w:eastAsia="en-US"/>
        </w:rPr>
      </w:pPr>
      <w:r>
        <w:rPr>
          <w:lang w:eastAsia="en-US"/>
        </w:rPr>
        <w:t xml:space="preserve"> </w:t>
      </w:r>
      <w:r w:rsidR="00EF10BD" w:rsidRPr="00EF10BD">
        <w:rPr>
          <w:lang w:eastAsia="en-US"/>
        </w:rPr>
        <w:t>Rukų filiale – 52,00 kv. m;</w:t>
      </w:r>
    </w:p>
    <w:p w14:paraId="270B5D65" w14:textId="77777777" w:rsidR="00EF10BD" w:rsidRPr="00EF10BD" w:rsidRDefault="00836E07" w:rsidP="00836E07">
      <w:pPr>
        <w:numPr>
          <w:ilvl w:val="0"/>
          <w:numId w:val="9"/>
        </w:numPr>
        <w:spacing w:after="200" w:line="276" w:lineRule="auto"/>
        <w:ind w:left="0" w:firstLine="993"/>
        <w:contextualSpacing/>
        <w:jc w:val="both"/>
        <w:rPr>
          <w:lang w:eastAsia="en-US"/>
        </w:rPr>
      </w:pPr>
      <w:r>
        <w:rPr>
          <w:lang w:eastAsia="en-US"/>
        </w:rPr>
        <w:t xml:space="preserve"> </w:t>
      </w:r>
      <w:proofErr w:type="spellStart"/>
      <w:r w:rsidR="00EF10BD" w:rsidRPr="00EF10BD">
        <w:rPr>
          <w:lang w:eastAsia="en-US"/>
        </w:rPr>
        <w:t>Šačių</w:t>
      </w:r>
      <w:proofErr w:type="spellEnd"/>
      <w:r w:rsidR="00EF10BD" w:rsidRPr="00EF10BD">
        <w:rPr>
          <w:lang w:eastAsia="en-US"/>
        </w:rPr>
        <w:t xml:space="preserve"> filiale – 49.88 kv. m;</w:t>
      </w:r>
    </w:p>
    <w:p w14:paraId="7A0AAC0D" w14:textId="77777777" w:rsidR="00EF10BD" w:rsidRPr="00EF10BD" w:rsidRDefault="00836E07" w:rsidP="00836E07">
      <w:pPr>
        <w:numPr>
          <w:ilvl w:val="0"/>
          <w:numId w:val="9"/>
        </w:numPr>
        <w:spacing w:after="200" w:line="276" w:lineRule="auto"/>
        <w:ind w:left="0" w:firstLine="993"/>
        <w:contextualSpacing/>
        <w:jc w:val="both"/>
        <w:rPr>
          <w:lang w:eastAsia="en-US"/>
        </w:rPr>
      </w:pPr>
      <w:r>
        <w:rPr>
          <w:lang w:eastAsia="en-US"/>
        </w:rPr>
        <w:t xml:space="preserve"> </w:t>
      </w:r>
      <w:r w:rsidR="00EF10BD" w:rsidRPr="00EF10BD">
        <w:rPr>
          <w:lang w:eastAsia="en-US"/>
        </w:rPr>
        <w:t>Šauklių filiale – 62,98 kv. m;</w:t>
      </w:r>
    </w:p>
    <w:p w14:paraId="0677700E" w14:textId="77777777" w:rsidR="00EF10BD" w:rsidRPr="00EF10BD" w:rsidRDefault="00836E07" w:rsidP="00836E07">
      <w:pPr>
        <w:numPr>
          <w:ilvl w:val="0"/>
          <w:numId w:val="9"/>
        </w:numPr>
        <w:spacing w:after="200" w:line="276" w:lineRule="auto"/>
        <w:ind w:left="0" w:firstLine="993"/>
        <w:contextualSpacing/>
        <w:jc w:val="both"/>
        <w:rPr>
          <w:lang w:eastAsia="en-US"/>
        </w:rPr>
      </w:pPr>
      <w:r>
        <w:rPr>
          <w:lang w:eastAsia="en-US"/>
        </w:rPr>
        <w:t xml:space="preserve"> </w:t>
      </w:r>
      <w:proofErr w:type="spellStart"/>
      <w:r w:rsidR="00EF10BD" w:rsidRPr="00EF10BD">
        <w:rPr>
          <w:lang w:eastAsia="en-US"/>
        </w:rPr>
        <w:t>Šliktinės</w:t>
      </w:r>
      <w:proofErr w:type="spellEnd"/>
      <w:r w:rsidR="00EF10BD" w:rsidRPr="00EF10BD">
        <w:rPr>
          <w:lang w:eastAsia="en-US"/>
        </w:rPr>
        <w:t xml:space="preserve"> filiale – 79,20 kv. m;</w:t>
      </w:r>
    </w:p>
    <w:p w14:paraId="2F1269FB" w14:textId="77777777" w:rsidR="00EF10BD" w:rsidRPr="00EF10BD" w:rsidRDefault="00836E07" w:rsidP="00836E07">
      <w:pPr>
        <w:numPr>
          <w:ilvl w:val="0"/>
          <w:numId w:val="9"/>
        </w:numPr>
        <w:spacing w:after="200" w:line="276" w:lineRule="auto"/>
        <w:ind w:left="0" w:firstLine="993"/>
        <w:contextualSpacing/>
        <w:jc w:val="both"/>
        <w:rPr>
          <w:lang w:eastAsia="en-US"/>
        </w:rPr>
      </w:pPr>
      <w:r>
        <w:rPr>
          <w:lang w:eastAsia="en-US"/>
        </w:rPr>
        <w:t xml:space="preserve"> </w:t>
      </w:r>
      <w:proofErr w:type="spellStart"/>
      <w:r w:rsidR="00EF10BD" w:rsidRPr="00EF10BD">
        <w:rPr>
          <w:lang w:eastAsia="en-US"/>
        </w:rPr>
        <w:t>Vižančių</w:t>
      </w:r>
      <w:proofErr w:type="spellEnd"/>
      <w:r w:rsidR="00EF10BD" w:rsidRPr="00EF10BD">
        <w:rPr>
          <w:lang w:eastAsia="en-US"/>
        </w:rPr>
        <w:t xml:space="preserve"> filiale – 99,08 kv. m.</w:t>
      </w:r>
    </w:p>
    <w:p w14:paraId="7078920E" w14:textId="77777777" w:rsidR="00EF10BD" w:rsidRPr="00EF10BD" w:rsidRDefault="00EF10BD" w:rsidP="00D84EBC">
      <w:pPr>
        <w:ind w:firstLine="993"/>
        <w:jc w:val="both"/>
        <w:rPr>
          <w:lang w:eastAsia="en-US"/>
        </w:rPr>
      </w:pPr>
      <w:r w:rsidRPr="00EF10BD">
        <w:rPr>
          <w:lang w:eastAsia="en-US"/>
        </w:rPr>
        <w:t xml:space="preserve">Skuodo rajono savivaldybės R. Granausko viešosios bibliotekos Nausėdų, Šauklių ir </w:t>
      </w:r>
      <w:proofErr w:type="spellStart"/>
      <w:r w:rsidRPr="00EF10BD">
        <w:rPr>
          <w:lang w:eastAsia="en-US"/>
        </w:rPr>
        <w:t>Šliktinės</w:t>
      </w:r>
      <w:proofErr w:type="spellEnd"/>
      <w:r w:rsidRPr="00EF10BD">
        <w:rPr>
          <w:lang w:eastAsia="en-US"/>
        </w:rPr>
        <w:t xml:space="preserve"> filialų darbuotoj</w:t>
      </w:r>
      <w:r w:rsidR="0041673A">
        <w:rPr>
          <w:lang w:eastAsia="en-US"/>
        </w:rPr>
        <w:t>ai</w:t>
      </w:r>
      <w:r w:rsidRPr="00EF10BD">
        <w:rPr>
          <w:lang w:eastAsia="en-US"/>
        </w:rPr>
        <w:t xml:space="preserve"> malkomis kūrena židinius, šildančius filialų patalpas. Atitinkamas priedas prie algos darbuotoj</w:t>
      </w:r>
      <w:r w:rsidR="0041673A">
        <w:rPr>
          <w:lang w:eastAsia="en-US"/>
        </w:rPr>
        <w:t>a</w:t>
      </w:r>
      <w:r w:rsidRPr="00EF10BD">
        <w:rPr>
          <w:lang w:eastAsia="en-US"/>
        </w:rPr>
        <w:t>ms nėra mokamas.</w:t>
      </w:r>
    </w:p>
    <w:p w14:paraId="5C88150D" w14:textId="77777777" w:rsidR="00EF10BD" w:rsidRPr="00EF10BD" w:rsidRDefault="00EF10BD" w:rsidP="00EF10BD">
      <w:pPr>
        <w:spacing w:before="240" w:after="240"/>
        <w:jc w:val="center"/>
        <w:rPr>
          <w:b/>
          <w:lang w:eastAsia="en-US"/>
        </w:rPr>
      </w:pPr>
      <w:r w:rsidRPr="00EF10BD">
        <w:rPr>
          <w:b/>
          <w:lang w:eastAsia="en-US"/>
        </w:rPr>
        <w:t xml:space="preserve">ĮSTAIGOS VADOVO IŠVADOS, PASTABOS, PASIŪLYMAI </w:t>
      </w:r>
    </w:p>
    <w:p w14:paraId="6B9C7833" w14:textId="77777777" w:rsidR="00EF10BD" w:rsidRPr="00EF10BD" w:rsidRDefault="00EF10BD" w:rsidP="00D84EBC">
      <w:pPr>
        <w:ind w:firstLine="993"/>
        <w:jc w:val="both"/>
        <w:rPr>
          <w:lang w:eastAsia="en-US"/>
        </w:rPr>
      </w:pPr>
      <w:r w:rsidRPr="00EF10BD">
        <w:rPr>
          <w:lang w:eastAsia="en-US"/>
        </w:rPr>
        <w:t>Skuodo rajono savivaldybės R. Granausko viešoji biblioteka 2017 m. išliko svarbus Skuodo rajono informacijos, kultūros, neformalaus švietimo centras, kurio teikiamomis paslaugomis naudojosi nemaža rajono gyventojų dalis. Ataskaitiniais metais:</w:t>
      </w:r>
    </w:p>
    <w:p w14:paraId="6CBC2C9E" w14:textId="77777777" w:rsidR="00EF10BD" w:rsidRPr="00EF10BD" w:rsidRDefault="00EF10BD" w:rsidP="00836E07">
      <w:pPr>
        <w:numPr>
          <w:ilvl w:val="0"/>
          <w:numId w:val="12"/>
        </w:numPr>
        <w:spacing w:after="200" w:line="276" w:lineRule="auto"/>
        <w:ind w:left="0" w:firstLine="993"/>
        <w:contextualSpacing/>
        <w:jc w:val="both"/>
        <w:rPr>
          <w:lang w:eastAsia="en-US"/>
        </w:rPr>
      </w:pPr>
      <w:r w:rsidRPr="00EF10BD">
        <w:rPr>
          <w:lang w:eastAsia="en-US"/>
        </w:rPr>
        <w:t>Skuodo rajono savivaldybės tarybos 2017 m. sausio 26 d. sprendimo Nr. T9-14 „Dėl didžiausio leistino pareigybių skaičiaus Skuodo rajono savivaldybės biudžetinėse įstaigose nustatymo“ 1.14 papunkčiu Skuodo rajono savivaldybės R. Granausko viešajai bibliotekai nustatytas 4,00 pareigybėmis mažesnis leistinas pareigybių, finansuojamų iš savivaldybės biudžeto lėšų, skaičius (iš 40,00 pareigybių į 36,00 pareigybes).</w:t>
      </w:r>
    </w:p>
    <w:p w14:paraId="0A089F6A" w14:textId="77777777" w:rsidR="00EF10BD" w:rsidRPr="00EF10BD" w:rsidRDefault="00EF10BD" w:rsidP="00836E07">
      <w:pPr>
        <w:numPr>
          <w:ilvl w:val="0"/>
          <w:numId w:val="12"/>
        </w:numPr>
        <w:spacing w:after="200" w:line="276" w:lineRule="auto"/>
        <w:ind w:left="0" w:firstLine="993"/>
        <w:contextualSpacing/>
        <w:jc w:val="both"/>
        <w:rPr>
          <w:lang w:eastAsia="en-US"/>
        </w:rPr>
      </w:pPr>
      <w:r w:rsidRPr="00EF10BD">
        <w:rPr>
          <w:lang w:eastAsia="en-US"/>
        </w:rPr>
        <w:t>Ataskaitiniais metais naujojo Skuodo rajono savivaldybės R. Granausko viešosios bibliotekos pastato statybai buvo skirta 430 000 Eur. Skirtos lėšos neįsisavintos.</w:t>
      </w:r>
    </w:p>
    <w:p w14:paraId="07D85C49" w14:textId="77777777" w:rsidR="00EF10BD" w:rsidRPr="00EF10BD" w:rsidRDefault="00EF10BD" w:rsidP="00836E07">
      <w:pPr>
        <w:numPr>
          <w:ilvl w:val="0"/>
          <w:numId w:val="12"/>
        </w:numPr>
        <w:spacing w:after="200" w:line="276" w:lineRule="auto"/>
        <w:ind w:left="0" w:firstLine="993"/>
        <w:contextualSpacing/>
        <w:jc w:val="both"/>
        <w:rPr>
          <w:lang w:eastAsia="en-US"/>
        </w:rPr>
      </w:pPr>
      <w:r w:rsidRPr="00EF10BD">
        <w:rPr>
          <w:lang w:eastAsia="en-US"/>
        </w:rPr>
        <w:t xml:space="preserve">Dokumentų (knygų, </w:t>
      </w:r>
      <w:proofErr w:type="spellStart"/>
      <w:r w:rsidRPr="00EF10BD">
        <w:rPr>
          <w:lang w:eastAsia="en-US"/>
        </w:rPr>
        <w:t>serialinių</w:t>
      </w:r>
      <w:proofErr w:type="spellEnd"/>
      <w:r w:rsidRPr="00EF10BD">
        <w:rPr>
          <w:lang w:eastAsia="en-US"/>
        </w:rPr>
        <w:t xml:space="preserve"> leidinių ir t. t.) </w:t>
      </w:r>
      <w:r w:rsidR="008E7FC3">
        <w:rPr>
          <w:lang w:eastAsia="en-US"/>
        </w:rPr>
        <w:t>ir</w:t>
      </w:r>
      <w:r w:rsidRPr="00EF10BD">
        <w:rPr>
          <w:lang w:eastAsia="en-US"/>
        </w:rPr>
        <w:t xml:space="preserve"> periodinių leidinių kainos ataskaitiniais metais žymiai išaugo. Atsižvelgiant į tai, dokumentams įsigyti bei periodinių leidinių prenumeratai skiriamas finansavimas nėra pakankamas. Norint tenkinti vartotojų poreikius, finansavimas dokumentų įsigijimui turėtų būti ženkliai didesnis.</w:t>
      </w:r>
    </w:p>
    <w:p w14:paraId="12590788" w14:textId="77777777" w:rsidR="00EF10BD" w:rsidRPr="00EF10BD" w:rsidRDefault="00EF10BD" w:rsidP="00836E07">
      <w:pPr>
        <w:numPr>
          <w:ilvl w:val="0"/>
          <w:numId w:val="12"/>
        </w:numPr>
        <w:spacing w:after="200" w:line="276" w:lineRule="auto"/>
        <w:ind w:left="0" w:firstLine="993"/>
        <w:contextualSpacing/>
        <w:jc w:val="both"/>
        <w:rPr>
          <w:lang w:eastAsia="en-US"/>
        </w:rPr>
      </w:pPr>
      <w:r w:rsidRPr="00EF10BD">
        <w:rPr>
          <w:lang w:eastAsia="en-US"/>
        </w:rPr>
        <w:t>Skuodo rajono savivaldybės R. Granausko viešosios bibliotekos automobiliai yra labai seni: vienas automobilis pagamintas 1986 m., kitas – 1998 m. Automobilio, pagaminto 1986 m.</w:t>
      </w:r>
      <w:r w:rsidR="008E7FC3">
        <w:rPr>
          <w:lang w:eastAsia="en-US"/>
        </w:rPr>
        <w:t>,</w:t>
      </w:r>
      <w:r w:rsidRPr="00EF10BD">
        <w:rPr>
          <w:lang w:eastAsia="en-US"/>
        </w:rPr>
        <w:t xml:space="preserve"> remontas ataskaitiniais metais pareikalavo daugiau lėšų</w:t>
      </w:r>
      <w:r w:rsidR="008E7FC3">
        <w:rPr>
          <w:lang w:eastAsia="en-US"/>
        </w:rPr>
        <w:t>,</w:t>
      </w:r>
      <w:r w:rsidRPr="00EF10BD">
        <w:rPr>
          <w:lang w:eastAsia="en-US"/>
        </w:rPr>
        <w:t xml:space="preserve"> nei 2016 m. ataskaitiniais metais </w:t>
      </w:r>
      <w:r w:rsidR="008E7FC3">
        <w:rPr>
          <w:lang w:eastAsia="en-US"/>
        </w:rPr>
        <w:t xml:space="preserve">buvo </w:t>
      </w:r>
      <w:r w:rsidRPr="00EF10BD">
        <w:rPr>
          <w:lang w:eastAsia="en-US"/>
        </w:rPr>
        <w:t>praš</w:t>
      </w:r>
      <w:r w:rsidR="008E7FC3">
        <w:rPr>
          <w:lang w:eastAsia="en-US"/>
        </w:rPr>
        <w:t>o</w:t>
      </w:r>
      <w:r w:rsidRPr="00EF10BD">
        <w:rPr>
          <w:lang w:eastAsia="en-US"/>
        </w:rPr>
        <w:t>m</w:t>
      </w:r>
      <w:r w:rsidR="008E7FC3">
        <w:rPr>
          <w:lang w:eastAsia="en-US"/>
        </w:rPr>
        <w:t>a</w:t>
      </w:r>
      <w:r w:rsidRPr="00EF10BD">
        <w:rPr>
          <w:lang w:eastAsia="en-US"/>
        </w:rPr>
        <w:t xml:space="preserve"> lėšų naujam automobiliui, tačiau finansavimas neskirtas.</w:t>
      </w:r>
    </w:p>
    <w:p w14:paraId="7C82A9EB" w14:textId="77777777" w:rsidR="00EF10BD" w:rsidRPr="00EF10BD" w:rsidRDefault="00EF10BD" w:rsidP="00836E07">
      <w:pPr>
        <w:numPr>
          <w:ilvl w:val="0"/>
          <w:numId w:val="12"/>
        </w:numPr>
        <w:spacing w:after="200" w:line="276" w:lineRule="auto"/>
        <w:ind w:left="0" w:firstLine="993"/>
        <w:contextualSpacing/>
        <w:jc w:val="both"/>
        <w:rPr>
          <w:lang w:eastAsia="en-US"/>
        </w:rPr>
      </w:pPr>
      <w:r w:rsidRPr="00EF10BD">
        <w:rPr>
          <w:lang w:eastAsia="en-US"/>
        </w:rPr>
        <w:t>4 Skuodo rajono savivaldybės R. Granausko viešosios bibliotekos filialai vis dar yra šildomi židiniais.</w:t>
      </w:r>
    </w:p>
    <w:p w14:paraId="3BBDA172" w14:textId="77777777" w:rsidR="00EF10BD" w:rsidRPr="00EF10BD" w:rsidRDefault="00EF10BD" w:rsidP="00836E07">
      <w:pPr>
        <w:numPr>
          <w:ilvl w:val="0"/>
          <w:numId w:val="12"/>
        </w:numPr>
        <w:spacing w:after="200" w:line="276" w:lineRule="auto"/>
        <w:ind w:left="0" w:firstLine="993"/>
        <w:contextualSpacing/>
        <w:jc w:val="both"/>
        <w:rPr>
          <w:lang w:eastAsia="en-US"/>
        </w:rPr>
      </w:pPr>
      <w:r w:rsidRPr="00EF10BD">
        <w:rPr>
          <w:lang w:eastAsia="en-US"/>
        </w:rPr>
        <w:t>Filialų darbuotojai negauna priedų prie atlyginimo už patalpų valymą ir židinių kūrenimą.</w:t>
      </w:r>
    </w:p>
    <w:p w14:paraId="74E75CAA" w14:textId="77777777" w:rsidR="00EF10BD" w:rsidRPr="00EF10BD" w:rsidRDefault="00EF10BD" w:rsidP="00836E07">
      <w:pPr>
        <w:numPr>
          <w:ilvl w:val="0"/>
          <w:numId w:val="12"/>
        </w:numPr>
        <w:spacing w:after="200" w:line="276" w:lineRule="auto"/>
        <w:ind w:left="0" w:firstLine="993"/>
        <w:contextualSpacing/>
        <w:jc w:val="both"/>
        <w:rPr>
          <w:lang w:eastAsia="en-US"/>
        </w:rPr>
      </w:pPr>
      <w:r w:rsidRPr="00EF10BD">
        <w:rPr>
          <w:lang w:eastAsia="en-US"/>
        </w:rPr>
        <w:t>Dauguma Skuodo rajono savivaldybės R. Granausko viešosios bibliotekos padalinių yra įkurti labai mažose patalpose, todėl dažnai sunku tenkinti vis augančius gyventojų užimtumo ir neformaliojo švietimo poreikius.</w:t>
      </w:r>
    </w:p>
    <w:p w14:paraId="6ADAE62F" w14:textId="77777777" w:rsidR="00EF10BD" w:rsidRPr="00EF10BD" w:rsidRDefault="00EF10BD" w:rsidP="00836E07">
      <w:pPr>
        <w:numPr>
          <w:ilvl w:val="0"/>
          <w:numId w:val="12"/>
        </w:numPr>
        <w:spacing w:after="200" w:line="276" w:lineRule="auto"/>
        <w:ind w:left="0" w:firstLine="993"/>
        <w:contextualSpacing/>
        <w:jc w:val="both"/>
        <w:rPr>
          <w:lang w:eastAsia="en-US"/>
        </w:rPr>
      </w:pPr>
      <w:r w:rsidRPr="00EF10BD">
        <w:rPr>
          <w:lang w:eastAsia="en-US"/>
        </w:rPr>
        <w:t xml:space="preserve">2017 m. Skuodo rajone mažėjo gyventojų skaičius, </w:t>
      </w:r>
      <w:r w:rsidR="008E7FC3">
        <w:rPr>
          <w:lang w:eastAsia="en-US"/>
        </w:rPr>
        <w:t>todėl</w:t>
      </w:r>
      <w:r w:rsidRPr="00EF10BD">
        <w:rPr>
          <w:lang w:eastAsia="en-US"/>
        </w:rPr>
        <w:t xml:space="preserve"> sumažėjo ir Skuodo rajono savivaldybės R. Granausko viešosios bibliotekos registruotų vartotojų skaičius.</w:t>
      </w:r>
    </w:p>
    <w:p w14:paraId="6ABD7FCC" w14:textId="77777777" w:rsidR="00EF10BD" w:rsidRPr="00EF10BD" w:rsidRDefault="00EF10BD" w:rsidP="00836E07">
      <w:pPr>
        <w:numPr>
          <w:ilvl w:val="0"/>
          <w:numId w:val="12"/>
        </w:numPr>
        <w:spacing w:after="200" w:line="276" w:lineRule="auto"/>
        <w:ind w:left="0" w:firstLine="993"/>
        <w:contextualSpacing/>
        <w:jc w:val="both"/>
        <w:rPr>
          <w:lang w:eastAsia="en-US"/>
        </w:rPr>
      </w:pPr>
      <w:r w:rsidRPr="00EF10BD">
        <w:rPr>
          <w:lang w:eastAsia="en-US"/>
        </w:rPr>
        <w:lastRenderedPageBreak/>
        <w:t xml:space="preserve">Skuodo rajono savivaldybės R. Granausko viešosios bibliotekos Daukšių, Nausėdų, Senamiesčio, Šauklių, </w:t>
      </w:r>
      <w:proofErr w:type="spellStart"/>
      <w:r w:rsidRPr="00EF10BD">
        <w:rPr>
          <w:lang w:eastAsia="en-US"/>
        </w:rPr>
        <w:t>Kaukolikų</w:t>
      </w:r>
      <w:proofErr w:type="spellEnd"/>
      <w:r w:rsidRPr="00EF10BD">
        <w:rPr>
          <w:lang w:eastAsia="en-US"/>
        </w:rPr>
        <w:t xml:space="preserve">, </w:t>
      </w:r>
      <w:proofErr w:type="spellStart"/>
      <w:r w:rsidRPr="00EF10BD">
        <w:rPr>
          <w:lang w:eastAsia="en-US"/>
        </w:rPr>
        <w:t>Šliktinės</w:t>
      </w:r>
      <w:proofErr w:type="spellEnd"/>
      <w:r w:rsidRPr="00EF10BD">
        <w:rPr>
          <w:lang w:eastAsia="en-US"/>
        </w:rPr>
        <w:t xml:space="preserve">, </w:t>
      </w:r>
      <w:proofErr w:type="spellStart"/>
      <w:r w:rsidRPr="00EF10BD">
        <w:rPr>
          <w:lang w:eastAsia="en-US"/>
        </w:rPr>
        <w:t>Vižančių</w:t>
      </w:r>
      <w:proofErr w:type="spellEnd"/>
      <w:r w:rsidRPr="00EF10BD">
        <w:rPr>
          <w:lang w:eastAsia="en-US"/>
        </w:rPr>
        <w:t xml:space="preserve"> filialams būtinas remontas.</w:t>
      </w:r>
    </w:p>
    <w:p w14:paraId="02DCB684" w14:textId="77777777" w:rsidR="00EF10BD" w:rsidRPr="00EF10BD" w:rsidRDefault="00EF10BD" w:rsidP="00836E07">
      <w:pPr>
        <w:numPr>
          <w:ilvl w:val="0"/>
          <w:numId w:val="12"/>
        </w:numPr>
        <w:spacing w:after="200" w:line="276" w:lineRule="auto"/>
        <w:ind w:left="0" w:firstLine="993"/>
        <w:contextualSpacing/>
        <w:jc w:val="both"/>
        <w:rPr>
          <w:lang w:eastAsia="en-US"/>
        </w:rPr>
      </w:pPr>
      <w:r w:rsidRPr="00EF10BD">
        <w:rPr>
          <w:lang w:eastAsia="en-US"/>
        </w:rPr>
        <w:t xml:space="preserve">2017 m. Skuodo rajono savivaldybės R. Granausko viešoji biblioteka daug dėmesio skyrė kultūrinei ir projektinei veiklai. Ataskaitiniais metais buvo įgyvendinti 9 projektai (8 </w:t>
      </w:r>
      <w:r w:rsidR="008E7FC3">
        <w:rPr>
          <w:lang w:eastAsia="en-US"/>
        </w:rPr>
        <w:t>–</w:t>
      </w:r>
      <w:r w:rsidRPr="00EF10BD">
        <w:rPr>
          <w:lang w:eastAsia="en-US"/>
        </w:rPr>
        <w:t xml:space="preserve"> Skuodo rajono savivaldybės R. Granausko viešosios bibliotekos įgyvendinti projektai, 1 projektas, kuriame Biblioteka dalyvavo kaip partner</w:t>
      </w:r>
      <w:r w:rsidR="008E7FC3">
        <w:rPr>
          <w:lang w:eastAsia="en-US"/>
        </w:rPr>
        <w:t>ė</w:t>
      </w:r>
      <w:r w:rsidRPr="00EF10BD">
        <w:rPr>
          <w:lang w:eastAsia="en-US"/>
        </w:rPr>
        <w:t xml:space="preserve">). Ataskaitiniais metais buvo įgyvendintas ir tarptautinis projektas „Augu skaitydamas ir pažindamas kitas kultūras“ (rėmėjas </w:t>
      </w:r>
      <w:r w:rsidR="008E7FC3">
        <w:rPr>
          <w:lang w:eastAsia="en-US"/>
        </w:rPr>
        <w:t>–</w:t>
      </w:r>
      <w:r w:rsidRPr="00EF10BD">
        <w:rPr>
          <w:lang w:eastAsia="en-US"/>
        </w:rPr>
        <w:t xml:space="preserve"> Skuodo rajono savivaldybės kultūros plėtros ir bendruomenių aktyvinimo veiklų programa). Projekto metu vaikai iš Skuodo, Gargždų rajonų bei Lvovo miesto (Ukraina) dalyvavo įvairiose veiklose, žygiuose ir t. t.</w:t>
      </w:r>
    </w:p>
    <w:p w14:paraId="68528DAA" w14:textId="77777777" w:rsidR="00EF10BD" w:rsidRPr="00EF10BD" w:rsidRDefault="00EF10BD" w:rsidP="00836E07">
      <w:pPr>
        <w:numPr>
          <w:ilvl w:val="0"/>
          <w:numId w:val="12"/>
        </w:numPr>
        <w:spacing w:after="200" w:line="276" w:lineRule="auto"/>
        <w:ind w:left="0" w:firstLine="993"/>
        <w:contextualSpacing/>
        <w:jc w:val="both"/>
        <w:rPr>
          <w:lang w:eastAsia="en-US"/>
        </w:rPr>
      </w:pPr>
      <w:r w:rsidRPr="00EF10BD">
        <w:rPr>
          <w:lang w:eastAsia="en-US"/>
        </w:rPr>
        <w:t>2017 m. Skuodo rajono savivaldybės R. Granausko viešoji biblioteka tapo akredituota įstaiga, galinčia priimti užsienio savanorius.</w:t>
      </w:r>
    </w:p>
    <w:p w14:paraId="421196F1" w14:textId="77777777" w:rsidR="00EF10BD" w:rsidRPr="00EF10BD" w:rsidRDefault="00EF10BD" w:rsidP="00836E07">
      <w:pPr>
        <w:numPr>
          <w:ilvl w:val="0"/>
          <w:numId w:val="12"/>
        </w:numPr>
        <w:spacing w:after="200" w:line="276" w:lineRule="auto"/>
        <w:ind w:left="0" w:firstLine="993"/>
        <w:contextualSpacing/>
        <w:jc w:val="both"/>
        <w:rPr>
          <w:lang w:eastAsia="en-US"/>
        </w:rPr>
      </w:pPr>
      <w:r w:rsidRPr="00EF10BD">
        <w:rPr>
          <w:lang w:eastAsia="en-US"/>
        </w:rPr>
        <w:t>2017 m. surengta itin daug renginių, edukacinių užsiėmimų. Smagu, kad Skuodo rajono savivaldybės R. Granausko viešosios bibliotekos organizuojami renginiai ir edukaciniai užsiėmimai sulaukia vis didesnio visuomenės dėmesio.</w:t>
      </w:r>
    </w:p>
    <w:p w14:paraId="37D86069" w14:textId="77777777" w:rsidR="00EF10BD" w:rsidRPr="00EF10BD" w:rsidRDefault="00EF10BD" w:rsidP="00836E07">
      <w:pPr>
        <w:numPr>
          <w:ilvl w:val="0"/>
          <w:numId w:val="12"/>
        </w:numPr>
        <w:spacing w:after="200" w:line="276" w:lineRule="auto"/>
        <w:ind w:left="0" w:firstLine="993"/>
        <w:contextualSpacing/>
        <w:jc w:val="both"/>
        <w:rPr>
          <w:lang w:eastAsia="en-US"/>
        </w:rPr>
      </w:pPr>
      <w:r w:rsidRPr="00EF10BD">
        <w:rPr>
          <w:lang w:eastAsia="en-US"/>
        </w:rPr>
        <w:t>2017 m. atlikti kai kurių padalinių kosmetiniai remontai.</w:t>
      </w:r>
    </w:p>
    <w:p w14:paraId="02F77337" w14:textId="77777777" w:rsidR="00EF10BD" w:rsidRDefault="00EF10BD" w:rsidP="00836E07">
      <w:pPr>
        <w:numPr>
          <w:ilvl w:val="0"/>
          <w:numId w:val="12"/>
        </w:numPr>
        <w:spacing w:after="200" w:line="276" w:lineRule="auto"/>
        <w:ind w:left="0" w:firstLine="993"/>
        <w:jc w:val="both"/>
        <w:rPr>
          <w:lang w:eastAsia="en-US"/>
        </w:rPr>
      </w:pPr>
      <w:r w:rsidRPr="00EF10BD">
        <w:rPr>
          <w:lang w:eastAsia="en-US"/>
        </w:rPr>
        <w:t>2017 m. didelė dalis Skuodo rajono savivaldybės R. Granausko viešosios bibliotekos darbuotojų kėlė kvalifikaciją: dalyvavo seminaruose, mokymuose, įvairiuose edukaciniuose užsiėmimuose. Didelė dalis darbuotojų kėlė kvalifikaciją ir mokydamiesi nuotoliniu būdu (</w:t>
      </w:r>
      <w:hyperlink r:id="rId20" w:history="1">
        <w:r w:rsidRPr="00EF10BD">
          <w:rPr>
            <w:color w:val="0000FF"/>
            <w:u w:val="single"/>
            <w:lang w:eastAsia="en-US"/>
          </w:rPr>
          <w:t>www.verslokursai.lt</w:t>
        </w:r>
      </w:hyperlink>
      <w:r w:rsidRPr="00EF10BD">
        <w:rPr>
          <w:lang w:eastAsia="en-US"/>
        </w:rPr>
        <w:t>).</w:t>
      </w:r>
    </w:p>
    <w:p w14:paraId="6A0BBB00" w14:textId="77777777" w:rsidR="00D84EBC" w:rsidRPr="00EF10BD" w:rsidRDefault="00D84EBC" w:rsidP="00D84EBC">
      <w:pPr>
        <w:spacing w:after="200" w:line="276" w:lineRule="auto"/>
        <w:jc w:val="center"/>
        <w:rPr>
          <w:lang w:eastAsia="en-US"/>
        </w:rPr>
      </w:pPr>
      <w:r>
        <w:rPr>
          <w:lang w:eastAsia="en-US"/>
        </w:rPr>
        <w:t>_____________________</w:t>
      </w:r>
    </w:p>
    <w:p w14:paraId="5F11EDC8" w14:textId="77777777" w:rsidR="00EF10BD" w:rsidRPr="00EF10BD" w:rsidRDefault="00EF10BD" w:rsidP="00836E07">
      <w:pPr>
        <w:ind w:left="1418" w:firstLine="993"/>
        <w:jc w:val="both"/>
        <w:rPr>
          <w:lang w:eastAsia="en-US"/>
        </w:rPr>
      </w:pPr>
    </w:p>
    <w:p w14:paraId="4DDBE906" w14:textId="77777777" w:rsidR="00EF10BD" w:rsidRPr="00EF10BD" w:rsidRDefault="00EF10BD" w:rsidP="00EF10BD">
      <w:pPr>
        <w:jc w:val="both"/>
        <w:rPr>
          <w:rFonts w:eastAsia="Calibri"/>
          <w:lang w:eastAsia="en-US"/>
        </w:rPr>
      </w:pPr>
    </w:p>
    <w:p w14:paraId="08875D14" w14:textId="77777777" w:rsidR="00EF10BD" w:rsidRPr="00EF10BD" w:rsidRDefault="00EF10BD" w:rsidP="00EF10BD">
      <w:pPr>
        <w:jc w:val="both"/>
        <w:rPr>
          <w:rFonts w:eastAsia="Calibri"/>
          <w:lang w:eastAsia="en-US"/>
        </w:rPr>
      </w:pPr>
    </w:p>
    <w:p w14:paraId="4C0A9032" w14:textId="77777777" w:rsidR="00EF10BD" w:rsidRPr="00EF10BD" w:rsidRDefault="00EF10BD" w:rsidP="00EF10BD">
      <w:pPr>
        <w:jc w:val="both"/>
        <w:rPr>
          <w:rFonts w:eastAsia="Calibri"/>
          <w:lang w:eastAsia="en-US"/>
        </w:rPr>
      </w:pPr>
    </w:p>
    <w:p w14:paraId="4C4AB664" w14:textId="77777777" w:rsidR="00EF10BD" w:rsidRPr="00EF10BD" w:rsidRDefault="00EF10BD" w:rsidP="00EF10BD">
      <w:pPr>
        <w:jc w:val="both"/>
        <w:rPr>
          <w:rFonts w:eastAsia="Calibri"/>
          <w:lang w:eastAsia="en-US"/>
        </w:rPr>
      </w:pPr>
    </w:p>
    <w:p w14:paraId="6943E734" w14:textId="77777777" w:rsidR="00EF10BD" w:rsidRPr="00EF10BD" w:rsidRDefault="00EF10BD" w:rsidP="00EF10BD">
      <w:pPr>
        <w:jc w:val="both"/>
        <w:rPr>
          <w:rFonts w:eastAsia="Calibri"/>
          <w:lang w:eastAsia="en-US"/>
        </w:rPr>
      </w:pPr>
    </w:p>
    <w:p w14:paraId="6D099DAA" w14:textId="77777777" w:rsidR="00EF10BD" w:rsidRPr="00EF10BD" w:rsidRDefault="00EF10BD" w:rsidP="00EF10BD">
      <w:pPr>
        <w:jc w:val="both"/>
        <w:rPr>
          <w:rFonts w:eastAsia="Calibri"/>
          <w:lang w:eastAsia="en-US"/>
        </w:rPr>
      </w:pPr>
    </w:p>
    <w:p w14:paraId="24F2728E" w14:textId="77777777" w:rsidR="00EF10BD" w:rsidRPr="00EF10BD" w:rsidRDefault="00EF10BD" w:rsidP="00EF10BD">
      <w:pPr>
        <w:jc w:val="both"/>
        <w:rPr>
          <w:rFonts w:eastAsia="Calibri"/>
          <w:lang w:eastAsia="en-US"/>
        </w:rPr>
      </w:pPr>
    </w:p>
    <w:p w14:paraId="0421655E" w14:textId="77777777" w:rsidR="00EF10BD" w:rsidRPr="00EF10BD" w:rsidRDefault="00EF10BD" w:rsidP="00EF10BD">
      <w:pPr>
        <w:jc w:val="both"/>
        <w:rPr>
          <w:rFonts w:eastAsia="Calibri"/>
          <w:lang w:eastAsia="en-US"/>
        </w:rPr>
      </w:pPr>
    </w:p>
    <w:p w14:paraId="103A67F8" w14:textId="77777777" w:rsidR="00EF10BD" w:rsidRPr="00EF10BD" w:rsidRDefault="00EF10BD" w:rsidP="00EF10BD">
      <w:pPr>
        <w:jc w:val="both"/>
        <w:rPr>
          <w:rFonts w:eastAsia="Calibri"/>
          <w:lang w:eastAsia="en-US"/>
        </w:rPr>
      </w:pPr>
    </w:p>
    <w:p w14:paraId="2BB35E00" w14:textId="77777777" w:rsidR="00EF10BD" w:rsidRPr="00EF10BD" w:rsidRDefault="00EF10BD" w:rsidP="00EF10BD">
      <w:pPr>
        <w:jc w:val="both"/>
        <w:rPr>
          <w:rFonts w:eastAsia="Calibri"/>
          <w:lang w:eastAsia="en-US"/>
        </w:rPr>
      </w:pPr>
    </w:p>
    <w:p w14:paraId="1B29F5BA" w14:textId="77777777" w:rsidR="00EF10BD" w:rsidRPr="00EF10BD" w:rsidRDefault="00EF10BD" w:rsidP="00EF10BD">
      <w:pPr>
        <w:jc w:val="both"/>
        <w:rPr>
          <w:rFonts w:eastAsia="Calibri"/>
          <w:lang w:eastAsia="en-US"/>
        </w:rPr>
      </w:pPr>
    </w:p>
    <w:p w14:paraId="33C49E3D" w14:textId="77777777" w:rsidR="00EF10BD" w:rsidRPr="00EF10BD" w:rsidRDefault="00EF10BD" w:rsidP="00EF10BD">
      <w:pPr>
        <w:jc w:val="both"/>
        <w:rPr>
          <w:rFonts w:eastAsia="Calibri"/>
          <w:lang w:eastAsia="en-US"/>
        </w:rPr>
      </w:pPr>
    </w:p>
    <w:p w14:paraId="18F75072" w14:textId="77777777" w:rsidR="00EF10BD" w:rsidRPr="00EF10BD" w:rsidRDefault="00EF10BD" w:rsidP="00EF10BD">
      <w:pPr>
        <w:jc w:val="both"/>
        <w:rPr>
          <w:rFonts w:eastAsia="Calibri"/>
          <w:lang w:eastAsia="en-US"/>
        </w:rPr>
      </w:pPr>
    </w:p>
    <w:p w14:paraId="62D5E76D" w14:textId="77777777" w:rsidR="00EF10BD" w:rsidRPr="00EF10BD" w:rsidRDefault="00EF10BD" w:rsidP="00EF10BD">
      <w:pPr>
        <w:jc w:val="both"/>
        <w:rPr>
          <w:rFonts w:eastAsia="Calibri"/>
          <w:lang w:eastAsia="en-US"/>
        </w:rPr>
      </w:pPr>
    </w:p>
    <w:p w14:paraId="431C1B69" w14:textId="77777777" w:rsidR="00EF10BD" w:rsidRPr="00EF10BD" w:rsidRDefault="00EF10BD" w:rsidP="00EF10BD">
      <w:pPr>
        <w:jc w:val="both"/>
        <w:rPr>
          <w:rFonts w:eastAsia="Calibri"/>
          <w:lang w:eastAsia="en-US"/>
        </w:rPr>
      </w:pPr>
    </w:p>
    <w:p w14:paraId="28546AAE" w14:textId="77777777" w:rsidR="00EF10BD" w:rsidRPr="00EF10BD" w:rsidRDefault="00EF10BD" w:rsidP="00EF10BD">
      <w:pPr>
        <w:jc w:val="both"/>
        <w:rPr>
          <w:rFonts w:eastAsia="Calibri"/>
          <w:lang w:eastAsia="en-US"/>
        </w:rPr>
      </w:pPr>
    </w:p>
    <w:p w14:paraId="498D5F64" w14:textId="77777777" w:rsidR="00EF10BD" w:rsidRPr="00EF10BD" w:rsidRDefault="00EF10BD" w:rsidP="00EF10BD">
      <w:pPr>
        <w:jc w:val="both"/>
        <w:rPr>
          <w:rFonts w:eastAsia="Calibri"/>
          <w:lang w:eastAsia="en-US"/>
        </w:rPr>
      </w:pPr>
    </w:p>
    <w:p w14:paraId="4F91526C" w14:textId="77777777" w:rsidR="00EF10BD" w:rsidRPr="00EF10BD" w:rsidRDefault="00EF10BD" w:rsidP="00EF10BD">
      <w:pPr>
        <w:jc w:val="both"/>
        <w:rPr>
          <w:rFonts w:eastAsia="Calibri"/>
          <w:lang w:eastAsia="en-US"/>
        </w:rPr>
      </w:pPr>
    </w:p>
    <w:p w14:paraId="1513E3EF" w14:textId="77777777" w:rsidR="00EF10BD" w:rsidRPr="00EF10BD" w:rsidRDefault="00EF10BD" w:rsidP="00EF10BD">
      <w:pPr>
        <w:jc w:val="both"/>
        <w:rPr>
          <w:rFonts w:eastAsia="Calibri"/>
          <w:lang w:eastAsia="en-US"/>
        </w:rPr>
      </w:pPr>
    </w:p>
    <w:p w14:paraId="371C147A" w14:textId="77777777" w:rsidR="00EF10BD" w:rsidRPr="00EF10BD" w:rsidRDefault="00EF10BD" w:rsidP="00EF10BD">
      <w:pPr>
        <w:jc w:val="both"/>
        <w:rPr>
          <w:rFonts w:eastAsia="Calibri"/>
          <w:lang w:eastAsia="en-US"/>
        </w:rPr>
      </w:pPr>
    </w:p>
    <w:p w14:paraId="4B4A5F31" w14:textId="77777777" w:rsidR="00EF10BD" w:rsidRDefault="00EF10BD" w:rsidP="00EF10BD">
      <w:pPr>
        <w:jc w:val="both"/>
        <w:rPr>
          <w:rFonts w:eastAsia="Calibri"/>
          <w:lang w:eastAsia="en-US"/>
        </w:rPr>
      </w:pPr>
    </w:p>
    <w:p w14:paraId="7F32B097" w14:textId="77777777" w:rsidR="00D84EBC" w:rsidRPr="00EF10BD" w:rsidRDefault="00D84EBC" w:rsidP="00EF10BD">
      <w:pPr>
        <w:jc w:val="both"/>
        <w:rPr>
          <w:rFonts w:eastAsia="Calibri"/>
          <w:lang w:eastAsia="en-US"/>
        </w:rPr>
      </w:pPr>
    </w:p>
    <w:p w14:paraId="56AD903C" w14:textId="77777777" w:rsidR="00EF10BD" w:rsidRPr="00EF10BD" w:rsidRDefault="00EF10BD" w:rsidP="00EF10BD">
      <w:pPr>
        <w:jc w:val="both"/>
        <w:rPr>
          <w:rFonts w:eastAsia="Calibri"/>
          <w:lang w:eastAsia="en-US"/>
        </w:rPr>
      </w:pPr>
    </w:p>
    <w:p w14:paraId="5B831F8B" w14:textId="77777777" w:rsidR="00EF10BD" w:rsidRPr="00EF10BD" w:rsidRDefault="00EF10BD" w:rsidP="00EF10BD">
      <w:pPr>
        <w:rPr>
          <w:rFonts w:eastAsia="Calibri"/>
          <w:lang w:eastAsia="en-US"/>
        </w:rPr>
      </w:pPr>
    </w:p>
    <w:p w14:paraId="505DF7DA" w14:textId="77777777" w:rsidR="00EF10BD" w:rsidRPr="00EF10BD" w:rsidRDefault="00EF10BD" w:rsidP="00EF10BD">
      <w:pPr>
        <w:rPr>
          <w:rFonts w:eastAsia="Calibri"/>
          <w:lang w:eastAsia="en-US"/>
        </w:rPr>
      </w:pPr>
      <w:r w:rsidRPr="00EF10BD">
        <w:rPr>
          <w:rFonts w:eastAsia="Calibri"/>
          <w:lang w:eastAsia="en-US"/>
        </w:rPr>
        <w:t>Jonas Grušas</w:t>
      </w:r>
      <w:r w:rsidR="00D84EBC">
        <w:rPr>
          <w:rFonts w:eastAsia="Calibri"/>
          <w:lang w:eastAsia="en-US"/>
        </w:rPr>
        <w:t>, (8 440) 73  299</w:t>
      </w:r>
    </w:p>
    <w:p w14:paraId="3FFA56AA" w14:textId="77777777" w:rsidR="007724E1" w:rsidRPr="00D84EBC" w:rsidRDefault="007724E1">
      <w:pPr>
        <w:rPr>
          <w:rFonts w:eastAsia="Calibri"/>
          <w:lang w:eastAsia="en-US"/>
        </w:rPr>
      </w:pPr>
    </w:p>
    <w:sectPr w:rsidR="007724E1" w:rsidRPr="00D84EBC" w:rsidSect="00057896">
      <w:headerReference w:type="even" r:id="rId21"/>
      <w:headerReference w:type="default" r:id="rId22"/>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BC89A" w14:textId="77777777" w:rsidR="00836E07" w:rsidRDefault="00836E07">
      <w:r>
        <w:separator/>
      </w:r>
    </w:p>
  </w:endnote>
  <w:endnote w:type="continuationSeparator" w:id="0">
    <w:p w14:paraId="5C8EF164" w14:textId="77777777" w:rsidR="00836E07" w:rsidRDefault="00836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9D553" w14:textId="77777777" w:rsidR="00836E07" w:rsidRPr="00155C1D" w:rsidRDefault="00836E07" w:rsidP="00057896">
    <w:pPr>
      <w:pStyle w:val="Porat1"/>
      <w:jc w:val="center"/>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8855E" w14:textId="77777777" w:rsidR="00836E07" w:rsidRPr="00155C1D" w:rsidRDefault="00836E07" w:rsidP="00057896">
    <w:pPr>
      <w:pStyle w:val="Porat1"/>
      <w:jc w:val="center"/>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5EE04" w14:textId="77777777" w:rsidR="00836E07" w:rsidRDefault="00836E07" w:rsidP="00057896">
    <w:pPr>
      <w:pStyle w:val="Porat1"/>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B0936" w14:textId="77777777" w:rsidR="00836E07" w:rsidRPr="00155C1D" w:rsidRDefault="00836E07" w:rsidP="00057896">
    <w:pPr>
      <w:pStyle w:val="Porat1"/>
      <w:jc w:val="center"/>
      <w:rPr>
        <w:rFonts w:ascii="Times New Roman" w:hAnsi="Times New Roman" w:cs="Times New Roman"/>
        <w:sz w:val="24"/>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9E3CC" w14:textId="77777777" w:rsidR="00836E07" w:rsidRDefault="00836E07" w:rsidP="00057896">
    <w:pPr>
      <w:pStyle w:val="Porat1"/>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6371290"/>
      <w:docPartObj>
        <w:docPartGallery w:val="Page Numbers (Bottom of Page)"/>
        <w:docPartUnique/>
      </w:docPartObj>
    </w:sdtPr>
    <w:sdtEndPr>
      <w:rPr>
        <w:rFonts w:ascii="Times New Roman" w:hAnsi="Times New Roman" w:cs="Times New Roman"/>
        <w:sz w:val="24"/>
        <w:szCs w:val="24"/>
      </w:rPr>
    </w:sdtEndPr>
    <w:sdtContent>
      <w:p w14:paraId="3F4B30AD" w14:textId="77777777" w:rsidR="00836E07" w:rsidRPr="00947013" w:rsidRDefault="00836E07" w:rsidP="00057896">
        <w:pPr>
          <w:pStyle w:val="Porat1"/>
          <w:jc w:val="center"/>
          <w:rPr>
            <w:rFonts w:ascii="Times New Roman" w:hAnsi="Times New Roman" w:cs="Times New Roman"/>
            <w:sz w:val="24"/>
            <w:szCs w:val="24"/>
          </w:rPr>
        </w:pPr>
        <w:r w:rsidRPr="00947013">
          <w:rPr>
            <w:rFonts w:ascii="Times New Roman" w:hAnsi="Times New Roman" w:cs="Times New Roman"/>
            <w:sz w:val="24"/>
            <w:szCs w:val="24"/>
          </w:rPr>
          <w:fldChar w:fldCharType="begin"/>
        </w:r>
        <w:r w:rsidRPr="00947013">
          <w:rPr>
            <w:rFonts w:ascii="Times New Roman" w:hAnsi="Times New Roman" w:cs="Times New Roman"/>
            <w:sz w:val="24"/>
            <w:szCs w:val="24"/>
          </w:rPr>
          <w:instrText>PAGE   \* MERGEFORMAT</w:instrText>
        </w:r>
        <w:r w:rsidRPr="00947013">
          <w:rPr>
            <w:rFonts w:ascii="Times New Roman" w:hAnsi="Times New Roman" w:cs="Times New Roman"/>
            <w:sz w:val="24"/>
            <w:szCs w:val="24"/>
          </w:rPr>
          <w:fldChar w:fldCharType="separate"/>
        </w:r>
        <w:r>
          <w:rPr>
            <w:rFonts w:ascii="Times New Roman" w:hAnsi="Times New Roman" w:cs="Times New Roman"/>
            <w:noProof/>
            <w:sz w:val="24"/>
            <w:szCs w:val="24"/>
          </w:rPr>
          <w:t>12</w:t>
        </w:r>
        <w:r w:rsidRPr="00947013">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CC80B" w14:textId="77777777" w:rsidR="00836E07" w:rsidRDefault="00836E07">
      <w:r>
        <w:separator/>
      </w:r>
    </w:p>
  </w:footnote>
  <w:footnote w:type="continuationSeparator" w:id="0">
    <w:p w14:paraId="5A206FB9" w14:textId="77777777" w:rsidR="00836E07" w:rsidRDefault="00836E07">
      <w:r>
        <w:continuationSeparator/>
      </w:r>
    </w:p>
  </w:footnote>
  <w:footnote w:id="1">
    <w:p w14:paraId="74C7DA36" w14:textId="77777777" w:rsidR="00836E07" w:rsidRDefault="00836E07" w:rsidP="00EF10BD">
      <w:pPr>
        <w:pStyle w:val="Puslapioinaostekstas"/>
      </w:pPr>
      <w:r>
        <w:rPr>
          <w:rStyle w:val="Puslapioinaosnuoroda"/>
        </w:rPr>
        <w:footnoteRef/>
      </w:r>
      <w:r>
        <w:t xml:space="preserve"> Vienas darbuotojas iki 2017-01-31 buvo Inžinierius bibliotekinių procesų automatizavimui, nuo 2017-02-01 Informacinių technologijų ir projektų valdymo skyriaus vedėjas</w:t>
      </w:r>
    </w:p>
  </w:footnote>
  <w:footnote w:id="2">
    <w:p w14:paraId="320B44A7" w14:textId="77777777" w:rsidR="00836E07" w:rsidRDefault="00836E07" w:rsidP="00EF10BD">
      <w:pPr>
        <w:pStyle w:val="Puslapioinaostekstas"/>
      </w:pPr>
      <w:r>
        <w:rPr>
          <w:rStyle w:val="Puslapioinaosnuoroda"/>
        </w:rPr>
        <w:footnoteRef/>
      </w:r>
      <w:r>
        <w:t xml:space="preserve"> </w:t>
      </w:r>
      <w:r>
        <w:t>Darbuotojas iki 2017-01-31 imtinai dirbo vyriausiuoju metodininku</w:t>
      </w:r>
      <w:bookmarkStart w:id="1" w:name="_GoBack"/>
      <w:bookmarkEnd w:id="1"/>
    </w:p>
  </w:footnote>
  <w:footnote w:id="3">
    <w:p w14:paraId="75557808" w14:textId="77777777" w:rsidR="00836E07" w:rsidRDefault="00836E07" w:rsidP="00EF10BD">
      <w:pPr>
        <w:pStyle w:val="Puslapioinaostekstas"/>
      </w:pPr>
      <w:r>
        <w:rPr>
          <w:rStyle w:val="Puslapioinaosnuoroda"/>
        </w:rPr>
        <w:footnoteRef/>
      </w:r>
      <w:r>
        <w:t xml:space="preserve"> </w:t>
      </w:r>
      <w:r>
        <w:t>Darbuotojas nuo 2017-02-01 dirba vyriausiuoju bibliotekininku projektinei veiklai</w:t>
      </w:r>
    </w:p>
  </w:footnote>
  <w:footnote w:id="4">
    <w:p w14:paraId="6AEAC20A" w14:textId="77777777" w:rsidR="00836E07" w:rsidRDefault="00836E07" w:rsidP="00EF10BD">
      <w:pPr>
        <w:pStyle w:val="Puslapioinaostekstas"/>
      </w:pPr>
      <w:r>
        <w:rPr>
          <w:rStyle w:val="Puslapioinaosnuoroda"/>
        </w:rPr>
        <w:footnoteRef/>
      </w:r>
      <w:r>
        <w:t xml:space="preserve"> </w:t>
      </w:r>
      <w:r>
        <w:t>Darbuotojų skaičius iki 2017-02-28</w:t>
      </w:r>
    </w:p>
  </w:footnote>
  <w:footnote w:id="5">
    <w:p w14:paraId="4B22F2A4" w14:textId="77777777" w:rsidR="00836E07" w:rsidRDefault="00836E07" w:rsidP="00EF10BD">
      <w:pPr>
        <w:pStyle w:val="Puslapioinaostekstas"/>
      </w:pPr>
      <w:r>
        <w:rPr>
          <w:rStyle w:val="Puslapioinaosnuoroda"/>
        </w:rPr>
        <w:footnoteRef/>
      </w:r>
      <w:r>
        <w:t xml:space="preserve"> </w:t>
      </w:r>
      <w:r>
        <w:t>Darbuotojų skaičius nuo 2017-03-01</w:t>
      </w:r>
    </w:p>
  </w:footnote>
  <w:footnote w:id="6">
    <w:p w14:paraId="16C364E8" w14:textId="77777777" w:rsidR="00836E07" w:rsidRDefault="00836E07" w:rsidP="00EF10BD">
      <w:pPr>
        <w:pStyle w:val="Puslapioinaostekstas"/>
      </w:pPr>
      <w:r>
        <w:rPr>
          <w:rStyle w:val="Puslapioinaosnuoroda"/>
        </w:rPr>
        <w:footnoteRef/>
      </w:r>
      <w:r>
        <w:t xml:space="preserve"> </w:t>
      </w:r>
      <w:r>
        <w:t>Darbuotojų skaičius iki 2017-02-28</w:t>
      </w:r>
    </w:p>
  </w:footnote>
  <w:footnote w:id="7">
    <w:p w14:paraId="6102DE43" w14:textId="77777777" w:rsidR="00836E07" w:rsidRDefault="00836E07" w:rsidP="00EF10BD">
      <w:pPr>
        <w:pStyle w:val="Puslapioinaostekstas"/>
      </w:pPr>
      <w:r>
        <w:rPr>
          <w:rStyle w:val="Puslapioinaosnuoroda"/>
        </w:rPr>
        <w:footnoteRef/>
      </w:r>
      <w:r>
        <w:t xml:space="preserve"> </w:t>
      </w:r>
      <w:r>
        <w:t>Darbuotojų skaičius nuo 2017-03-01</w:t>
      </w:r>
    </w:p>
  </w:footnote>
  <w:footnote w:id="8">
    <w:p w14:paraId="4615A334" w14:textId="77777777" w:rsidR="00836E07" w:rsidRDefault="00836E07" w:rsidP="00EF10BD">
      <w:pPr>
        <w:pStyle w:val="Puslapioinaostekstas"/>
      </w:pPr>
      <w:r>
        <w:rPr>
          <w:rStyle w:val="Puslapioinaosnuoroda"/>
        </w:rPr>
        <w:footnoteRef/>
      </w:r>
      <w:r>
        <w:t xml:space="preserve"> </w:t>
      </w:r>
      <w:r>
        <w:t>Darbuotojų skaičius iki 2017-03-31</w:t>
      </w:r>
    </w:p>
  </w:footnote>
  <w:footnote w:id="9">
    <w:p w14:paraId="4722ED30" w14:textId="77777777" w:rsidR="00836E07" w:rsidRDefault="00836E07" w:rsidP="00EF10BD">
      <w:pPr>
        <w:pStyle w:val="Puslapioinaostekstas"/>
      </w:pPr>
      <w:r>
        <w:rPr>
          <w:rStyle w:val="Puslapioinaosnuoroda"/>
        </w:rPr>
        <w:footnoteRef/>
      </w:r>
      <w:r>
        <w:t xml:space="preserve"> </w:t>
      </w:r>
      <w:r>
        <w:t>Darbuotojų skaičius nuo 2017-06-01</w:t>
      </w:r>
    </w:p>
  </w:footnote>
  <w:footnote w:id="10">
    <w:p w14:paraId="21F2287A" w14:textId="77777777" w:rsidR="00836E07" w:rsidRDefault="00836E07" w:rsidP="00EF10BD">
      <w:pPr>
        <w:pStyle w:val="Puslapioinaostekstas"/>
      </w:pPr>
      <w:r>
        <w:rPr>
          <w:rStyle w:val="Puslapioinaosnuoroda"/>
        </w:rPr>
        <w:footnoteRef/>
      </w:r>
      <w:r>
        <w:t xml:space="preserve"> </w:t>
      </w:r>
      <w:r>
        <w:t xml:space="preserve">Paaiškinti, kodėl tikslintas pajamų planas, kodėl ne visos lėšos panaudotos ir pan. </w:t>
      </w:r>
    </w:p>
  </w:footnote>
  <w:footnote w:id="11">
    <w:p w14:paraId="62078239" w14:textId="77777777" w:rsidR="00836E07" w:rsidRDefault="00836E07" w:rsidP="00EF10BD">
      <w:pPr>
        <w:pStyle w:val="Puslapioinaostekstas"/>
      </w:pPr>
      <w:r>
        <w:rPr>
          <w:rStyle w:val="Puslapioinaosnuoroda"/>
        </w:rPr>
        <w:footnoteRef/>
      </w:r>
      <w:r>
        <w:t xml:space="preserve"> </w:t>
      </w:r>
      <w:r>
        <w:t xml:space="preserve">Pateikiama informacija apie visų finansavimo šaltinių (savivaldybės biudžeto, valstybės biudžeto, tarptautinių fondų ir pan.) lėšomis finansuotus projektus. </w:t>
      </w:r>
    </w:p>
  </w:footnote>
  <w:footnote w:id="12">
    <w:p w14:paraId="551B9D7F" w14:textId="77777777" w:rsidR="00836E07" w:rsidRDefault="00836E07" w:rsidP="00EF10BD">
      <w:pPr>
        <w:pStyle w:val="Puslapioinaostekstas"/>
      </w:pPr>
      <w:r>
        <w:rPr>
          <w:rStyle w:val="Puslapioinaosnuoroda"/>
        </w:rPr>
        <w:footnoteRef/>
      </w:r>
      <w:r>
        <w:t xml:space="preserve"> </w:t>
      </w:r>
      <w:r>
        <w:t>Neįskaičiuojamos bibliotekos pastato statybos išlaidos.</w:t>
      </w:r>
    </w:p>
  </w:footnote>
  <w:footnote w:id="13">
    <w:p w14:paraId="1F75F458" w14:textId="77777777" w:rsidR="00836E07" w:rsidRDefault="00836E07" w:rsidP="00EF10BD">
      <w:pPr>
        <w:pStyle w:val="Puslapioinaostekstas"/>
      </w:pPr>
      <w:r>
        <w:rPr>
          <w:rStyle w:val="Puslapioinaosnuoroda"/>
        </w:rPr>
        <w:footnoteRef/>
      </w:r>
      <w:r>
        <w:t xml:space="preserve"> </w:t>
      </w:r>
      <w:r>
        <w:t>Įskaitant knygų lentynas.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6689329"/>
      <w:docPartObj>
        <w:docPartGallery w:val="Page Numbers (Top of Page)"/>
        <w:docPartUnique/>
      </w:docPartObj>
    </w:sdtPr>
    <w:sdtContent>
      <w:p w14:paraId="1BDF5A7B" w14:textId="77777777" w:rsidR="00836E07" w:rsidRPr="002978A5" w:rsidRDefault="00836E07" w:rsidP="00057896">
        <w:pPr>
          <w:pStyle w:val="Antrats"/>
          <w:jc w:val="center"/>
        </w:pPr>
        <w:r w:rsidRPr="002978A5">
          <w:fldChar w:fldCharType="begin"/>
        </w:r>
        <w:r w:rsidRPr="002978A5">
          <w:instrText>PAGE   \* MERGEFORMAT</w:instrText>
        </w:r>
        <w:r w:rsidRPr="002978A5">
          <w:fldChar w:fldCharType="separate"/>
        </w:r>
        <w:r>
          <w:rPr>
            <w:noProof/>
          </w:rPr>
          <w:t>7</w:t>
        </w:r>
        <w:r w:rsidRPr="002978A5">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CA2CC" w14:textId="77777777" w:rsidR="00836E07" w:rsidRDefault="00D84EBC" w:rsidP="00057896">
    <w:pPr>
      <w:pStyle w:val="Antrats"/>
      <w:jc w:val="center"/>
    </w:pPr>
    <w:r>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DC004" w14:textId="77777777" w:rsidR="00836E07" w:rsidRPr="002978A5" w:rsidRDefault="00D84EBC" w:rsidP="00057896">
    <w:pPr>
      <w:pStyle w:val="Antrats"/>
      <w:jc w:val="center"/>
    </w:pPr>
    <w:r>
      <w:t>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7496954"/>
      <w:docPartObj>
        <w:docPartGallery w:val="Page Numbers (Top of Page)"/>
        <w:docPartUnique/>
      </w:docPartObj>
    </w:sdtPr>
    <w:sdtContent>
      <w:p w14:paraId="017DF977" w14:textId="77777777" w:rsidR="00836E07" w:rsidRPr="00947013" w:rsidRDefault="00836E07" w:rsidP="00057896">
        <w:pPr>
          <w:pStyle w:val="Antrats"/>
          <w:jc w:val="center"/>
        </w:pPr>
        <w:r w:rsidRPr="00947013">
          <w:fldChar w:fldCharType="begin"/>
        </w:r>
        <w:r w:rsidRPr="00947013">
          <w:instrText>PAGE   \* MERGEFORMAT</w:instrText>
        </w:r>
        <w:r w:rsidRPr="00947013">
          <w:fldChar w:fldCharType="separate"/>
        </w:r>
        <w:r>
          <w:rPr>
            <w:noProof/>
          </w:rPr>
          <w:t>11</w:t>
        </w:r>
        <w:r w:rsidRPr="00947013">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8559537"/>
      <w:docPartObj>
        <w:docPartGallery w:val="Page Numbers (Top of Page)"/>
        <w:docPartUnique/>
      </w:docPartObj>
    </w:sdtPr>
    <w:sdtContent>
      <w:p w14:paraId="60BE9B01" w14:textId="77777777" w:rsidR="00836E07" w:rsidRDefault="00836E07" w:rsidP="00057896">
        <w:pPr>
          <w:pStyle w:val="Antrats"/>
          <w:jc w:val="center"/>
        </w:pPr>
        <w:r w:rsidRPr="00947013">
          <w:fldChar w:fldCharType="begin"/>
        </w:r>
        <w:r w:rsidRPr="00947013">
          <w:instrText>PAGE   \* MERGEFORMAT</w:instrText>
        </w:r>
        <w:r w:rsidRPr="00947013">
          <w:fldChar w:fldCharType="separate"/>
        </w:r>
        <w:r>
          <w:rPr>
            <w:noProof/>
          </w:rPr>
          <w:t>10</w:t>
        </w:r>
        <w:r w:rsidRPr="00947013">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CEA11" w14:textId="77777777" w:rsidR="00836E07" w:rsidRPr="00947013" w:rsidRDefault="00836E07" w:rsidP="00057896">
    <w:pPr>
      <w:pStyle w:val="Antrats"/>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A40A1" w14:textId="77777777" w:rsidR="00836E07" w:rsidRDefault="00836E07" w:rsidP="00057896">
    <w:pPr>
      <w:pStyle w:val="Antrats"/>
      <w:jc w:val="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57033" w14:textId="77777777" w:rsidR="00836E07" w:rsidRDefault="00836E07" w:rsidP="0005789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1EE309D" w14:textId="77777777" w:rsidR="00836E07" w:rsidRDefault="00836E07">
    <w:pPr>
      <w:pStyle w:val="Antrats"/>
    </w:pPr>
  </w:p>
  <w:p w14:paraId="59CBD9F0" w14:textId="77777777" w:rsidR="00836E07" w:rsidRDefault="00836E07"/>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8F985" w14:textId="77777777" w:rsidR="00836E07" w:rsidRDefault="00836E07" w:rsidP="0005789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14:paraId="0A0938AA" w14:textId="77777777" w:rsidR="00836E07" w:rsidRDefault="00836E07">
    <w:pPr>
      <w:pStyle w:val="Antrats"/>
    </w:pPr>
  </w:p>
  <w:p w14:paraId="1ECF80F7" w14:textId="77777777" w:rsidR="00836E07" w:rsidRDefault="00836E0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110B4C2"/>
    <w:lvl w:ilvl="0">
      <w:start w:val="1"/>
      <w:numFmt w:val="decimal"/>
      <w:pStyle w:val="BBDPaveiksliukonumeracijai"/>
      <w:lvlText w:val="%1."/>
      <w:lvlJc w:val="left"/>
      <w:pPr>
        <w:tabs>
          <w:tab w:val="num" w:pos="360"/>
        </w:tabs>
        <w:ind w:left="360" w:hanging="360"/>
      </w:pPr>
    </w:lvl>
  </w:abstractNum>
  <w:abstractNum w:abstractNumId="1" w15:restartNumberingAfterBreak="0">
    <w:nsid w:val="03934FB7"/>
    <w:multiLevelType w:val="hybridMultilevel"/>
    <w:tmpl w:val="D9D201E2"/>
    <w:lvl w:ilvl="0" w:tplc="A684B032">
      <w:start w:val="1"/>
      <w:numFmt w:val="decimal"/>
      <w:lvlText w:val="%1 lentelė."/>
      <w:lvlJc w:val="left"/>
      <w:pPr>
        <w:ind w:left="720" w:hanging="360"/>
      </w:pPr>
      <w:rPr>
        <w:rFonts w:ascii="Times New Roman" w:hAnsi="Times New Roman" w:hint="default"/>
        <w:b w:val="0"/>
        <w:i/>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429438D"/>
    <w:multiLevelType w:val="multilevel"/>
    <w:tmpl w:val="8B720D02"/>
    <w:lvl w:ilvl="0">
      <w:start w:val="1"/>
      <w:numFmt w:val="decimal"/>
      <w:pStyle w:val="LentelsN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38C5CA0"/>
    <w:multiLevelType w:val="multilevel"/>
    <w:tmpl w:val="BCB01B94"/>
    <w:lvl w:ilvl="0">
      <w:start w:val="1"/>
      <w:numFmt w:val="decimal"/>
      <w:lvlText w:val="%1."/>
      <w:lvlJc w:val="left"/>
      <w:pPr>
        <w:ind w:left="360" w:hanging="360"/>
      </w:pPr>
      <w:rPr>
        <w:rFonts w:hint="default"/>
      </w:rPr>
    </w:lvl>
    <w:lvl w:ilvl="1">
      <w:start w:val="1"/>
      <w:numFmt w:val="decimal"/>
      <w:lvlText w:val="%1. %2"/>
      <w:lvlJc w:val="left"/>
      <w:pPr>
        <w:ind w:left="1134" w:hanging="774"/>
      </w:pPr>
      <w:rPr>
        <w:rFonts w:hint="default"/>
      </w:rPr>
    </w:lvl>
    <w:lvl w:ilvl="2">
      <w:start w:val="1"/>
      <w:numFmt w:val="decimal"/>
      <w:lvlText w:val="%1. %2. %3"/>
      <w:lvlJc w:val="left"/>
      <w:pPr>
        <w:ind w:left="1701" w:hanging="981"/>
      </w:pPr>
      <w:rPr>
        <w:rFonts w:hint="default"/>
      </w:rPr>
    </w:lvl>
    <w:lvl w:ilvl="3">
      <w:start w:val="1"/>
      <w:numFmt w:val="decimal"/>
      <w:lvlRestart w:val="0"/>
      <w:lvlText w:val="%4 lentelė. "/>
      <w:lvlJc w:val="left"/>
      <w:pPr>
        <w:ind w:left="851" w:hanging="851"/>
      </w:pPr>
      <w:rPr>
        <w:rFonts w:hint="default"/>
      </w:rPr>
    </w:lvl>
    <w:lvl w:ilvl="4">
      <w:start w:val="1"/>
      <w:numFmt w:val="decimal"/>
      <w:lvlRestart w:val="0"/>
      <w:lvlText w:val="%5 pav. "/>
      <w:lvlJc w:val="left"/>
      <w:pPr>
        <w:ind w:left="1135" w:hanging="567"/>
      </w:pPr>
      <w:rPr>
        <w:rFonts w:ascii="Times New Roman" w:hAnsi="Times New Roman" w:hint="default"/>
        <w:b/>
        <w:i/>
        <w:sz w:val="20"/>
        <w:szCs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44365B3"/>
    <w:multiLevelType w:val="hybridMultilevel"/>
    <w:tmpl w:val="7C94AE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564A2D04"/>
    <w:multiLevelType w:val="hybridMultilevel"/>
    <w:tmpl w:val="6F2C573A"/>
    <w:lvl w:ilvl="0" w:tplc="04270001">
      <w:start w:val="1"/>
      <w:numFmt w:val="bullet"/>
      <w:lvlText w:val=""/>
      <w:lvlJc w:val="left"/>
      <w:pPr>
        <w:ind w:left="1996" w:hanging="360"/>
      </w:pPr>
      <w:rPr>
        <w:rFonts w:ascii="Symbol" w:hAnsi="Symbol" w:hint="default"/>
      </w:rPr>
    </w:lvl>
    <w:lvl w:ilvl="1" w:tplc="04270003" w:tentative="1">
      <w:start w:val="1"/>
      <w:numFmt w:val="bullet"/>
      <w:lvlText w:val="o"/>
      <w:lvlJc w:val="left"/>
      <w:pPr>
        <w:ind w:left="2716" w:hanging="360"/>
      </w:pPr>
      <w:rPr>
        <w:rFonts w:ascii="Courier New" w:hAnsi="Courier New" w:cs="Courier New" w:hint="default"/>
      </w:rPr>
    </w:lvl>
    <w:lvl w:ilvl="2" w:tplc="04270005" w:tentative="1">
      <w:start w:val="1"/>
      <w:numFmt w:val="bullet"/>
      <w:lvlText w:val=""/>
      <w:lvlJc w:val="left"/>
      <w:pPr>
        <w:ind w:left="3436" w:hanging="360"/>
      </w:pPr>
      <w:rPr>
        <w:rFonts w:ascii="Wingdings" w:hAnsi="Wingdings" w:hint="default"/>
      </w:rPr>
    </w:lvl>
    <w:lvl w:ilvl="3" w:tplc="04270001" w:tentative="1">
      <w:start w:val="1"/>
      <w:numFmt w:val="bullet"/>
      <w:lvlText w:val=""/>
      <w:lvlJc w:val="left"/>
      <w:pPr>
        <w:ind w:left="4156" w:hanging="360"/>
      </w:pPr>
      <w:rPr>
        <w:rFonts w:ascii="Symbol" w:hAnsi="Symbol" w:hint="default"/>
      </w:rPr>
    </w:lvl>
    <w:lvl w:ilvl="4" w:tplc="04270003" w:tentative="1">
      <w:start w:val="1"/>
      <w:numFmt w:val="bullet"/>
      <w:lvlText w:val="o"/>
      <w:lvlJc w:val="left"/>
      <w:pPr>
        <w:ind w:left="4876" w:hanging="360"/>
      </w:pPr>
      <w:rPr>
        <w:rFonts w:ascii="Courier New" w:hAnsi="Courier New" w:cs="Courier New" w:hint="default"/>
      </w:rPr>
    </w:lvl>
    <w:lvl w:ilvl="5" w:tplc="04270005" w:tentative="1">
      <w:start w:val="1"/>
      <w:numFmt w:val="bullet"/>
      <w:lvlText w:val=""/>
      <w:lvlJc w:val="left"/>
      <w:pPr>
        <w:ind w:left="5596" w:hanging="360"/>
      </w:pPr>
      <w:rPr>
        <w:rFonts w:ascii="Wingdings" w:hAnsi="Wingdings" w:hint="default"/>
      </w:rPr>
    </w:lvl>
    <w:lvl w:ilvl="6" w:tplc="04270001" w:tentative="1">
      <w:start w:val="1"/>
      <w:numFmt w:val="bullet"/>
      <w:lvlText w:val=""/>
      <w:lvlJc w:val="left"/>
      <w:pPr>
        <w:ind w:left="6316" w:hanging="360"/>
      </w:pPr>
      <w:rPr>
        <w:rFonts w:ascii="Symbol" w:hAnsi="Symbol" w:hint="default"/>
      </w:rPr>
    </w:lvl>
    <w:lvl w:ilvl="7" w:tplc="04270003" w:tentative="1">
      <w:start w:val="1"/>
      <w:numFmt w:val="bullet"/>
      <w:lvlText w:val="o"/>
      <w:lvlJc w:val="left"/>
      <w:pPr>
        <w:ind w:left="7036" w:hanging="360"/>
      </w:pPr>
      <w:rPr>
        <w:rFonts w:ascii="Courier New" w:hAnsi="Courier New" w:cs="Courier New" w:hint="default"/>
      </w:rPr>
    </w:lvl>
    <w:lvl w:ilvl="8" w:tplc="04270005" w:tentative="1">
      <w:start w:val="1"/>
      <w:numFmt w:val="bullet"/>
      <w:lvlText w:val=""/>
      <w:lvlJc w:val="left"/>
      <w:pPr>
        <w:ind w:left="7756" w:hanging="360"/>
      </w:pPr>
      <w:rPr>
        <w:rFonts w:ascii="Wingdings" w:hAnsi="Wingdings" w:hint="default"/>
      </w:rPr>
    </w:lvl>
  </w:abstractNum>
  <w:abstractNum w:abstractNumId="6" w15:restartNumberingAfterBreak="0">
    <w:nsid w:val="57A4011A"/>
    <w:multiLevelType w:val="hybridMultilevel"/>
    <w:tmpl w:val="CFC2DE3E"/>
    <w:lvl w:ilvl="0" w:tplc="04270001">
      <w:start w:val="1"/>
      <w:numFmt w:val="bullet"/>
      <w:lvlText w:val=""/>
      <w:lvlJc w:val="left"/>
      <w:pPr>
        <w:ind w:left="1996" w:hanging="360"/>
      </w:pPr>
      <w:rPr>
        <w:rFonts w:ascii="Symbol" w:hAnsi="Symbol" w:hint="default"/>
      </w:rPr>
    </w:lvl>
    <w:lvl w:ilvl="1" w:tplc="04270003" w:tentative="1">
      <w:start w:val="1"/>
      <w:numFmt w:val="bullet"/>
      <w:lvlText w:val="o"/>
      <w:lvlJc w:val="left"/>
      <w:pPr>
        <w:ind w:left="2716" w:hanging="360"/>
      </w:pPr>
      <w:rPr>
        <w:rFonts w:ascii="Courier New" w:hAnsi="Courier New" w:cs="Courier New" w:hint="default"/>
      </w:rPr>
    </w:lvl>
    <w:lvl w:ilvl="2" w:tplc="04270005" w:tentative="1">
      <w:start w:val="1"/>
      <w:numFmt w:val="bullet"/>
      <w:lvlText w:val=""/>
      <w:lvlJc w:val="left"/>
      <w:pPr>
        <w:ind w:left="3436" w:hanging="360"/>
      </w:pPr>
      <w:rPr>
        <w:rFonts w:ascii="Wingdings" w:hAnsi="Wingdings" w:hint="default"/>
      </w:rPr>
    </w:lvl>
    <w:lvl w:ilvl="3" w:tplc="04270001" w:tentative="1">
      <w:start w:val="1"/>
      <w:numFmt w:val="bullet"/>
      <w:lvlText w:val=""/>
      <w:lvlJc w:val="left"/>
      <w:pPr>
        <w:ind w:left="4156" w:hanging="360"/>
      </w:pPr>
      <w:rPr>
        <w:rFonts w:ascii="Symbol" w:hAnsi="Symbol" w:hint="default"/>
      </w:rPr>
    </w:lvl>
    <w:lvl w:ilvl="4" w:tplc="04270003" w:tentative="1">
      <w:start w:val="1"/>
      <w:numFmt w:val="bullet"/>
      <w:lvlText w:val="o"/>
      <w:lvlJc w:val="left"/>
      <w:pPr>
        <w:ind w:left="4876" w:hanging="360"/>
      </w:pPr>
      <w:rPr>
        <w:rFonts w:ascii="Courier New" w:hAnsi="Courier New" w:cs="Courier New" w:hint="default"/>
      </w:rPr>
    </w:lvl>
    <w:lvl w:ilvl="5" w:tplc="04270005" w:tentative="1">
      <w:start w:val="1"/>
      <w:numFmt w:val="bullet"/>
      <w:lvlText w:val=""/>
      <w:lvlJc w:val="left"/>
      <w:pPr>
        <w:ind w:left="5596" w:hanging="360"/>
      </w:pPr>
      <w:rPr>
        <w:rFonts w:ascii="Wingdings" w:hAnsi="Wingdings" w:hint="default"/>
      </w:rPr>
    </w:lvl>
    <w:lvl w:ilvl="6" w:tplc="04270001" w:tentative="1">
      <w:start w:val="1"/>
      <w:numFmt w:val="bullet"/>
      <w:lvlText w:val=""/>
      <w:lvlJc w:val="left"/>
      <w:pPr>
        <w:ind w:left="6316" w:hanging="360"/>
      </w:pPr>
      <w:rPr>
        <w:rFonts w:ascii="Symbol" w:hAnsi="Symbol" w:hint="default"/>
      </w:rPr>
    </w:lvl>
    <w:lvl w:ilvl="7" w:tplc="04270003" w:tentative="1">
      <w:start w:val="1"/>
      <w:numFmt w:val="bullet"/>
      <w:lvlText w:val="o"/>
      <w:lvlJc w:val="left"/>
      <w:pPr>
        <w:ind w:left="7036" w:hanging="360"/>
      </w:pPr>
      <w:rPr>
        <w:rFonts w:ascii="Courier New" w:hAnsi="Courier New" w:cs="Courier New" w:hint="default"/>
      </w:rPr>
    </w:lvl>
    <w:lvl w:ilvl="8" w:tplc="04270005" w:tentative="1">
      <w:start w:val="1"/>
      <w:numFmt w:val="bullet"/>
      <w:lvlText w:val=""/>
      <w:lvlJc w:val="left"/>
      <w:pPr>
        <w:ind w:left="7756" w:hanging="360"/>
      </w:pPr>
      <w:rPr>
        <w:rFonts w:ascii="Wingdings" w:hAnsi="Wingdings" w:hint="default"/>
      </w:rPr>
    </w:lvl>
  </w:abstractNum>
  <w:abstractNum w:abstractNumId="7" w15:restartNumberingAfterBreak="0">
    <w:nsid w:val="6AF7465A"/>
    <w:multiLevelType w:val="hybridMultilevel"/>
    <w:tmpl w:val="7C1E13F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6C762D18"/>
    <w:multiLevelType w:val="multilevel"/>
    <w:tmpl w:val="74685E18"/>
    <w:lvl w:ilvl="0">
      <w:start w:val="1"/>
      <w:numFmt w:val="decimal"/>
      <w:pStyle w:val="PavN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75C14DFA"/>
    <w:multiLevelType w:val="hybridMultilevel"/>
    <w:tmpl w:val="4B86E32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769C01C5"/>
    <w:multiLevelType w:val="hybridMultilevel"/>
    <w:tmpl w:val="4322E606"/>
    <w:lvl w:ilvl="0" w:tplc="0270BC72">
      <w:start w:val="1"/>
      <w:numFmt w:val="decimal"/>
      <w:lvlText w:val="%1 pav."/>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78DC5689"/>
    <w:multiLevelType w:val="hybridMultilevel"/>
    <w:tmpl w:val="D38C3E2A"/>
    <w:lvl w:ilvl="0" w:tplc="142E671A">
      <w:start w:val="1"/>
      <w:numFmt w:val="decimal"/>
      <w:lvlText w:val="%1 lentelė."/>
      <w:lvlJc w:val="left"/>
      <w:pPr>
        <w:ind w:left="360" w:hanging="360"/>
      </w:pPr>
      <w:rPr>
        <w:rFonts w:ascii="Times New Roman" w:hAnsi="Times New Roman" w:hint="default"/>
        <w:b w:val="0"/>
        <w:i/>
        <w:sz w:val="24"/>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0"/>
  </w:num>
  <w:num w:numId="2">
    <w:abstractNumId w:val="10"/>
  </w:num>
  <w:num w:numId="3">
    <w:abstractNumId w:val="11"/>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3"/>
  </w:num>
  <w:num w:numId="9">
    <w:abstractNumId w:val="7"/>
  </w:num>
  <w:num w:numId="10">
    <w:abstractNumId w:val="4"/>
  </w:num>
  <w:num w:numId="11">
    <w:abstractNumId w:val="5"/>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grammar="clean"/>
  <w:defaultTabStop w:val="1296"/>
  <w:hyphenationZone w:val="396"/>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088"/>
    <w:rsid w:val="00057896"/>
    <w:rsid w:val="00292BAB"/>
    <w:rsid w:val="002B55C6"/>
    <w:rsid w:val="002D1B4F"/>
    <w:rsid w:val="00384540"/>
    <w:rsid w:val="00407901"/>
    <w:rsid w:val="0041673A"/>
    <w:rsid w:val="004E7C83"/>
    <w:rsid w:val="005308EE"/>
    <w:rsid w:val="005C1C7A"/>
    <w:rsid w:val="00636B97"/>
    <w:rsid w:val="007724E1"/>
    <w:rsid w:val="00836E07"/>
    <w:rsid w:val="008E7FC3"/>
    <w:rsid w:val="00916CD1"/>
    <w:rsid w:val="00A31DB0"/>
    <w:rsid w:val="00A92437"/>
    <w:rsid w:val="00C96244"/>
    <w:rsid w:val="00D84EBC"/>
    <w:rsid w:val="00E25B5E"/>
    <w:rsid w:val="00EF10BD"/>
    <w:rsid w:val="00F96088"/>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F235A"/>
  <w15:chartTrackingRefBased/>
  <w15:docId w15:val="{6CCADDC5-B466-4004-9310-95438DA51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96088"/>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EF10BD"/>
    <w:pPr>
      <w:keepNext/>
      <w:keepLines/>
      <w:spacing w:before="240"/>
      <w:outlineLvl w:val="0"/>
    </w:pPr>
    <w:rPr>
      <w:rFonts w:ascii="Calibri" w:hAnsi="Calibri" w:cs="Microsoft Himalaya"/>
      <w:b/>
      <w:bCs/>
      <w:sz w:val="28"/>
      <w:szCs w:val="28"/>
      <w:lang w:eastAsia="en-US"/>
    </w:rPr>
  </w:style>
  <w:style w:type="paragraph" w:styleId="Antrat2">
    <w:name w:val="heading 2"/>
    <w:basedOn w:val="prastasis"/>
    <w:next w:val="prastasis"/>
    <w:link w:val="Antrat2Diagrama"/>
    <w:semiHidden/>
    <w:unhideWhenUsed/>
    <w:qFormat/>
    <w:rsid w:val="00EF10BD"/>
    <w:pPr>
      <w:keepNext/>
      <w:keepLines/>
      <w:spacing w:before="40"/>
      <w:outlineLvl w:val="1"/>
    </w:pPr>
    <w:rPr>
      <w:rFonts w:ascii="Calibri" w:hAnsi="Calibri" w:cs="Microsoft Himalaya"/>
      <w:b/>
      <w:bCs/>
      <w:sz w:val="26"/>
      <w:szCs w:val="26"/>
      <w:lang w:eastAsia="en-US"/>
    </w:rPr>
  </w:style>
  <w:style w:type="paragraph" w:styleId="Antrat5">
    <w:name w:val="heading 5"/>
    <w:basedOn w:val="prastasis"/>
    <w:next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vNR">
    <w:name w:val="Pav NR"/>
    <w:basedOn w:val="Sraassunumeriais"/>
    <w:link w:val="PavNRDiagrama"/>
    <w:autoRedefine/>
    <w:qFormat/>
    <w:rsid w:val="00636B97"/>
    <w:pPr>
      <w:widowControl w:val="0"/>
      <w:numPr>
        <w:numId w:val="4"/>
      </w:numPr>
      <w:spacing w:after="0" w:line="240" w:lineRule="atLeast"/>
      <w:jc w:val="center"/>
    </w:pPr>
    <w:rPr>
      <w:sz w:val="24"/>
      <w:szCs w:val="24"/>
      <w:lang w:val="en-US"/>
    </w:rPr>
  </w:style>
  <w:style w:type="character" w:customStyle="1" w:styleId="PavNRDiagrama">
    <w:name w:val="Pav NR Diagrama"/>
    <w:basedOn w:val="Numatytasispastraiposriftas"/>
    <w:link w:val="PavNR"/>
    <w:rsid w:val="00636B97"/>
    <w:rPr>
      <w:sz w:val="24"/>
      <w:szCs w:val="24"/>
      <w:lang w:val="en-US"/>
    </w:rPr>
  </w:style>
  <w:style w:type="paragraph" w:styleId="Sraassunumeriais">
    <w:name w:val="List Number"/>
    <w:basedOn w:val="prastasis"/>
    <w:uiPriority w:val="99"/>
    <w:semiHidden/>
    <w:unhideWhenUsed/>
    <w:rsid w:val="00636B97"/>
    <w:pPr>
      <w:tabs>
        <w:tab w:val="num" w:pos="360"/>
      </w:tabs>
      <w:spacing w:after="160" w:line="259" w:lineRule="auto"/>
      <w:ind w:left="360" w:hanging="360"/>
      <w:contextualSpacing/>
    </w:pPr>
    <w:rPr>
      <w:rFonts w:asciiTheme="minorHAnsi" w:eastAsiaTheme="minorHAnsi" w:hAnsiTheme="minorHAnsi" w:cstheme="minorBidi"/>
      <w:sz w:val="22"/>
      <w:szCs w:val="22"/>
      <w:lang w:eastAsia="en-US"/>
    </w:rPr>
  </w:style>
  <w:style w:type="paragraph" w:customStyle="1" w:styleId="LentelsNR0">
    <w:name w:val="Lentelės NR."/>
    <w:basedOn w:val="prastasis"/>
    <w:link w:val="LentelsNRDiagrama"/>
    <w:autoRedefine/>
    <w:qFormat/>
    <w:rsid w:val="00636B97"/>
    <w:pPr>
      <w:widowControl w:val="0"/>
      <w:tabs>
        <w:tab w:val="num" w:pos="720"/>
      </w:tabs>
      <w:spacing w:after="120" w:line="240" w:lineRule="atLeast"/>
      <w:ind w:left="360" w:hanging="360"/>
      <w:jc w:val="both"/>
    </w:pPr>
    <w:rPr>
      <w:rFonts w:asciiTheme="minorHAnsi" w:eastAsiaTheme="minorHAnsi" w:hAnsiTheme="minorHAnsi" w:cstheme="minorBidi"/>
      <w:i/>
      <w:color w:val="BFBFBF"/>
      <w:lang w:eastAsia="en-US"/>
    </w:rPr>
  </w:style>
  <w:style w:type="character" w:customStyle="1" w:styleId="LentelsNRDiagrama">
    <w:name w:val="Lentelės NR. Diagrama"/>
    <w:basedOn w:val="Numatytasispastraiposriftas"/>
    <w:link w:val="LentelsNR0"/>
    <w:rsid w:val="00636B97"/>
    <w:rPr>
      <w:i/>
      <w:color w:val="BFBFBF"/>
      <w:sz w:val="24"/>
      <w:szCs w:val="24"/>
    </w:rPr>
  </w:style>
  <w:style w:type="paragraph" w:customStyle="1" w:styleId="LentelsNr">
    <w:name w:val="Lentelės Nr."/>
    <w:basedOn w:val="prastasis"/>
    <w:link w:val="LentelsNrDiagrama0"/>
    <w:autoRedefine/>
    <w:qFormat/>
    <w:rsid w:val="00384540"/>
    <w:pPr>
      <w:numPr>
        <w:numId w:val="7"/>
      </w:numPr>
      <w:spacing w:line="276" w:lineRule="auto"/>
      <w:ind w:hanging="360"/>
      <w:jc w:val="both"/>
    </w:pPr>
    <w:rPr>
      <w:rFonts w:asciiTheme="minorHAnsi" w:eastAsiaTheme="minorHAnsi" w:hAnsiTheme="minorHAnsi" w:cstheme="minorBidi"/>
      <w:i/>
      <w:lang w:eastAsia="en-US"/>
    </w:rPr>
  </w:style>
  <w:style w:type="character" w:customStyle="1" w:styleId="LentelsNrDiagrama0">
    <w:name w:val="Lentelės Nr. Diagrama"/>
    <w:basedOn w:val="Numatytasispastraiposriftas"/>
    <w:link w:val="LentelsNr"/>
    <w:rsid w:val="00384540"/>
    <w:rPr>
      <w:i/>
      <w:sz w:val="24"/>
      <w:szCs w:val="24"/>
    </w:rPr>
  </w:style>
  <w:style w:type="paragraph" w:customStyle="1" w:styleId="BBDPaveiksliukonumeracijai">
    <w:name w:val="BBD_Paveiksliuko numeracijai"/>
    <w:basedOn w:val="Antrat5"/>
    <w:link w:val="BBDPaveiksliukonumeracijaiDiagrama"/>
    <w:autoRedefine/>
    <w:qFormat/>
    <w:rsid w:val="005C1C7A"/>
    <w:pPr>
      <w:numPr>
        <w:ilvl w:val="4"/>
        <w:numId w:val="1"/>
      </w:numPr>
      <w:tabs>
        <w:tab w:val="clear" w:pos="360"/>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character" w:customStyle="1" w:styleId="BBDPaveiksliukonumeracijaiDiagrama">
    <w:name w:val="BBD_Paveiksliuko numeracijai Diagrama"/>
    <w:basedOn w:val="Antrat5Diagrama"/>
    <w:link w:val="BBDPaveiksliukonumeracijai"/>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rsid w:val="005C1C7A"/>
    <w:rPr>
      <w:rFonts w:asciiTheme="majorHAnsi" w:eastAsiaTheme="majorEastAsia" w:hAnsiTheme="majorHAnsi" w:cstheme="majorBidi"/>
      <w:color w:val="2E74B5" w:themeColor="accent1" w:themeShade="BF"/>
    </w:rPr>
  </w:style>
  <w:style w:type="paragraph" w:styleId="Antrats">
    <w:name w:val="header"/>
    <w:basedOn w:val="prastasis"/>
    <w:link w:val="AntratsDiagrama"/>
    <w:uiPriority w:val="99"/>
    <w:rsid w:val="00F96088"/>
    <w:pPr>
      <w:tabs>
        <w:tab w:val="center" w:pos="4986"/>
        <w:tab w:val="right" w:pos="9972"/>
      </w:tabs>
    </w:pPr>
  </w:style>
  <w:style w:type="character" w:customStyle="1" w:styleId="AntratsDiagrama">
    <w:name w:val="Antraštės Diagrama"/>
    <w:basedOn w:val="Numatytasispastraiposriftas"/>
    <w:link w:val="Antrats"/>
    <w:uiPriority w:val="99"/>
    <w:rsid w:val="00F96088"/>
    <w:rPr>
      <w:rFonts w:ascii="Times New Roman" w:eastAsia="Times New Roman" w:hAnsi="Times New Roman" w:cs="Times New Roman"/>
      <w:sz w:val="24"/>
      <w:szCs w:val="24"/>
      <w:lang w:eastAsia="lt-LT"/>
    </w:rPr>
  </w:style>
  <w:style w:type="character" w:styleId="Puslapionumeris">
    <w:name w:val="page number"/>
    <w:basedOn w:val="Numatytasispastraiposriftas"/>
    <w:rsid w:val="00F96088"/>
  </w:style>
  <w:style w:type="paragraph" w:customStyle="1" w:styleId="Antrat11">
    <w:name w:val="Antraštė 11"/>
    <w:basedOn w:val="prastasis"/>
    <w:next w:val="prastasis"/>
    <w:autoRedefine/>
    <w:qFormat/>
    <w:rsid w:val="00EF10BD"/>
    <w:pPr>
      <w:keepNext/>
      <w:keepLines/>
      <w:spacing w:before="480" w:after="200" w:line="276" w:lineRule="auto"/>
      <w:jc w:val="center"/>
      <w:outlineLvl w:val="0"/>
    </w:pPr>
    <w:rPr>
      <w:rFonts w:ascii="Calibri" w:hAnsi="Calibri" w:cs="Microsoft Himalaya"/>
      <w:b/>
      <w:bCs/>
      <w:sz w:val="28"/>
      <w:szCs w:val="28"/>
      <w:lang w:eastAsia="en-US"/>
    </w:rPr>
  </w:style>
  <w:style w:type="paragraph" w:customStyle="1" w:styleId="Antrat21">
    <w:name w:val="Antraštė 21"/>
    <w:basedOn w:val="prastasis"/>
    <w:next w:val="prastasis"/>
    <w:autoRedefine/>
    <w:unhideWhenUsed/>
    <w:qFormat/>
    <w:rsid w:val="00EF10BD"/>
    <w:pPr>
      <w:keepNext/>
      <w:keepLines/>
      <w:spacing w:before="360" w:after="360" w:line="276" w:lineRule="auto"/>
      <w:outlineLvl w:val="1"/>
    </w:pPr>
    <w:rPr>
      <w:rFonts w:ascii="Calibri" w:hAnsi="Calibri" w:cs="Microsoft Himalaya"/>
      <w:b/>
      <w:bCs/>
      <w:sz w:val="26"/>
      <w:szCs w:val="26"/>
      <w:lang w:eastAsia="en-US"/>
    </w:rPr>
  </w:style>
  <w:style w:type="numbering" w:customStyle="1" w:styleId="Sraonra1">
    <w:name w:val="Sąrašo nėra1"/>
    <w:next w:val="Sraonra"/>
    <w:uiPriority w:val="99"/>
    <w:semiHidden/>
    <w:unhideWhenUsed/>
    <w:rsid w:val="00EF10BD"/>
  </w:style>
  <w:style w:type="character" w:customStyle="1" w:styleId="Antrat1Diagrama">
    <w:name w:val="Antraštė 1 Diagrama"/>
    <w:basedOn w:val="Numatytasispastraiposriftas"/>
    <w:link w:val="Antrat1"/>
    <w:rsid w:val="00EF10BD"/>
    <w:rPr>
      <w:rFonts w:ascii="Calibri" w:eastAsia="Times New Roman" w:hAnsi="Calibri" w:cs="Microsoft Himalaya"/>
      <w:b/>
      <w:bCs/>
      <w:sz w:val="28"/>
      <w:szCs w:val="28"/>
    </w:rPr>
  </w:style>
  <w:style w:type="character" w:customStyle="1" w:styleId="Antrat2Diagrama">
    <w:name w:val="Antraštė 2 Diagrama"/>
    <w:basedOn w:val="Numatytasispastraiposriftas"/>
    <w:link w:val="Antrat2"/>
    <w:rsid w:val="00EF10BD"/>
    <w:rPr>
      <w:rFonts w:ascii="Calibri" w:eastAsia="Times New Roman" w:hAnsi="Calibri" w:cs="Microsoft Himalaya"/>
      <w:b/>
      <w:bCs/>
      <w:sz w:val="26"/>
      <w:szCs w:val="26"/>
    </w:rPr>
  </w:style>
  <w:style w:type="paragraph" w:customStyle="1" w:styleId="Sraopastraipa1">
    <w:name w:val="Sąrašo pastraipa1"/>
    <w:basedOn w:val="prastasis"/>
    <w:next w:val="Sraopastraipa"/>
    <w:uiPriority w:val="34"/>
    <w:qFormat/>
    <w:rsid w:val="00EF10BD"/>
    <w:pPr>
      <w:spacing w:after="200" w:line="276" w:lineRule="auto"/>
      <w:ind w:left="720"/>
      <w:contextualSpacing/>
    </w:pPr>
    <w:rPr>
      <w:rFonts w:ascii="Calibri" w:hAnsi="Calibri" w:cs="Microsoft Himalaya"/>
      <w:sz w:val="22"/>
      <w:szCs w:val="22"/>
      <w:lang w:eastAsia="en-US"/>
    </w:rPr>
  </w:style>
  <w:style w:type="paragraph" w:customStyle="1" w:styleId="Turinioantrat1">
    <w:name w:val="Turinio antraštė1"/>
    <w:basedOn w:val="Antrat1"/>
    <w:next w:val="prastasis"/>
    <w:uiPriority w:val="39"/>
    <w:semiHidden/>
    <w:unhideWhenUsed/>
    <w:qFormat/>
    <w:rsid w:val="00EF10BD"/>
  </w:style>
  <w:style w:type="paragraph" w:customStyle="1" w:styleId="Stilius1">
    <w:name w:val="Stilius1"/>
    <w:basedOn w:val="prastasis"/>
    <w:next w:val="Antrat2"/>
    <w:link w:val="Stilius1Diagrama"/>
    <w:qFormat/>
    <w:rsid w:val="00EF10BD"/>
    <w:pPr>
      <w:spacing w:after="200" w:line="276" w:lineRule="auto"/>
    </w:pPr>
    <w:rPr>
      <w:rFonts w:ascii="Calibri" w:eastAsia="Calibri" w:hAnsi="Calibri" w:cs="Microsoft Himalaya"/>
      <w:sz w:val="22"/>
      <w:szCs w:val="22"/>
      <w:lang w:eastAsia="en-US"/>
    </w:rPr>
  </w:style>
  <w:style w:type="character" w:customStyle="1" w:styleId="Stilius1Diagrama">
    <w:name w:val="Stilius1 Diagrama"/>
    <w:basedOn w:val="Numatytasispastraiposriftas"/>
    <w:link w:val="Stilius1"/>
    <w:rsid w:val="00EF10BD"/>
    <w:rPr>
      <w:rFonts w:ascii="Calibri" w:eastAsia="Calibri" w:hAnsi="Calibri" w:cs="Microsoft Himalaya"/>
    </w:rPr>
  </w:style>
  <w:style w:type="table" w:customStyle="1" w:styleId="Lentelstinklelis2">
    <w:name w:val="Lentelės tinklelis2"/>
    <w:basedOn w:val="prastojilentel"/>
    <w:next w:val="Lentelstinklelis"/>
    <w:uiPriority w:val="59"/>
    <w:rsid w:val="00EF10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59"/>
    <w:rsid w:val="00EF10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rat1">
    <w:name w:val="Poraštė1"/>
    <w:basedOn w:val="prastasis"/>
    <w:next w:val="Porat"/>
    <w:link w:val="PoratDiagrama"/>
    <w:uiPriority w:val="99"/>
    <w:unhideWhenUsed/>
    <w:rsid w:val="00EF10BD"/>
    <w:pPr>
      <w:tabs>
        <w:tab w:val="center" w:pos="4819"/>
        <w:tab w:val="right" w:pos="9638"/>
      </w:tabs>
    </w:pPr>
    <w:rPr>
      <w:rFonts w:ascii="Calibri" w:eastAsia="Calibri" w:hAnsi="Calibri" w:cs="Microsoft Himalaya"/>
      <w:sz w:val="22"/>
      <w:szCs w:val="22"/>
      <w:lang w:eastAsia="en-US"/>
    </w:rPr>
  </w:style>
  <w:style w:type="character" w:customStyle="1" w:styleId="PoratDiagrama">
    <w:name w:val="Poraštė Diagrama"/>
    <w:basedOn w:val="Numatytasispastraiposriftas"/>
    <w:link w:val="Porat1"/>
    <w:uiPriority w:val="99"/>
    <w:rsid w:val="00EF10BD"/>
    <w:rPr>
      <w:rFonts w:ascii="Calibri" w:eastAsia="Calibri" w:hAnsi="Calibri" w:cs="Microsoft Himalaya"/>
      <w:sz w:val="22"/>
      <w:szCs w:val="22"/>
    </w:rPr>
  </w:style>
  <w:style w:type="paragraph" w:styleId="Puslapioinaostekstas">
    <w:name w:val="footnote text"/>
    <w:basedOn w:val="prastasis"/>
    <w:link w:val="PuslapioinaostekstasDiagrama"/>
    <w:rsid w:val="00EF10BD"/>
    <w:rPr>
      <w:sz w:val="20"/>
      <w:szCs w:val="20"/>
    </w:rPr>
  </w:style>
  <w:style w:type="character" w:customStyle="1" w:styleId="PuslapioinaostekstasDiagrama">
    <w:name w:val="Puslapio išnašos tekstas Diagrama"/>
    <w:basedOn w:val="Numatytasispastraiposriftas"/>
    <w:link w:val="Puslapioinaostekstas"/>
    <w:rsid w:val="00EF10BD"/>
    <w:rPr>
      <w:rFonts w:ascii="Times New Roman" w:eastAsia="Times New Roman" w:hAnsi="Times New Roman" w:cs="Times New Roman"/>
      <w:sz w:val="20"/>
      <w:szCs w:val="20"/>
      <w:lang w:eastAsia="lt-LT"/>
    </w:rPr>
  </w:style>
  <w:style w:type="character" w:styleId="Puslapioinaosnuoroda">
    <w:name w:val="footnote reference"/>
    <w:rsid w:val="00EF10BD"/>
    <w:rPr>
      <w:vertAlign w:val="superscript"/>
    </w:rPr>
  </w:style>
  <w:style w:type="paragraph" w:customStyle="1" w:styleId="Debesliotekstas1">
    <w:name w:val="Debesėlio tekstas1"/>
    <w:basedOn w:val="prastasis"/>
    <w:next w:val="Debesliotekstas"/>
    <w:link w:val="DebesliotekstasDiagrama"/>
    <w:uiPriority w:val="99"/>
    <w:semiHidden/>
    <w:unhideWhenUsed/>
    <w:rsid w:val="00EF10BD"/>
    <w:rPr>
      <w:rFonts w:ascii="Tahoma" w:eastAsia="Calibri" w:hAnsi="Tahoma" w:cs="Tahoma"/>
      <w:sz w:val="16"/>
      <w:szCs w:val="16"/>
      <w:lang w:eastAsia="en-US"/>
    </w:rPr>
  </w:style>
  <w:style w:type="character" w:customStyle="1" w:styleId="DebesliotekstasDiagrama">
    <w:name w:val="Debesėlio tekstas Diagrama"/>
    <w:basedOn w:val="Numatytasispastraiposriftas"/>
    <w:link w:val="Debesliotekstas1"/>
    <w:uiPriority w:val="99"/>
    <w:semiHidden/>
    <w:rsid w:val="00EF10BD"/>
    <w:rPr>
      <w:rFonts w:ascii="Tahoma" w:eastAsia="Calibri" w:hAnsi="Tahoma" w:cs="Tahoma"/>
      <w:sz w:val="16"/>
      <w:szCs w:val="16"/>
    </w:rPr>
  </w:style>
  <w:style w:type="character" w:customStyle="1" w:styleId="Antrat1Diagrama1">
    <w:name w:val="Antraštė 1 Diagrama1"/>
    <w:basedOn w:val="Numatytasispastraiposriftas"/>
    <w:uiPriority w:val="9"/>
    <w:rsid w:val="00EF10BD"/>
    <w:rPr>
      <w:rFonts w:asciiTheme="majorHAnsi" w:eastAsiaTheme="majorEastAsia" w:hAnsiTheme="majorHAnsi" w:cstheme="majorBidi"/>
      <w:color w:val="2E74B5" w:themeColor="accent1" w:themeShade="BF"/>
      <w:sz w:val="32"/>
      <w:szCs w:val="32"/>
      <w:lang w:eastAsia="lt-LT"/>
    </w:rPr>
  </w:style>
  <w:style w:type="character" w:customStyle="1" w:styleId="Antrat2Diagrama1">
    <w:name w:val="Antraštė 2 Diagrama1"/>
    <w:basedOn w:val="Numatytasispastraiposriftas"/>
    <w:uiPriority w:val="9"/>
    <w:semiHidden/>
    <w:rsid w:val="00EF10BD"/>
    <w:rPr>
      <w:rFonts w:asciiTheme="majorHAnsi" w:eastAsiaTheme="majorEastAsia" w:hAnsiTheme="majorHAnsi" w:cstheme="majorBidi"/>
      <w:color w:val="2E74B5" w:themeColor="accent1" w:themeShade="BF"/>
      <w:sz w:val="26"/>
      <w:szCs w:val="26"/>
      <w:lang w:eastAsia="lt-LT"/>
    </w:rPr>
  </w:style>
  <w:style w:type="paragraph" w:styleId="Sraopastraipa">
    <w:name w:val="List Paragraph"/>
    <w:basedOn w:val="prastasis"/>
    <w:uiPriority w:val="34"/>
    <w:qFormat/>
    <w:rsid w:val="00EF10BD"/>
    <w:pPr>
      <w:ind w:left="720"/>
      <w:contextualSpacing/>
    </w:pPr>
  </w:style>
  <w:style w:type="paragraph" w:styleId="Porat">
    <w:name w:val="footer"/>
    <w:basedOn w:val="prastasis"/>
    <w:link w:val="PoratDiagrama1"/>
    <w:uiPriority w:val="99"/>
    <w:unhideWhenUsed/>
    <w:rsid w:val="00EF10BD"/>
    <w:pPr>
      <w:tabs>
        <w:tab w:val="center" w:pos="4819"/>
        <w:tab w:val="right" w:pos="9638"/>
      </w:tabs>
    </w:pPr>
  </w:style>
  <w:style w:type="character" w:customStyle="1" w:styleId="PoratDiagrama1">
    <w:name w:val="Poraštė Diagrama1"/>
    <w:basedOn w:val="Numatytasispastraiposriftas"/>
    <w:link w:val="Porat"/>
    <w:uiPriority w:val="99"/>
    <w:rsid w:val="00EF10BD"/>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1"/>
    <w:uiPriority w:val="99"/>
    <w:semiHidden/>
    <w:unhideWhenUsed/>
    <w:rsid w:val="00EF10BD"/>
    <w:rPr>
      <w:rFonts w:ascii="Segoe UI" w:hAnsi="Segoe UI" w:cs="Segoe UI"/>
      <w:sz w:val="18"/>
      <w:szCs w:val="18"/>
    </w:rPr>
  </w:style>
  <w:style w:type="character" w:customStyle="1" w:styleId="DebesliotekstasDiagrama1">
    <w:name w:val="Debesėlio tekstas Diagrama1"/>
    <w:basedOn w:val="Numatytasispastraiposriftas"/>
    <w:link w:val="Debesliotekstas"/>
    <w:uiPriority w:val="99"/>
    <w:semiHidden/>
    <w:rsid w:val="00EF10BD"/>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yperlink" Target="http://www.verslokursai.l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eader" Target="header9.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22030</Words>
  <Characters>12558</Characters>
  <Application>Microsoft Office Word</Application>
  <DocSecurity>4</DocSecurity>
  <Lines>104</Lines>
  <Paragraphs>69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cp:keywords/>
  <dc:description/>
  <cp:lastModifiedBy>simajablonskiene@gmail.com</cp:lastModifiedBy>
  <cp:revision>2</cp:revision>
  <dcterms:created xsi:type="dcterms:W3CDTF">2018-04-17T10:25:00Z</dcterms:created>
  <dcterms:modified xsi:type="dcterms:W3CDTF">2018-04-17T10:25:00Z</dcterms:modified>
</cp:coreProperties>
</file>