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43BA" w14:textId="77777777" w:rsidR="00E86E95" w:rsidRDefault="00E86E95">
      <w:pPr>
        <w:pStyle w:val="Pavadinimas"/>
        <w:rPr>
          <w:sz w:val="28"/>
          <w:szCs w:val="28"/>
        </w:rPr>
      </w:pPr>
    </w:p>
    <w:p w14:paraId="07CE05B3" w14:textId="77777777" w:rsidR="00E86E95" w:rsidRDefault="00E86E95">
      <w:pPr>
        <w:pStyle w:val="Pavadinimas"/>
        <w:rPr>
          <w:sz w:val="28"/>
          <w:szCs w:val="28"/>
        </w:rPr>
      </w:pPr>
    </w:p>
    <w:p w14:paraId="05BD5050" w14:textId="77777777" w:rsidR="00E86E95" w:rsidRDefault="00E86E95">
      <w:pPr>
        <w:pStyle w:val="Pavadinimas"/>
        <w:rPr>
          <w:sz w:val="28"/>
          <w:szCs w:val="28"/>
        </w:rPr>
      </w:pPr>
    </w:p>
    <w:p w14:paraId="4ABECDF3" w14:textId="77777777" w:rsidR="00E86E95" w:rsidRDefault="007D68F9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14EFC8A9" w14:textId="77777777" w:rsidR="00E86E95" w:rsidRDefault="00E86E95">
      <w:pPr>
        <w:jc w:val="center"/>
        <w:rPr>
          <w:sz w:val="28"/>
          <w:szCs w:val="28"/>
        </w:rPr>
      </w:pPr>
    </w:p>
    <w:p w14:paraId="4DF1A5A7" w14:textId="7F1ACB95" w:rsidR="00E86E95" w:rsidRDefault="00DC0A27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15EBB" wp14:editId="79DBC4D3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4640" cy="1253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430F3" w14:textId="77777777"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2C86C739" w14:textId="77777777" w:rsidR="00E86E95" w:rsidRDefault="00E86E9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95B398" w14:textId="77777777"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F17988D" w14:textId="77777777" w:rsidR="00E86E95" w:rsidRDefault="00E86E9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4413E5" w14:textId="77777777"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29BBF449" w14:textId="77777777"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2A9761EC" w14:textId="77777777"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C946691" w14:textId="77777777" w:rsidR="00E86E95" w:rsidRDefault="007D68F9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5EBB" id="Text Box 2" o:spid="_x0000_s1026" style="position:absolute;margin-left:382.05pt;margin-top:10.5pt;width:123.2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" filled="f" stroked="f" strokecolor="#3465a4">
                <v:stroke joinstyle="round"/>
                <v:textbox>
                  <w:txbxContent>
                    <w:p w14:paraId="487430F3" w14:textId="77777777"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2C86C739" w14:textId="77777777" w:rsidR="00E86E95" w:rsidRDefault="00E86E9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4995B398" w14:textId="77777777"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F17988D" w14:textId="77777777" w:rsidR="00E86E95" w:rsidRDefault="00E86E9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174413E5" w14:textId="77777777"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29BBF449" w14:textId="77777777"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2A9761EC" w14:textId="77777777"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C946691" w14:textId="77777777" w:rsidR="00E86E95" w:rsidRDefault="007D68F9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D68F9">
        <w:tab/>
        <w:t>SPRENDIMO PROJEKTO AIŠKINAMASIS RAŠTAS</w:t>
      </w:r>
      <w:r w:rsidR="007D68F9">
        <w:tab/>
      </w:r>
    </w:p>
    <w:p w14:paraId="4A6CE297" w14:textId="77777777" w:rsidR="00E86E95" w:rsidRDefault="00E86E9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E86E95" w14:paraId="04185160" w14:textId="77777777">
        <w:tc>
          <w:tcPr>
            <w:tcW w:w="2991" w:type="dxa"/>
            <w:shd w:val="clear" w:color="auto" w:fill="auto"/>
          </w:tcPr>
          <w:p w14:paraId="4E3D9C69" w14:textId="77777777" w:rsidR="00E86E95" w:rsidRDefault="007D68F9">
            <w:pPr>
              <w:jc w:val="right"/>
            </w:pPr>
            <w:r>
              <w:t>2018 m. kovo 20 d.</w:t>
            </w:r>
          </w:p>
        </w:tc>
        <w:tc>
          <w:tcPr>
            <w:tcW w:w="2618" w:type="dxa"/>
            <w:shd w:val="clear" w:color="auto" w:fill="auto"/>
          </w:tcPr>
          <w:p w14:paraId="2CA65504" w14:textId="77777777" w:rsidR="00E86E95" w:rsidRDefault="007D68F9">
            <w:r>
              <w:t>Nr. T10-67</w:t>
            </w:r>
            <w:r w:rsidR="008117C2">
              <w:t>/</w:t>
            </w:r>
            <w:r>
              <w:t>T9-</w:t>
            </w:r>
          </w:p>
        </w:tc>
      </w:tr>
    </w:tbl>
    <w:p w14:paraId="33F677F6" w14:textId="77777777" w:rsidR="00E86E95" w:rsidRDefault="007D68F9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1164F907" w14:textId="77777777" w:rsidR="00E86E95" w:rsidRDefault="007D68F9">
      <w:pPr>
        <w:ind w:left="3600" w:firstLine="720"/>
      </w:pPr>
      <w:r>
        <w:t>Skuodas</w:t>
      </w:r>
    </w:p>
    <w:p w14:paraId="69B24128" w14:textId="77777777" w:rsidR="00E86E95" w:rsidRDefault="007D68F9">
      <w:pPr>
        <w:jc w:val="both"/>
        <w:rPr>
          <w:sz w:val="22"/>
        </w:rPr>
      </w:pPr>
      <w:r>
        <w:rPr>
          <w:sz w:val="22"/>
        </w:rPr>
        <w:tab/>
      </w:r>
    </w:p>
    <w:p w14:paraId="767A7D89" w14:textId="77777777" w:rsidR="00E86E95" w:rsidRDefault="00E86E95">
      <w:pPr>
        <w:jc w:val="both"/>
        <w:rPr>
          <w:sz w:val="10"/>
        </w:rPr>
      </w:pPr>
    </w:p>
    <w:p w14:paraId="542EE116" w14:textId="77777777" w:rsidR="00E86E95" w:rsidRDefault="00E86E95">
      <w:pPr>
        <w:ind w:firstLine="720"/>
      </w:pPr>
    </w:p>
    <w:p w14:paraId="257DED9F" w14:textId="77777777" w:rsidR="00E86E95" w:rsidRDefault="00E86E95">
      <w:pPr>
        <w:ind w:firstLine="720"/>
      </w:pPr>
    </w:p>
    <w:p w14:paraId="6B11C46D" w14:textId="77777777" w:rsidR="00E86E95" w:rsidRDefault="007D68F9" w:rsidP="007812E3">
      <w:pPr>
        <w:ind w:firstLine="720"/>
        <w:jc w:val="both"/>
      </w:pPr>
      <w:r>
        <w:t xml:space="preserve">Sprendimo projekto pavadinimas </w:t>
      </w:r>
      <w:r>
        <w:rPr>
          <w:b/>
        </w:rPr>
        <w:t>DĖL</w:t>
      </w:r>
      <w:r w:rsidR="00A83B1E">
        <w:rPr>
          <w:b/>
        </w:rPr>
        <w:t xml:space="preserve"> VIEŠOSIOS ĮSTAIGOS SKUODO PIRMINĖS SVEIKATOS PRIEŽIŪROS CENTRO DIREKTORIAUS</w:t>
      </w:r>
      <w:r>
        <w:rPr>
          <w:b/>
        </w:rPr>
        <w:t xml:space="preserve"> 2017 M</w:t>
      </w:r>
      <w:r w:rsidR="008117C2">
        <w:rPr>
          <w:b/>
        </w:rPr>
        <w:t>ETŲ</w:t>
      </w:r>
      <w:r>
        <w:rPr>
          <w:b/>
        </w:rPr>
        <w:t xml:space="preserve"> VEIKLOS ATASKAITOS PAT</w:t>
      </w:r>
      <w:r w:rsidR="008117C2">
        <w:rPr>
          <w:b/>
        </w:rPr>
        <w:t>VIRTINIMO</w:t>
      </w:r>
    </w:p>
    <w:p w14:paraId="23A9775F" w14:textId="77777777" w:rsidR="00E86E95" w:rsidRDefault="00E86E95">
      <w:pPr>
        <w:jc w:val="both"/>
      </w:pPr>
    </w:p>
    <w:p w14:paraId="37552F09" w14:textId="357857A4" w:rsidR="00E86E95" w:rsidRDefault="00A83B1E">
      <w:pPr>
        <w:jc w:val="both"/>
      </w:pPr>
      <w:r>
        <w:tab/>
        <w:t>Pranešėjas</w:t>
      </w:r>
      <w:r w:rsidR="007812E3">
        <w:t xml:space="preserve"> </w:t>
      </w:r>
      <w:r>
        <w:t>Paulius Poškys</w:t>
      </w:r>
    </w:p>
    <w:p w14:paraId="59FA3699" w14:textId="77777777" w:rsidR="00E86E95" w:rsidRDefault="00E86E95">
      <w:pPr>
        <w:jc w:val="both"/>
      </w:pPr>
    </w:p>
    <w:p w14:paraId="6F0D6C9D" w14:textId="77777777" w:rsidR="00E86E95" w:rsidRDefault="007D68F9" w:rsidP="007812E3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8117C2">
        <w:t>ė</w:t>
      </w:r>
      <w:r>
        <w:t>tų imtis, kad jų būtų išvengta:</w:t>
      </w:r>
    </w:p>
    <w:p w14:paraId="710CA57D" w14:textId="77777777" w:rsidR="00A83B1E" w:rsidRDefault="00A83B1E" w:rsidP="00A83B1E">
      <w:pPr>
        <w:ind w:firstLine="1247"/>
        <w:jc w:val="both"/>
      </w:pPr>
      <w:r>
        <w:t xml:space="preserve">Pagal Lietuvos Respublikos vietos savivaldos įstatymo </w:t>
      </w:r>
      <w:r w:rsidR="00600EDA">
        <w:t>16 straipsnio 2 dalies 19 punktą</w:t>
      </w:r>
      <w:r>
        <w:t xml:space="preserve"> ir Skuodo </w:t>
      </w:r>
      <w:r w:rsidR="00C33E41">
        <w:t>rajono savivaldybės tarybos 2018 m. sausio 25 d. sprendimu Nr. T9-1</w:t>
      </w:r>
      <w:r>
        <w:t xml:space="preserve"> „Dėl Skuodo rajono savivaldybės tarybos veiklos reglamento patvirtinimo“ patvirtinto Skuodo rajono savivaldybės tarybos veiklos regla</w:t>
      </w:r>
      <w:r w:rsidR="00C33E41">
        <w:t>mento</w:t>
      </w:r>
      <w:r w:rsidR="00600EDA">
        <w:t xml:space="preserve"> 83.3 papunktį</w:t>
      </w:r>
      <w:r>
        <w:t>, viešųjų įstaigų vadovai vieną kartą per metus privalo pateikti Savivaldybės tarybai praėjusių metų veiklos ataskaitas. Jos tvirtinamos tarybos sprendimu.</w:t>
      </w:r>
    </w:p>
    <w:p w14:paraId="0D35A054" w14:textId="77777777" w:rsidR="00E86E95" w:rsidRDefault="00A83B1E" w:rsidP="00A83B1E">
      <w:pPr>
        <w:ind w:firstLine="1247"/>
        <w:jc w:val="both"/>
      </w:pPr>
      <w:r>
        <w:t>Parengtas sprendimo projektas, kuriuo teikiama tvirtinti viešosios įstaigos Skuodo pirminės sveikatos priežiūros centro direktoriaus 2017 metų veiklos ataskaita.</w:t>
      </w:r>
    </w:p>
    <w:p w14:paraId="5D5469FD" w14:textId="77777777" w:rsidR="00E86E95" w:rsidRDefault="007D68F9" w:rsidP="007812E3">
      <w:pPr>
        <w:ind w:firstLine="1247"/>
        <w:jc w:val="both"/>
      </w:pPr>
      <w:bookmarkStart w:id="0" w:name="_GoBack"/>
      <w:bookmarkEnd w:id="0"/>
      <w:r>
        <w:t>2. Sprendimo projektas suderintas, specialistų vertinimai ir išvados. Ekonominiai skaičiavimai:</w:t>
      </w:r>
    </w:p>
    <w:tbl>
      <w:tblPr>
        <w:tblW w:w="9639" w:type="dxa"/>
        <w:tblInd w:w="-5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9"/>
        <w:gridCol w:w="3442"/>
        <w:gridCol w:w="73"/>
        <w:gridCol w:w="2172"/>
        <w:gridCol w:w="2095"/>
        <w:gridCol w:w="1148"/>
      </w:tblGrid>
      <w:tr w:rsidR="00C5476E" w14:paraId="5825C20D" w14:textId="77777777" w:rsidTr="00781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8C9B0F9" w14:textId="77777777" w:rsidR="007812E3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</w:t>
            </w:r>
          </w:p>
          <w:p w14:paraId="0A7306F3" w14:textId="1C4A4870"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.Nr.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9DE4B4D" w14:textId="77777777"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FFBBD8F" w14:textId="77777777"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7A40910" w14:textId="77777777"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AFC9D27" w14:textId="77777777"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C5476E" w14:paraId="3DAC2D9D" w14:textId="77777777" w:rsidTr="007812E3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B92413E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4DDBD2A" w14:textId="4B8B8506" w:rsidR="00C5476E" w:rsidRDefault="00C5476E" w:rsidP="00BA57B4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8117C2">
              <w:t>a</w:t>
            </w:r>
            <w:r>
              <w:t>us</w:t>
            </w:r>
            <w:r w:rsidR="007812E3">
              <w:t xml:space="preserve"> </w:t>
            </w:r>
            <w:r w:rsidR="008117C2">
              <w:t>v</w:t>
            </w:r>
            <w:r>
              <w:t>edėja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9AEE5B2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5AEDE2B" w14:textId="77777777" w:rsidR="00C5476E" w:rsidRDefault="00C5476E" w:rsidP="007812E3">
            <w:pPr>
              <w:jc w:val="center"/>
              <w:rPr>
                <w:sz w:val="18"/>
                <w:szCs w:val="18"/>
              </w:rPr>
            </w:pPr>
            <w:r>
              <w:t>2018-03-20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08DDEE0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</w:p>
        </w:tc>
      </w:tr>
      <w:tr w:rsidR="00C5476E" w14:paraId="1064A1B9" w14:textId="77777777" w:rsidTr="007812E3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15EABA4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7EB709E" w14:textId="130BECE3" w:rsidR="00C5476E" w:rsidRDefault="00C5476E" w:rsidP="00BA57B4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8117C2">
              <w:t>a</w:t>
            </w:r>
            <w:r>
              <w:t>us</w:t>
            </w:r>
            <w:r w:rsidR="007812E3">
              <w:t xml:space="preserve"> </w:t>
            </w:r>
            <w:r w:rsidR="008117C2">
              <w:t>v</w:t>
            </w:r>
            <w:r>
              <w:t>yriausioji specialistė (kalbos tvarkymui)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E4C4686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F3A5686" w14:textId="77777777" w:rsidR="00C5476E" w:rsidRDefault="00C5476E" w:rsidP="007812E3">
            <w:pPr>
              <w:jc w:val="center"/>
              <w:rPr>
                <w:sz w:val="18"/>
                <w:szCs w:val="18"/>
              </w:rPr>
            </w:pPr>
            <w:r>
              <w:t>2018-03-20</w:t>
            </w:r>
          </w:p>
          <w:p w14:paraId="2C163656" w14:textId="77777777" w:rsidR="00C5476E" w:rsidRDefault="00C5476E" w:rsidP="00781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B2F4B32" w14:textId="77777777" w:rsidR="00C5476E" w:rsidRDefault="00C5476E" w:rsidP="00BA57B4">
            <w:pPr>
              <w:jc w:val="both"/>
              <w:rPr>
                <w:sz w:val="18"/>
                <w:szCs w:val="18"/>
              </w:rPr>
            </w:pPr>
          </w:p>
        </w:tc>
      </w:tr>
      <w:tr w:rsidR="007812E3" w:rsidRPr="009C164F" w14:paraId="34037A52" w14:textId="77777777" w:rsidTr="007812E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01"/>
        </w:trPr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CE0B0" w14:textId="77777777" w:rsidR="007812E3" w:rsidRDefault="007812E3" w:rsidP="00BA57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Į posėdį kviesti:</w:t>
            </w:r>
          </w:p>
          <w:p w14:paraId="4064BFC4" w14:textId="77777777" w:rsidR="007812E3" w:rsidRDefault="007812E3" w:rsidP="00BA57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Viešosios įstaigos Skuodo pirminės sveikatos priežiūros centro direktorių Virginijų Kiguolį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BAB6E" w14:textId="049FBBD9" w:rsidR="007812E3" w:rsidRDefault="007812E3" w:rsidP="00BA57B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Priimtą sprendimą išsiųsti 2 vnt.:</w:t>
            </w:r>
          </w:p>
          <w:p w14:paraId="27FC5F39" w14:textId="4F5B823A" w:rsidR="007812E3" w:rsidRDefault="007812E3" w:rsidP="00BA57B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1. Savivaldybės gydytojui perduoti DVS </w:t>
            </w:r>
          </w:p>
          <w:p w14:paraId="17DDD365" w14:textId="5C13A960" w:rsidR="007812E3" w:rsidRDefault="007812E3" w:rsidP="00BA57B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2. VšĮ Skuodo pirminės sveikatos priežiūros centrui </w:t>
            </w:r>
          </w:p>
        </w:tc>
      </w:tr>
    </w:tbl>
    <w:p w14:paraId="26D80BEE" w14:textId="77777777" w:rsidR="007812E3" w:rsidRDefault="007812E3">
      <w:pPr>
        <w:jc w:val="both"/>
      </w:pPr>
    </w:p>
    <w:p w14:paraId="5EF6ED5B" w14:textId="77777777" w:rsidR="007812E3" w:rsidRDefault="007812E3">
      <w:pPr>
        <w:jc w:val="both"/>
      </w:pPr>
    </w:p>
    <w:p w14:paraId="166AB80D" w14:textId="77777777" w:rsidR="007812E3" w:rsidRDefault="007812E3">
      <w:pPr>
        <w:jc w:val="both"/>
      </w:pPr>
    </w:p>
    <w:p w14:paraId="4CB11748" w14:textId="77777777" w:rsidR="007812E3" w:rsidRDefault="007812E3" w:rsidP="007812E3">
      <w:r>
        <w:t>Projekto autorius</w:t>
      </w:r>
    </w:p>
    <w:p w14:paraId="497367C4" w14:textId="0ACAB8E6" w:rsidR="007812E3" w:rsidRDefault="007812E3" w:rsidP="007812E3">
      <w:pPr>
        <w:jc w:val="both"/>
      </w:pPr>
      <w:r>
        <w:t>Savivaldybės gydytojas (vyriausiasis specialistas)</w:t>
      </w:r>
      <w:r>
        <w:tab/>
      </w:r>
      <w:r>
        <w:tab/>
      </w:r>
      <w:r>
        <w:tab/>
        <w:t xml:space="preserve">       Paulius Poškys </w:t>
      </w:r>
    </w:p>
    <w:p w14:paraId="75990AA1" w14:textId="77777777" w:rsidR="007812E3" w:rsidRDefault="007812E3">
      <w:pPr>
        <w:jc w:val="both"/>
      </w:pPr>
    </w:p>
    <w:p w14:paraId="42B24941" w14:textId="77777777" w:rsidR="007812E3" w:rsidRDefault="007812E3">
      <w:pPr>
        <w:jc w:val="both"/>
      </w:pPr>
    </w:p>
    <w:p w14:paraId="67BC60D7" w14:textId="0B39C7CA" w:rsidR="00E86E95" w:rsidRDefault="007D68F9">
      <w:pPr>
        <w:jc w:val="both"/>
      </w:pPr>
      <w:r>
        <w:t>SUDERINTA</w:t>
      </w:r>
      <w:r>
        <w:br/>
        <w:t>Administracijos direktorius</w:t>
      </w:r>
    </w:p>
    <w:p w14:paraId="40DBF996" w14:textId="77777777" w:rsidR="00E86E95" w:rsidRDefault="007D68F9">
      <w:pPr>
        <w:jc w:val="both"/>
      </w:pPr>
      <w:r>
        <w:t>Kazys Viršilas</w:t>
      </w:r>
    </w:p>
    <w:p w14:paraId="5202D565" w14:textId="77777777" w:rsidR="00E86E95" w:rsidRDefault="007D68F9">
      <w:pPr>
        <w:jc w:val="both"/>
      </w:pPr>
      <w:r>
        <w:t>2018-03-20</w:t>
      </w:r>
    </w:p>
    <w:sectPr w:rsidR="00E86E95" w:rsidSect="007812E3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CE94" w14:textId="77777777" w:rsidR="00C56ED2" w:rsidRDefault="00C56ED2" w:rsidP="00E86E95">
      <w:r>
        <w:separator/>
      </w:r>
    </w:p>
  </w:endnote>
  <w:endnote w:type="continuationSeparator" w:id="0">
    <w:p w14:paraId="6C48C41D" w14:textId="77777777" w:rsidR="00C56ED2" w:rsidRDefault="00C56ED2" w:rsidP="00E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Liberation Sans">
    <w:panose1 w:val="020B0604020202020204"/>
    <w:charset w:val="BA"/>
    <w:family w:val="swiss"/>
    <w:pitch w:val="variable"/>
    <w:sig w:usb0="20000A87" w:usb1="00000000" w:usb2="00000000" w:usb3="00000000" w:csb0="0000013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5281" w14:textId="77777777" w:rsidR="00C56ED2" w:rsidRDefault="00C56ED2" w:rsidP="00E86E95">
      <w:r>
        <w:separator/>
      </w:r>
    </w:p>
  </w:footnote>
  <w:footnote w:type="continuationSeparator" w:id="0">
    <w:p w14:paraId="325612B6" w14:textId="77777777" w:rsidR="00C56ED2" w:rsidRDefault="00C56ED2" w:rsidP="00E8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1833" w14:textId="017C2BEB" w:rsidR="00E86E95" w:rsidRDefault="007D68F9">
    <w:pPr>
      <w:pStyle w:val="Antrats1"/>
    </w:pPr>
    <w:r>
      <w:rPr>
        <w:noProof/>
        <w:lang w:eastAsia="lt-LT"/>
      </w:rPr>
      <w:drawing>
        <wp:anchor distT="0" distB="0" distL="0" distR="0" simplePos="0" relativeHeight="251657216" behindDoc="0" locked="0" layoutInCell="1" allowOverlap="1" wp14:anchorId="0956840D" wp14:editId="5714A05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5"/>
    <w:rsid w:val="00093E54"/>
    <w:rsid w:val="00174E0A"/>
    <w:rsid w:val="00254413"/>
    <w:rsid w:val="00396BA5"/>
    <w:rsid w:val="00496667"/>
    <w:rsid w:val="00600EDA"/>
    <w:rsid w:val="007812E3"/>
    <w:rsid w:val="007D68F9"/>
    <w:rsid w:val="008117C2"/>
    <w:rsid w:val="00991B58"/>
    <w:rsid w:val="00A83B1E"/>
    <w:rsid w:val="00A94156"/>
    <w:rsid w:val="00BB042F"/>
    <w:rsid w:val="00C33E41"/>
    <w:rsid w:val="00C42E0B"/>
    <w:rsid w:val="00C5476E"/>
    <w:rsid w:val="00C56ED2"/>
    <w:rsid w:val="00D03E62"/>
    <w:rsid w:val="00D1768F"/>
    <w:rsid w:val="00DC0A27"/>
    <w:rsid w:val="00E86E95"/>
    <w:rsid w:val="00F0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095775A"/>
  <w15:docId w15:val="{58441156-48A8-4E1F-82A9-F847B49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51">
    <w:name w:val="Antraštė 51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1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avadinimasDiagrama">
    <w:name w:val="Pavadinimas Diagrama"/>
    <w:basedOn w:val="Numatytasispastraiposriftas"/>
    <w:link w:val="Antrat1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E86E95"/>
    <w:rPr>
      <w:b w:val="0"/>
      <w:i/>
      <w:sz w:val="24"/>
    </w:rPr>
  </w:style>
  <w:style w:type="character" w:customStyle="1" w:styleId="ListLabel2">
    <w:name w:val="ListLabel 2"/>
    <w:qFormat/>
    <w:rsid w:val="00E86E95"/>
    <w:rPr>
      <w:b w:val="0"/>
      <w:i/>
      <w:sz w:val="24"/>
    </w:rPr>
  </w:style>
  <w:style w:type="character" w:customStyle="1" w:styleId="ListLabel3">
    <w:name w:val="ListLabel 3"/>
    <w:qFormat/>
    <w:rsid w:val="00E86E95"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rsid w:val="00E86E9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rsid w:val="00E86E95"/>
    <w:pPr>
      <w:spacing w:after="140" w:line="288" w:lineRule="auto"/>
    </w:pPr>
  </w:style>
  <w:style w:type="paragraph" w:styleId="Sraas">
    <w:name w:val="List"/>
    <w:basedOn w:val="Pagrindinistekstas"/>
    <w:rsid w:val="00E86E95"/>
    <w:rPr>
      <w:rFonts w:cs="Arial Unicode MS"/>
    </w:rPr>
  </w:style>
  <w:style w:type="paragraph" w:customStyle="1" w:styleId="Antrat1">
    <w:name w:val="Antraštė1"/>
    <w:basedOn w:val="prastasis"/>
    <w:link w:val="PavadinimasDiagrama"/>
    <w:qFormat/>
    <w:rsid w:val="00E86E95"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rsid w:val="00E86E95"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1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customStyle="1" w:styleId="Antrats1">
    <w:name w:val="Antraštės1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Porat1">
    <w:name w:val="Poraštė1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  <w:rsid w:val="00E86E9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1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17C2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1"/>
    <w:uiPriority w:val="99"/>
    <w:unhideWhenUsed/>
    <w:rsid w:val="00DC0A27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DC0A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1"/>
    <w:uiPriority w:val="99"/>
    <w:unhideWhenUsed/>
    <w:rsid w:val="00DC0A27"/>
    <w:pPr>
      <w:tabs>
        <w:tab w:val="center" w:pos="4819"/>
        <w:tab w:val="right" w:pos="9638"/>
      </w:tabs>
    </w:pPr>
  </w:style>
  <w:style w:type="character" w:customStyle="1" w:styleId="PoratDiagrama1">
    <w:name w:val="Poraštė Diagrama1"/>
    <w:basedOn w:val="Numatytasispastraiposriftas"/>
    <w:link w:val="Porat"/>
    <w:uiPriority w:val="99"/>
    <w:rsid w:val="00DC0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simajablonskiene@gmail.com</cp:lastModifiedBy>
  <cp:revision>3</cp:revision>
  <cp:lastPrinted>2018-03-20T12:11:00Z</cp:lastPrinted>
  <dcterms:created xsi:type="dcterms:W3CDTF">2018-03-20T12:08:00Z</dcterms:created>
  <dcterms:modified xsi:type="dcterms:W3CDTF">2018-03-20T12:11:00Z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