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FC6C" w14:textId="77777777" w:rsidR="00757A51" w:rsidRDefault="00757A51">
      <w:pPr>
        <w:pStyle w:val="Pavadinimas"/>
        <w:rPr>
          <w:sz w:val="28"/>
          <w:szCs w:val="28"/>
        </w:rPr>
      </w:pPr>
    </w:p>
    <w:p w14:paraId="2674C81A" w14:textId="77777777" w:rsidR="00757A51" w:rsidRDefault="00757A51">
      <w:pPr>
        <w:pStyle w:val="Pavadinimas"/>
        <w:rPr>
          <w:sz w:val="28"/>
          <w:szCs w:val="28"/>
        </w:rPr>
      </w:pPr>
    </w:p>
    <w:p w14:paraId="692D5380" w14:textId="77777777" w:rsidR="00757A51" w:rsidRDefault="00757A51">
      <w:pPr>
        <w:pStyle w:val="Pavadinimas"/>
        <w:rPr>
          <w:sz w:val="28"/>
          <w:szCs w:val="28"/>
        </w:rPr>
      </w:pPr>
    </w:p>
    <w:p w14:paraId="0AE94F56" w14:textId="77777777" w:rsidR="00D129EA" w:rsidRDefault="00D129EA">
      <w:pPr>
        <w:pStyle w:val="Pavadinimas"/>
        <w:rPr>
          <w:sz w:val="28"/>
          <w:szCs w:val="28"/>
        </w:rPr>
      </w:pPr>
    </w:p>
    <w:p w14:paraId="3395570E" w14:textId="77777777" w:rsidR="00757A51" w:rsidRDefault="00837883">
      <w:pPr>
        <w:pStyle w:val="Pavadinimas"/>
        <w:rPr>
          <w:sz w:val="28"/>
          <w:szCs w:val="28"/>
        </w:rPr>
      </w:pPr>
      <w:r>
        <w:rPr>
          <w:sz w:val="28"/>
          <w:szCs w:val="28"/>
        </w:rPr>
        <w:t>SKUODO  RAJONO SAVIVALDYBĖS TARYBA</w:t>
      </w:r>
    </w:p>
    <w:p w14:paraId="03399280" w14:textId="77777777" w:rsidR="00757A51" w:rsidRDefault="00757A51">
      <w:pPr>
        <w:jc w:val="center"/>
        <w:rPr>
          <w:sz w:val="28"/>
          <w:szCs w:val="28"/>
        </w:rPr>
      </w:pPr>
    </w:p>
    <w:p w14:paraId="52B5E6E1" w14:textId="77777777" w:rsidR="00757A51" w:rsidRDefault="00837883">
      <w:pPr>
        <w:pStyle w:val="Paantrat"/>
        <w:tabs>
          <w:tab w:val="center" w:pos="4819"/>
          <w:tab w:val="right" w:pos="9638"/>
        </w:tabs>
        <w:jc w:val="left"/>
        <w:rPr>
          <w:b w:val="0"/>
          <w:bCs w:val="0"/>
        </w:rPr>
      </w:pPr>
      <w:r>
        <w:rPr>
          <w:noProof/>
        </w:rPr>
        <mc:AlternateContent>
          <mc:Choice Requires="wps">
            <w:drawing>
              <wp:anchor distT="0" distB="0" distL="114300" distR="114300" simplePos="0" relativeHeight="2" behindDoc="0" locked="0" layoutInCell="1" allowOverlap="1" wp14:anchorId="6053A5EE" wp14:editId="04117F0B">
                <wp:simplePos x="0" y="0"/>
                <wp:positionH relativeFrom="column">
                  <wp:posOffset>4852035</wp:posOffset>
                </wp:positionH>
                <wp:positionV relativeFrom="paragraph">
                  <wp:posOffset>133350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280" cy="1254240"/>
                        </a:xfrm>
                        <a:prstGeom prst="rect">
                          <a:avLst/>
                        </a:prstGeom>
                        <a:noFill/>
                        <a:ln>
                          <a:noFill/>
                        </a:ln>
                      </wps:spPr>
                      <wps:style>
                        <a:lnRef idx="0">
                          <a:scrgbClr r="0" g="0" b="0"/>
                        </a:lnRef>
                        <a:fillRef idx="0">
                          <a:scrgbClr r="0" g="0" b="0"/>
                        </a:fillRef>
                        <a:effectRef idx="0">
                          <a:scrgbClr r="0" g="0" b="0"/>
                        </a:effectRef>
                        <a:fontRef idx="minor"/>
                      </wps:style>
                      <wps:txbx>
                        <w:txbxContent>
                          <w:p w14:paraId="26FAC76D" w14:textId="77777777" w:rsidR="00757A51" w:rsidRDefault="00837883">
                            <w:pPr>
                              <w:pStyle w:val="Kadroturinys"/>
                              <w:rPr>
                                <w:sz w:val="20"/>
                                <w:szCs w:val="20"/>
                              </w:rPr>
                            </w:pPr>
                            <w:r>
                              <w:rPr>
                                <w:sz w:val="20"/>
                                <w:szCs w:val="20"/>
                              </w:rPr>
                              <w:t>Spausdinti _____ vnt.</w:t>
                            </w:r>
                          </w:p>
                          <w:p w14:paraId="7DC173D7" w14:textId="77777777" w:rsidR="00757A51" w:rsidRDefault="00757A51">
                            <w:pPr>
                              <w:pStyle w:val="Kadroturinys"/>
                              <w:rPr>
                                <w:sz w:val="20"/>
                                <w:szCs w:val="20"/>
                              </w:rPr>
                            </w:pPr>
                          </w:p>
                          <w:p w14:paraId="0185F7BF" w14:textId="77777777" w:rsidR="00757A51" w:rsidRDefault="00837883">
                            <w:pPr>
                              <w:pStyle w:val="Kadroturinys"/>
                              <w:rPr>
                                <w:sz w:val="20"/>
                                <w:szCs w:val="20"/>
                              </w:rPr>
                            </w:pPr>
                            <w:r>
                              <w:rPr>
                                <w:sz w:val="20"/>
                                <w:szCs w:val="20"/>
                              </w:rPr>
                              <w:t>Dauginti    _____vnt.</w:t>
                            </w:r>
                          </w:p>
                          <w:p w14:paraId="0B7DF896" w14:textId="77777777" w:rsidR="00757A51" w:rsidRDefault="00757A51">
                            <w:pPr>
                              <w:pStyle w:val="Kadroturinys"/>
                              <w:rPr>
                                <w:sz w:val="20"/>
                                <w:szCs w:val="20"/>
                              </w:rPr>
                            </w:pPr>
                          </w:p>
                          <w:p w14:paraId="7AB64DAF" w14:textId="77777777" w:rsidR="00757A51" w:rsidRDefault="00837883">
                            <w:pPr>
                              <w:pStyle w:val="Kadroturinys"/>
                              <w:rPr>
                                <w:sz w:val="20"/>
                                <w:szCs w:val="20"/>
                              </w:rPr>
                            </w:pPr>
                            <w:r>
                              <w:rPr>
                                <w:sz w:val="20"/>
                                <w:szCs w:val="20"/>
                              </w:rPr>
                              <w:t>Tarybos nariai balsavo:</w:t>
                            </w:r>
                          </w:p>
                          <w:p w14:paraId="3ECF2AF2" w14:textId="77777777" w:rsidR="00757A51" w:rsidRDefault="00837883">
                            <w:pPr>
                              <w:pStyle w:val="Kadroturinys"/>
                              <w:rPr>
                                <w:sz w:val="20"/>
                                <w:szCs w:val="20"/>
                              </w:rPr>
                            </w:pPr>
                            <w:r>
                              <w:rPr>
                                <w:sz w:val="20"/>
                                <w:szCs w:val="20"/>
                              </w:rPr>
                              <w:t>Už _____________ .</w:t>
                            </w:r>
                          </w:p>
                          <w:p w14:paraId="2CAF6B98" w14:textId="77777777" w:rsidR="00757A51" w:rsidRDefault="00837883">
                            <w:pPr>
                              <w:pStyle w:val="Kadroturinys"/>
                              <w:rPr>
                                <w:sz w:val="20"/>
                                <w:szCs w:val="20"/>
                              </w:rPr>
                            </w:pPr>
                            <w:r>
                              <w:rPr>
                                <w:sz w:val="20"/>
                                <w:szCs w:val="20"/>
                              </w:rPr>
                              <w:t>Prieš ___________ .</w:t>
                            </w:r>
                          </w:p>
                          <w:p w14:paraId="60BF6C5A" w14:textId="77777777" w:rsidR="00757A51" w:rsidRDefault="00837883">
                            <w:pPr>
                              <w:pStyle w:val="Kadroturinys"/>
                            </w:pPr>
                            <w:r>
                              <w:rPr>
                                <w:sz w:val="20"/>
                                <w:szCs w:val="20"/>
                              </w:rPr>
                              <w:t>Susilaikė ________ .</w:t>
                            </w:r>
                          </w:p>
                        </w:txbxContent>
                      </wps:txbx>
                      <wps:bodyPr>
                        <a:noAutofit/>
                      </wps:bodyPr>
                    </wps:wsp>
                  </a:graphicData>
                </a:graphic>
              </wp:anchor>
            </w:drawing>
          </mc:Choice>
          <mc:Fallback>
            <w:pict>
              <v:rect id="shape_0" ID="Text Box 2" stroked="f" style="position:absolute;margin-left:382.05pt;margin-top:10.5pt;width:123.2pt;height:98.7pt" wp14:anchorId="3D7C4733">
                <w10:wrap type="square"/>
                <v:fill o:detectmouseclick="t" on="false"/>
                <v:stroke color="#3465a4" joinstyle="round" endcap="flat"/>
                <v:textbox>
                  <w:txbxContent>
                    <w:p>
                      <w:pPr>
                        <w:pStyle w:val="Kadroturinys"/>
                        <w:rPr>
                          <w:sz w:val="20"/>
                          <w:szCs w:val="20"/>
                        </w:rPr>
                      </w:pPr>
                      <w:r>
                        <w:rPr>
                          <w:color w:val="auto"/>
                          <w:sz w:val="20"/>
                          <w:szCs w:val="20"/>
                        </w:rPr>
                        <w:t>Spausdinti _____ vnt.</w:t>
                      </w:r>
                    </w:p>
                    <w:p>
                      <w:pPr>
                        <w:pStyle w:val="Kadroturinys"/>
                        <w:rPr>
                          <w:color w:val="auto"/>
                          <w:sz w:val="20"/>
                          <w:szCs w:val="20"/>
                        </w:rPr>
                      </w:pPr>
                      <w:r>
                        <w:rPr>
                          <w:color w:val="auto"/>
                          <w:sz w:val="20"/>
                          <w:szCs w:val="20"/>
                        </w:rPr>
                      </w:r>
                    </w:p>
                    <w:p>
                      <w:pPr>
                        <w:pStyle w:val="Kadroturinys"/>
                        <w:rPr>
                          <w:sz w:val="20"/>
                          <w:szCs w:val="20"/>
                        </w:rPr>
                      </w:pPr>
                      <w:r>
                        <w:rPr>
                          <w:color w:val="auto"/>
                          <w:sz w:val="20"/>
                          <w:szCs w:val="20"/>
                        </w:rPr>
                        <w:t>Dauginti    _____vnt.</w:t>
                      </w:r>
                    </w:p>
                    <w:p>
                      <w:pPr>
                        <w:pStyle w:val="Kadroturinys"/>
                        <w:rPr>
                          <w:color w:val="auto"/>
                          <w:sz w:val="20"/>
                          <w:szCs w:val="20"/>
                        </w:rPr>
                      </w:pPr>
                      <w:r>
                        <w:rPr>
                          <w:color w:val="auto"/>
                          <w:sz w:val="20"/>
                          <w:szCs w:val="20"/>
                        </w:rPr>
                      </w:r>
                    </w:p>
                    <w:p>
                      <w:pPr>
                        <w:pStyle w:val="Kadroturinys"/>
                        <w:rPr>
                          <w:sz w:val="20"/>
                          <w:szCs w:val="20"/>
                        </w:rPr>
                      </w:pPr>
                      <w:r>
                        <w:rPr>
                          <w:color w:val="auto"/>
                          <w:sz w:val="20"/>
                          <w:szCs w:val="20"/>
                        </w:rPr>
                        <w:t>Tarybos nariai balsavo:</w:t>
                      </w:r>
                    </w:p>
                    <w:p>
                      <w:pPr>
                        <w:pStyle w:val="Kadroturinys"/>
                        <w:rPr>
                          <w:sz w:val="20"/>
                          <w:szCs w:val="20"/>
                        </w:rPr>
                      </w:pPr>
                      <w:r>
                        <w:rPr>
                          <w:color w:val="auto"/>
                          <w:sz w:val="20"/>
                          <w:szCs w:val="20"/>
                        </w:rPr>
                        <w:t>Už _____________ .</w:t>
                      </w:r>
                    </w:p>
                    <w:p>
                      <w:pPr>
                        <w:pStyle w:val="Kadroturinys"/>
                        <w:rPr>
                          <w:sz w:val="20"/>
                          <w:szCs w:val="20"/>
                        </w:rPr>
                      </w:pPr>
                      <w:r>
                        <w:rPr>
                          <w:color w:val="auto"/>
                          <w:sz w:val="20"/>
                          <w:szCs w:val="20"/>
                        </w:rPr>
                        <w:t>Prieš ___________ .</w:t>
                      </w:r>
                    </w:p>
                    <w:p>
                      <w:pPr>
                        <w:pStyle w:val="Kadroturinys"/>
                        <w:rPr>
                          <w:color w:val="auto"/>
                        </w:rPr>
                      </w:pPr>
                      <w:r>
                        <w:rPr>
                          <w:color w:val="auto"/>
                          <w:sz w:val="20"/>
                          <w:szCs w:val="20"/>
                        </w:rPr>
                        <w:t>Susilaikė ________ .</w:t>
                      </w:r>
                    </w:p>
                  </w:txbxContent>
                </v:textbox>
              </v:rect>
            </w:pict>
          </mc:Fallback>
        </mc:AlternateContent>
      </w:r>
      <w:r>
        <w:tab/>
        <w:t>SPRENDIMO PROJEKTO AIŠKINAMASIS RAŠTAS</w:t>
      </w:r>
      <w:r>
        <w:tab/>
      </w:r>
    </w:p>
    <w:p w14:paraId="2767304A" w14:textId="77777777" w:rsidR="00757A51" w:rsidRDefault="00757A51">
      <w:pPr>
        <w:jc w:val="center"/>
        <w:rPr>
          <w:sz w:val="20"/>
        </w:rPr>
      </w:pPr>
    </w:p>
    <w:tbl>
      <w:tblPr>
        <w:tblW w:w="5610" w:type="dxa"/>
        <w:tblInd w:w="1791" w:type="dxa"/>
        <w:tblLook w:val="01E0" w:firstRow="1" w:lastRow="1" w:firstColumn="1" w:lastColumn="1" w:noHBand="0" w:noVBand="0"/>
      </w:tblPr>
      <w:tblGrid>
        <w:gridCol w:w="2992"/>
        <w:gridCol w:w="2618"/>
      </w:tblGrid>
      <w:tr w:rsidR="00757A51" w14:paraId="40C35324" w14:textId="77777777">
        <w:tc>
          <w:tcPr>
            <w:tcW w:w="2991" w:type="dxa"/>
            <w:shd w:val="clear" w:color="auto" w:fill="auto"/>
          </w:tcPr>
          <w:p w14:paraId="3CB45C9A" w14:textId="77777777" w:rsidR="00757A51" w:rsidRDefault="00837883">
            <w:pPr>
              <w:jc w:val="right"/>
            </w:pPr>
            <w:r>
              <w:t>2018 m. kovo 19 d.</w:t>
            </w:r>
          </w:p>
        </w:tc>
        <w:tc>
          <w:tcPr>
            <w:tcW w:w="2618" w:type="dxa"/>
            <w:shd w:val="clear" w:color="auto" w:fill="auto"/>
          </w:tcPr>
          <w:p w14:paraId="6E5151FD" w14:textId="77777777" w:rsidR="00757A51" w:rsidRDefault="00837883">
            <w:r>
              <w:t>Nr. T10-42</w:t>
            </w:r>
            <w:r w:rsidR="00007BED">
              <w:t>/</w:t>
            </w:r>
            <w:r>
              <w:t>T9-</w:t>
            </w:r>
          </w:p>
        </w:tc>
      </w:tr>
    </w:tbl>
    <w:p w14:paraId="20596C37" w14:textId="77777777" w:rsidR="00757A51" w:rsidRDefault="00837883">
      <w:pPr>
        <w:ind w:left="2160"/>
        <w:rPr>
          <w:sz w:val="20"/>
        </w:rPr>
      </w:pPr>
      <w:r>
        <w:rPr>
          <w:sz w:val="20"/>
        </w:rPr>
        <w:tab/>
        <w:t xml:space="preserve">          .</w:t>
      </w:r>
    </w:p>
    <w:p w14:paraId="21992F2F" w14:textId="77777777" w:rsidR="00757A51" w:rsidRDefault="00837883">
      <w:pPr>
        <w:ind w:left="3600" w:firstLine="720"/>
      </w:pPr>
      <w:r>
        <w:t>Skuodas</w:t>
      </w:r>
    </w:p>
    <w:p w14:paraId="0CB3D034" w14:textId="77777777" w:rsidR="00757A51" w:rsidRDefault="00837883">
      <w:pPr>
        <w:jc w:val="both"/>
        <w:rPr>
          <w:sz w:val="22"/>
        </w:rPr>
      </w:pPr>
      <w:r>
        <w:rPr>
          <w:sz w:val="22"/>
        </w:rPr>
        <w:tab/>
      </w:r>
    </w:p>
    <w:p w14:paraId="69472238" w14:textId="77777777" w:rsidR="00757A51" w:rsidRDefault="00837883">
      <w:pPr>
        <w:jc w:val="both"/>
        <w:rPr>
          <w:sz w:val="10"/>
        </w:rPr>
      </w:pPr>
      <w:r>
        <w:rPr>
          <w:sz w:val="22"/>
        </w:rPr>
        <w:t xml:space="preserve"> </w:t>
      </w:r>
    </w:p>
    <w:p w14:paraId="68F8BB8C" w14:textId="77777777" w:rsidR="00757A51" w:rsidRDefault="00757A51">
      <w:pPr>
        <w:ind w:firstLine="720"/>
      </w:pPr>
    </w:p>
    <w:p w14:paraId="293FD7B5" w14:textId="77777777" w:rsidR="00757A51" w:rsidRDefault="00757A51">
      <w:pPr>
        <w:ind w:firstLine="720"/>
      </w:pPr>
    </w:p>
    <w:p w14:paraId="1142F92C" w14:textId="77777777" w:rsidR="00757A51" w:rsidRPr="005A13E8" w:rsidRDefault="00837883" w:rsidP="005A13E8">
      <w:pPr>
        <w:ind w:firstLine="720"/>
        <w:jc w:val="both"/>
        <w:rPr>
          <w:b/>
          <w:sz w:val="22"/>
          <w:szCs w:val="22"/>
        </w:rPr>
      </w:pPr>
      <w:r w:rsidRPr="004A09E6">
        <w:rPr>
          <w:sz w:val="22"/>
          <w:szCs w:val="22"/>
        </w:rPr>
        <w:t xml:space="preserve">Sprendimo projekto pavadinimas </w:t>
      </w:r>
      <w:r w:rsidR="005A13E8" w:rsidRPr="005A13E8">
        <w:rPr>
          <w:b/>
          <w:sz w:val="22"/>
          <w:szCs w:val="22"/>
        </w:rPr>
        <w:t>DĖL SKUODO RAJONO SAVIVALDYBĖS TARYBOS 2017 M. KOVO 30 D. SPRENDIMO NR. T9-57 „DĖL SKUODO RAJONO SAVIVALDYBĖS KONTROLIERIAUS, SAVIVALDYBĖS KONTROLIERIAUS TARNYBOS VALSTYBĖS TARNAUTOJŲ, SKUODO RAJONO SAVIVALDYBĖS ADMINISTRACIJOS CENTRALIZUOTOS VIDAUS AUDITO TARNYBOS VADOVO, VIDAUS AUDITORIŲ IR SAVIVALDYBĖS ADMINISTRACIJOS VALSTYBĖS TARNAUTOJŲ VERTINIMO KOMISIJOS NARIŲ TARNYBINĖS VEIKLOS VERTINIMO KOMISIJOS SUDARYMO“ 1.2.4 PAPUNKČIO PAKEITIMO</w:t>
      </w:r>
    </w:p>
    <w:p w14:paraId="515DCC39" w14:textId="77777777" w:rsidR="005A13E8" w:rsidRPr="00126698" w:rsidRDefault="005A13E8" w:rsidP="005A13E8">
      <w:pPr>
        <w:ind w:firstLine="720"/>
        <w:jc w:val="both"/>
        <w:rPr>
          <w:sz w:val="16"/>
          <w:szCs w:val="16"/>
        </w:rPr>
      </w:pPr>
    </w:p>
    <w:p w14:paraId="16708C3D" w14:textId="77777777" w:rsidR="00757A51" w:rsidRDefault="00837883">
      <w:pPr>
        <w:jc w:val="both"/>
      </w:pPr>
      <w:r>
        <w:tab/>
        <w:t xml:space="preserve">Pranešėja </w:t>
      </w:r>
      <w:r w:rsidR="00D129EA">
        <w:t xml:space="preserve">Lijana </w:t>
      </w:r>
      <w:proofErr w:type="spellStart"/>
      <w:r w:rsidR="00D129EA">
        <w:t>Beinoraitė</w:t>
      </w:r>
      <w:proofErr w:type="spellEnd"/>
    </w:p>
    <w:p w14:paraId="76C0B85A" w14:textId="77777777" w:rsidR="00D129EA" w:rsidRDefault="00837883" w:rsidP="00D129EA">
      <w:pPr>
        <w:ind w:firstLine="1247"/>
        <w:jc w:val="both"/>
      </w:pPr>
      <w:r>
        <w:tab/>
        <w:t xml:space="preserve">1. </w:t>
      </w:r>
      <w:r w:rsidR="00D129EA" w:rsidRPr="003844AD">
        <w:t>Rengiamo projekto</w:t>
      </w:r>
      <w:r w:rsidR="00D129EA">
        <w:t xml:space="preserve"> rengimo</w:t>
      </w:r>
      <w:r w:rsidR="00D129EA" w:rsidRPr="003844AD">
        <w:t xml:space="preserve"> tiksla</w:t>
      </w:r>
      <w:r w:rsidR="00D129EA">
        <w:t>s, esama padėtis šiuo klausimu,</w:t>
      </w:r>
      <w:r w:rsidR="00D129EA" w:rsidRPr="003844AD">
        <w:t xml:space="preserve"> </w:t>
      </w:r>
      <w:r w:rsidR="00D129EA">
        <w:t>galimos neigiamos pasekmės priėmus sprendimą ir kokių priemonių reik</w:t>
      </w:r>
      <w:r w:rsidR="00007BED">
        <w:t>ė</w:t>
      </w:r>
      <w:r w:rsidR="00D129EA">
        <w:t>tų imtis, kad jų būtų išvengta</w:t>
      </w:r>
      <w:r w:rsidR="00D129EA" w:rsidRPr="003844AD">
        <w:t>:</w:t>
      </w:r>
    </w:p>
    <w:p w14:paraId="5A6D5DBD" w14:textId="77777777" w:rsidR="00757A51" w:rsidRDefault="00D129EA" w:rsidP="004A09E6">
      <w:pPr>
        <w:ind w:firstLine="1247"/>
        <w:jc w:val="both"/>
      </w:pPr>
      <w:r>
        <w:t>pateiktame sprendimo projekte naujai sudaroma 2015 m. rugpjūčio 27 d. Skuodo rajono savivaldybės tarybos sprendimu Nr. T9-145 „Skuodo rajono savivaldybės kontrolieriaus, Savivaldybės kontrolieriaus tarnybos valstybės tarnautojų, Skuodo rajono savivaldybės administracijos Centralizuotos vidaus audito tarnybos vadovo, vidaus auditorių ir Savivaldybės administracijos valstybės tarnautojų vertinimo komisijos narių tarnybinės veiklos vertinimo komisijos sudarymo“ patvirtinta komisija dėl šių priežasčių: pasikeitė komisijos nar</w:t>
      </w:r>
      <w:r w:rsidR="00ED3EF6">
        <w:t>ės</w:t>
      </w:r>
      <w:r>
        <w:t xml:space="preserve"> </w:t>
      </w:r>
      <w:r w:rsidR="00ED3EF6">
        <w:t>Dianos</w:t>
      </w:r>
      <w:r w:rsidR="004A09E6">
        <w:t xml:space="preserve"> Samoškienės</w:t>
      </w:r>
      <w:r>
        <w:t xml:space="preserve"> pareigybė</w:t>
      </w:r>
      <w:r w:rsidR="004A09E6">
        <w:t>.</w:t>
      </w:r>
      <w:r w:rsidR="00837883">
        <w:t xml:space="preserve">      </w:t>
      </w:r>
    </w:p>
    <w:p w14:paraId="30B1FE0B" w14:textId="77777777" w:rsidR="00757A51" w:rsidRDefault="00837883">
      <w:pPr>
        <w:ind w:firstLine="720"/>
        <w:jc w:val="both"/>
      </w:pPr>
      <w:r>
        <w:t xml:space="preserve">        2. Sprendimo projektas suderintas, specialistų vertinimai ir išvados. Ekonominiai skaičiavimai:</w:t>
      </w:r>
    </w:p>
    <w:tbl>
      <w:tblPr>
        <w:tblW w:w="9508" w:type="dxa"/>
        <w:tblInd w:w="108"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761"/>
        <w:gridCol w:w="3711"/>
        <w:gridCol w:w="2131"/>
        <w:gridCol w:w="1264"/>
        <w:gridCol w:w="1641"/>
      </w:tblGrid>
      <w:tr w:rsidR="00757A51" w:rsidRPr="004A09E6" w14:paraId="5F69935A" w14:textId="77777777" w:rsidTr="002A1B03">
        <w:tc>
          <w:tcPr>
            <w:tcW w:w="761" w:type="dxa"/>
            <w:tcBorders>
              <w:top w:val="single" w:sz="18" w:space="0" w:color="00000A"/>
              <w:left w:val="single" w:sz="18" w:space="0" w:color="00000A"/>
              <w:bottom w:val="single" w:sz="4" w:space="0" w:color="00000A"/>
              <w:right w:val="single" w:sz="4" w:space="0" w:color="00000A"/>
            </w:tcBorders>
            <w:shd w:val="clear" w:color="auto" w:fill="auto"/>
            <w:tcMar>
              <w:left w:w="107" w:type="dxa"/>
            </w:tcMar>
          </w:tcPr>
          <w:p w14:paraId="376BB26E" w14:textId="77777777" w:rsidR="00757A51" w:rsidRPr="004A09E6" w:rsidRDefault="00837883">
            <w:pPr>
              <w:jc w:val="center"/>
              <w:rPr>
                <w:sz w:val="20"/>
                <w:szCs w:val="20"/>
              </w:rPr>
            </w:pPr>
            <w:proofErr w:type="spellStart"/>
            <w:r w:rsidRPr="004A09E6">
              <w:rPr>
                <w:sz w:val="20"/>
                <w:szCs w:val="20"/>
              </w:rPr>
              <w:t>Eil.Nr</w:t>
            </w:r>
            <w:proofErr w:type="spellEnd"/>
            <w:r w:rsidRPr="004A09E6">
              <w:rPr>
                <w:sz w:val="20"/>
                <w:szCs w:val="20"/>
              </w:rPr>
              <w:t>.</w:t>
            </w:r>
          </w:p>
        </w:tc>
        <w:tc>
          <w:tcPr>
            <w:tcW w:w="3711" w:type="dxa"/>
            <w:tcBorders>
              <w:top w:val="single" w:sz="18" w:space="0" w:color="00000A"/>
              <w:left w:val="single" w:sz="4" w:space="0" w:color="00000A"/>
              <w:bottom w:val="single" w:sz="4" w:space="0" w:color="00000A"/>
              <w:right w:val="single" w:sz="4" w:space="0" w:color="00000A"/>
            </w:tcBorders>
            <w:shd w:val="clear" w:color="auto" w:fill="auto"/>
            <w:tcMar>
              <w:left w:w="125" w:type="dxa"/>
            </w:tcMar>
          </w:tcPr>
          <w:p w14:paraId="39A8F5E9" w14:textId="77777777" w:rsidR="00757A51" w:rsidRPr="004A09E6" w:rsidRDefault="00837883">
            <w:pPr>
              <w:jc w:val="center"/>
              <w:rPr>
                <w:sz w:val="20"/>
                <w:szCs w:val="20"/>
              </w:rPr>
            </w:pPr>
            <w:r w:rsidRPr="004A09E6">
              <w:rPr>
                <w:sz w:val="20"/>
                <w:szCs w:val="20"/>
              </w:rPr>
              <w:t>Darbuotojo pareigos</w:t>
            </w:r>
          </w:p>
        </w:tc>
        <w:tc>
          <w:tcPr>
            <w:tcW w:w="2131" w:type="dxa"/>
            <w:tcBorders>
              <w:top w:val="single" w:sz="18" w:space="0" w:color="00000A"/>
              <w:left w:val="single" w:sz="4" w:space="0" w:color="00000A"/>
              <w:bottom w:val="single" w:sz="4" w:space="0" w:color="00000A"/>
              <w:right w:val="single" w:sz="4" w:space="0" w:color="00000A"/>
            </w:tcBorders>
            <w:shd w:val="clear" w:color="auto" w:fill="auto"/>
            <w:tcMar>
              <w:left w:w="125" w:type="dxa"/>
            </w:tcMar>
          </w:tcPr>
          <w:p w14:paraId="21EEBE38" w14:textId="77777777" w:rsidR="00757A51" w:rsidRPr="004A09E6" w:rsidRDefault="00837883">
            <w:pPr>
              <w:jc w:val="center"/>
              <w:rPr>
                <w:sz w:val="20"/>
                <w:szCs w:val="20"/>
              </w:rPr>
            </w:pPr>
            <w:r w:rsidRPr="004A09E6">
              <w:rPr>
                <w:sz w:val="20"/>
                <w:szCs w:val="20"/>
              </w:rPr>
              <w:t>Vardas, pavardė</w:t>
            </w:r>
          </w:p>
        </w:tc>
        <w:tc>
          <w:tcPr>
            <w:tcW w:w="1264" w:type="dxa"/>
            <w:tcBorders>
              <w:top w:val="single" w:sz="18" w:space="0" w:color="00000A"/>
              <w:left w:val="single" w:sz="4" w:space="0" w:color="00000A"/>
              <w:bottom w:val="single" w:sz="4" w:space="0" w:color="00000A"/>
              <w:right w:val="single" w:sz="4" w:space="0" w:color="00000A"/>
            </w:tcBorders>
            <w:shd w:val="clear" w:color="auto" w:fill="auto"/>
            <w:tcMar>
              <w:left w:w="125" w:type="dxa"/>
            </w:tcMar>
          </w:tcPr>
          <w:p w14:paraId="5F042443" w14:textId="77777777" w:rsidR="00757A51" w:rsidRPr="004A09E6" w:rsidRDefault="00837883">
            <w:pPr>
              <w:jc w:val="center"/>
              <w:rPr>
                <w:sz w:val="20"/>
                <w:szCs w:val="20"/>
              </w:rPr>
            </w:pPr>
            <w:r w:rsidRPr="004A09E6">
              <w:rPr>
                <w:sz w:val="20"/>
                <w:szCs w:val="20"/>
              </w:rPr>
              <w:t>Data</w:t>
            </w:r>
          </w:p>
        </w:tc>
        <w:tc>
          <w:tcPr>
            <w:tcW w:w="1641" w:type="dxa"/>
            <w:tcBorders>
              <w:top w:val="single" w:sz="18" w:space="0" w:color="00000A"/>
              <w:left w:val="single" w:sz="4" w:space="0" w:color="00000A"/>
              <w:bottom w:val="single" w:sz="4" w:space="0" w:color="00000A"/>
              <w:right w:val="single" w:sz="18" w:space="0" w:color="00000A"/>
            </w:tcBorders>
            <w:shd w:val="clear" w:color="auto" w:fill="auto"/>
            <w:tcMar>
              <w:left w:w="125" w:type="dxa"/>
            </w:tcMar>
          </w:tcPr>
          <w:p w14:paraId="3CF007D7" w14:textId="77777777" w:rsidR="00757A51" w:rsidRPr="004A09E6" w:rsidRDefault="00837883">
            <w:pPr>
              <w:jc w:val="center"/>
              <w:rPr>
                <w:sz w:val="20"/>
                <w:szCs w:val="20"/>
              </w:rPr>
            </w:pPr>
            <w:r w:rsidRPr="004A09E6">
              <w:rPr>
                <w:sz w:val="20"/>
                <w:szCs w:val="20"/>
              </w:rPr>
              <w:t>Pastabos</w:t>
            </w:r>
          </w:p>
        </w:tc>
      </w:tr>
      <w:tr w:rsidR="00757A51" w:rsidRPr="004A09E6" w14:paraId="274E3863" w14:textId="77777777" w:rsidTr="002A1B03">
        <w:trPr>
          <w:trHeight w:val="301"/>
        </w:trPr>
        <w:tc>
          <w:tcPr>
            <w:tcW w:w="761" w:type="dxa"/>
            <w:tcBorders>
              <w:top w:val="single" w:sz="4" w:space="0" w:color="00000A"/>
              <w:left w:val="single" w:sz="18" w:space="0" w:color="00000A"/>
              <w:bottom w:val="single" w:sz="4" w:space="0" w:color="00000A"/>
              <w:right w:val="single" w:sz="4" w:space="0" w:color="00000A"/>
            </w:tcBorders>
            <w:shd w:val="clear" w:color="auto" w:fill="auto"/>
            <w:tcMar>
              <w:left w:w="107" w:type="dxa"/>
            </w:tcMar>
          </w:tcPr>
          <w:p w14:paraId="7046D223" w14:textId="77777777" w:rsidR="00757A51" w:rsidRPr="004A09E6" w:rsidRDefault="00837883">
            <w:pPr>
              <w:jc w:val="both"/>
              <w:rPr>
                <w:sz w:val="20"/>
                <w:szCs w:val="20"/>
              </w:rPr>
            </w:pPr>
            <w:r w:rsidRPr="004A09E6">
              <w:rPr>
                <w:sz w:val="20"/>
                <w:szCs w:val="20"/>
              </w:rPr>
              <w:t>1.</w:t>
            </w:r>
          </w:p>
        </w:tc>
        <w:tc>
          <w:tcPr>
            <w:tcW w:w="3711" w:type="dxa"/>
            <w:tcBorders>
              <w:top w:val="single" w:sz="4" w:space="0" w:color="00000A"/>
              <w:left w:val="single" w:sz="4" w:space="0" w:color="00000A"/>
              <w:bottom w:val="single" w:sz="4" w:space="0" w:color="00000A"/>
              <w:right w:val="single" w:sz="4" w:space="0" w:color="00000A"/>
            </w:tcBorders>
            <w:shd w:val="clear" w:color="auto" w:fill="auto"/>
            <w:tcMar>
              <w:left w:w="125" w:type="dxa"/>
            </w:tcMar>
          </w:tcPr>
          <w:p w14:paraId="67F87EE0" w14:textId="77777777" w:rsidR="00757A51" w:rsidRPr="004A09E6" w:rsidRDefault="00837883">
            <w:pPr>
              <w:rPr>
                <w:sz w:val="20"/>
                <w:szCs w:val="20"/>
              </w:rPr>
            </w:pPr>
            <w:r w:rsidRPr="004A09E6">
              <w:rPr>
                <w:sz w:val="20"/>
                <w:szCs w:val="20"/>
              </w:rPr>
              <w:t>Teisės, personalo ir dokumentų valdymo skyri</w:t>
            </w:r>
            <w:r w:rsidR="00007BED">
              <w:rPr>
                <w:sz w:val="20"/>
                <w:szCs w:val="20"/>
              </w:rPr>
              <w:t>a</w:t>
            </w:r>
            <w:r w:rsidRPr="004A09E6">
              <w:rPr>
                <w:sz w:val="20"/>
                <w:szCs w:val="20"/>
              </w:rPr>
              <w:t>us</w:t>
            </w:r>
            <w:r w:rsidR="00007BED">
              <w:rPr>
                <w:sz w:val="20"/>
                <w:szCs w:val="20"/>
              </w:rPr>
              <w:t xml:space="preserve"> v</w:t>
            </w:r>
            <w:r w:rsidRPr="004A09E6">
              <w:rPr>
                <w:sz w:val="20"/>
                <w:szCs w:val="20"/>
              </w:rPr>
              <w:t>edėja</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25" w:type="dxa"/>
            </w:tcMar>
          </w:tcPr>
          <w:p w14:paraId="43284273" w14:textId="77777777" w:rsidR="00757A51" w:rsidRPr="004A09E6" w:rsidRDefault="00837883" w:rsidP="002A1B03">
            <w:pPr>
              <w:jc w:val="center"/>
              <w:rPr>
                <w:sz w:val="20"/>
                <w:szCs w:val="20"/>
              </w:rPr>
            </w:pPr>
            <w:r w:rsidRPr="004A09E6">
              <w:rPr>
                <w:sz w:val="20"/>
                <w:szCs w:val="20"/>
              </w:rPr>
              <w:t xml:space="preserve">Lijana </w:t>
            </w:r>
            <w:proofErr w:type="spellStart"/>
            <w:r w:rsidRPr="004A09E6">
              <w:rPr>
                <w:sz w:val="20"/>
                <w:szCs w:val="20"/>
              </w:rPr>
              <w:t>Beinoraitė</w:t>
            </w:r>
            <w:proofErr w:type="spellEnd"/>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25" w:type="dxa"/>
            </w:tcMar>
          </w:tcPr>
          <w:p w14:paraId="7A89FEE7" w14:textId="77777777" w:rsidR="00757A51" w:rsidRPr="004A09E6" w:rsidRDefault="00837883" w:rsidP="002A1B03">
            <w:pPr>
              <w:jc w:val="center"/>
              <w:rPr>
                <w:sz w:val="20"/>
                <w:szCs w:val="20"/>
              </w:rPr>
            </w:pPr>
            <w:r w:rsidRPr="004A09E6">
              <w:rPr>
                <w:sz w:val="20"/>
                <w:szCs w:val="20"/>
              </w:rPr>
              <w:t>2018-03-19</w:t>
            </w:r>
          </w:p>
        </w:tc>
        <w:tc>
          <w:tcPr>
            <w:tcW w:w="1641" w:type="dxa"/>
            <w:tcBorders>
              <w:top w:val="single" w:sz="4" w:space="0" w:color="00000A"/>
              <w:left w:val="single" w:sz="4" w:space="0" w:color="00000A"/>
              <w:bottom w:val="single" w:sz="4" w:space="0" w:color="00000A"/>
              <w:right w:val="single" w:sz="18" w:space="0" w:color="00000A"/>
            </w:tcBorders>
            <w:shd w:val="clear" w:color="auto" w:fill="auto"/>
            <w:tcMar>
              <w:left w:w="125" w:type="dxa"/>
            </w:tcMar>
          </w:tcPr>
          <w:p w14:paraId="1B04EEEA" w14:textId="77777777" w:rsidR="00757A51" w:rsidRPr="004A09E6" w:rsidRDefault="00757A51">
            <w:pPr>
              <w:jc w:val="both"/>
              <w:rPr>
                <w:sz w:val="20"/>
                <w:szCs w:val="20"/>
              </w:rPr>
            </w:pPr>
          </w:p>
        </w:tc>
      </w:tr>
      <w:tr w:rsidR="00757A51" w:rsidRPr="004A09E6" w14:paraId="259D7B61" w14:textId="77777777" w:rsidTr="002A1B03">
        <w:trPr>
          <w:trHeight w:val="301"/>
        </w:trPr>
        <w:tc>
          <w:tcPr>
            <w:tcW w:w="761" w:type="dxa"/>
            <w:tcBorders>
              <w:top w:val="single" w:sz="4" w:space="0" w:color="00000A"/>
              <w:left w:val="single" w:sz="18" w:space="0" w:color="00000A"/>
              <w:bottom w:val="single" w:sz="4" w:space="0" w:color="00000A"/>
              <w:right w:val="single" w:sz="4" w:space="0" w:color="00000A"/>
            </w:tcBorders>
            <w:shd w:val="clear" w:color="auto" w:fill="auto"/>
            <w:tcMar>
              <w:left w:w="107" w:type="dxa"/>
            </w:tcMar>
          </w:tcPr>
          <w:p w14:paraId="7ED5FC56" w14:textId="77777777" w:rsidR="00757A51" w:rsidRPr="004A09E6" w:rsidRDefault="00837883">
            <w:pPr>
              <w:jc w:val="both"/>
              <w:rPr>
                <w:sz w:val="20"/>
                <w:szCs w:val="20"/>
              </w:rPr>
            </w:pPr>
            <w:r w:rsidRPr="004A09E6">
              <w:rPr>
                <w:sz w:val="20"/>
                <w:szCs w:val="20"/>
              </w:rPr>
              <w:t>2.</w:t>
            </w:r>
          </w:p>
        </w:tc>
        <w:tc>
          <w:tcPr>
            <w:tcW w:w="3711" w:type="dxa"/>
            <w:tcBorders>
              <w:top w:val="single" w:sz="4" w:space="0" w:color="00000A"/>
              <w:left w:val="single" w:sz="4" w:space="0" w:color="00000A"/>
              <w:bottom w:val="single" w:sz="4" w:space="0" w:color="00000A"/>
              <w:right w:val="single" w:sz="4" w:space="0" w:color="00000A"/>
            </w:tcBorders>
            <w:shd w:val="clear" w:color="auto" w:fill="auto"/>
            <w:tcMar>
              <w:left w:w="125" w:type="dxa"/>
            </w:tcMar>
          </w:tcPr>
          <w:p w14:paraId="723E6F4B" w14:textId="77777777" w:rsidR="00757A51" w:rsidRPr="004A09E6" w:rsidRDefault="00837883">
            <w:pPr>
              <w:rPr>
                <w:sz w:val="20"/>
                <w:szCs w:val="20"/>
              </w:rPr>
            </w:pPr>
            <w:r w:rsidRPr="004A09E6">
              <w:rPr>
                <w:sz w:val="20"/>
                <w:szCs w:val="20"/>
              </w:rPr>
              <w:t>Teisės, personalo ir dokumentų valdymo skyri</w:t>
            </w:r>
            <w:r w:rsidR="00007BED">
              <w:rPr>
                <w:sz w:val="20"/>
                <w:szCs w:val="20"/>
              </w:rPr>
              <w:t>a</w:t>
            </w:r>
            <w:r w:rsidRPr="004A09E6">
              <w:rPr>
                <w:sz w:val="20"/>
                <w:szCs w:val="20"/>
              </w:rPr>
              <w:t>us</w:t>
            </w:r>
            <w:r w:rsidR="00007BED">
              <w:rPr>
                <w:sz w:val="20"/>
                <w:szCs w:val="20"/>
              </w:rPr>
              <w:t xml:space="preserve"> v</w:t>
            </w:r>
            <w:r w:rsidRPr="004A09E6">
              <w:rPr>
                <w:sz w:val="20"/>
                <w:szCs w:val="20"/>
              </w:rPr>
              <w:t>yriausioji specialistė (kalbos tvarkymui)</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125" w:type="dxa"/>
            </w:tcMar>
          </w:tcPr>
          <w:p w14:paraId="60407A6B" w14:textId="77777777" w:rsidR="00757A51" w:rsidRPr="004A09E6" w:rsidRDefault="00837883" w:rsidP="002A1B03">
            <w:pPr>
              <w:jc w:val="center"/>
              <w:rPr>
                <w:sz w:val="20"/>
                <w:szCs w:val="20"/>
              </w:rPr>
            </w:pPr>
            <w:r w:rsidRPr="004A09E6">
              <w:rPr>
                <w:sz w:val="20"/>
                <w:szCs w:val="20"/>
              </w:rPr>
              <w:t xml:space="preserve">Živilė </w:t>
            </w:r>
            <w:proofErr w:type="spellStart"/>
            <w:r w:rsidRPr="004A09E6">
              <w:rPr>
                <w:sz w:val="20"/>
                <w:szCs w:val="20"/>
              </w:rPr>
              <w:t>Sendrauskienė</w:t>
            </w:r>
            <w:proofErr w:type="spellEnd"/>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25" w:type="dxa"/>
            </w:tcMar>
          </w:tcPr>
          <w:p w14:paraId="24A5438C" w14:textId="77777777" w:rsidR="00757A51" w:rsidRPr="004A09E6" w:rsidRDefault="00837883" w:rsidP="002A1B03">
            <w:pPr>
              <w:jc w:val="center"/>
              <w:rPr>
                <w:sz w:val="20"/>
                <w:szCs w:val="20"/>
              </w:rPr>
            </w:pPr>
            <w:r w:rsidRPr="004A09E6">
              <w:rPr>
                <w:sz w:val="20"/>
                <w:szCs w:val="20"/>
              </w:rPr>
              <w:t>2018-03-19</w:t>
            </w:r>
          </w:p>
          <w:p w14:paraId="731D222E" w14:textId="77777777" w:rsidR="00757A51" w:rsidRPr="004A09E6" w:rsidRDefault="00757A51" w:rsidP="002A1B03">
            <w:pPr>
              <w:jc w:val="center"/>
              <w:rPr>
                <w:sz w:val="20"/>
                <w:szCs w:val="20"/>
              </w:rPr>
            </w:pPr>
          </w:p>
        </w:tc>
        <w:tc>
          <w:tcPr>
            <w:tcW w:w="1641" w:type="dxa"/>
            <w:tcBorders>
              <w:top w:val="single" w:sz="4" w:space="0" w:color="00000A"/>
              <w:left w:val="single" w:sz="4" w:space="0" w:color="00000A"/>
              <w:bottom w:val="single" w:sz="4" w:space="0" w:color="00000A"/>
              <w:right w:val="single" w:sz="18" w:space="0" w:color="00000A"/>
            </w:tcBorders>
            <w:shd w:val="clear" w:color="auto" w:fill="auto"/>
            <w:tcMar>
              <w:left w:w="125" w:type="dxa"/>
            </w:tcMar>
          </w:tcPr>
          <w:p w14:paraId="3FB53420" w14:textId="77777777" w:rsidR="00757A51" w:rsidRPr="004A09E6" w:rsidRDefault="00757A51">
            <w:pPr>
              <w:jc w:val="both"/>
              <w:rPr>
                <w:sz w:val="20"/>
                <w:szCs w:val="20"/>
              </w:rPr>
            </w:pPr>
          </w:p>
        </w:tc>
      </w:tr>
      <w:tr w:rsidR="004A09E6" w:rsidRPr="004A09E6" w14:paraId="141592DE" w14:textId="77777777" w:rsidTr="002A1B0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108" w:type="dxa"/>
          </w:tblCellMar>
        </w:tblPrEx>
        <w:trPr>
          <w:gridBefore w:val="2"/>
          <w:wBefore w:w="4472" w:type="dxa"/>
          <w:trHeight w:val="301"/>
        </w:trPr>
        <w:tc>
          <w:tcPr>
            <w:tcW w:w="5036" w:type="dxa"/>
            <w:gridSpan w:val="3"/>
            <w:tcBorders>
              <w:top w:val="nil"/>
              <w:left w:val="nil"/>
              <w:bottom w:val="nil"/>
              <w:right w:val="nil"/>
            </w:tcBorders>
          </w:tcPr>
          <w:p w14:paraId="25930438" w14:textId="77777777" w:rsidR="004A09E6" w:rsidRPr="00126698" w:rsidRDefault="004A09E6" w:rsidP="002A1B03">
            <w:pPr>
              <w:rPr>
                <w:sz w:val="18"/>
                <w:szCs w:val="18"/>
              </w:rPr>
            </w:pPr>
            <w:r w:rsidRPr="00126698">
              <w:rPr>
                <w:sz w:val="18"/>
                <w:szCs w:val="18"/>
              </w:rPr>
              <w:t>Priimtą sprendimą išsiųsti 1vnt.:</w:t>
            </w:r>
          </w:p>
        </w:tc>
      </w:tr>
      <w:tr w:rsidR="004A09E6" w:rsidRPr="004A09E6" w14:paraId="5BF079C3" w14:textId="77777777" w:rsidTr="002A1B0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108" w:type="dxa"/>
          </w:tblCellMar>
        </w:tblPrEx>
        <w:trPr>
          <w:gridBefore w:val="2"/>
          <w:wBefore w:w="4472" w:type="dxa"/>
          <w:trHeight w:val="301"/>
        </w:trPr>
        <w:tc>
          <w:tcPr>
            <w:tcW w:w="5036" w:type="dxa"/>
            <w:gridSpan w:val="3"/>
            <w:tcBorders>
              <w:top w:val="nil"/>
              <w:left w:val="nil"/>
              <w:bottom w:val="nil"/>
              <w:right w:val="nil"/>
            </w:tcBorders>
          </w:tcPr>
          <w:p w14:paraId="1AAFFCCF" w14:textId="77777777" w:rsidR="004A09E6" w:rsidRPr="00126698" w:rsidRDefault="004A09E6" w:rsidP="002A1B03">
            <w:pPr>
              <w:rPr>
                <w:sz w:val="18"/>
                <w:szCs w:val="18"/>
              </w:rPr>
            </w:pPr>
            <w:r w:rsidRPr="00126698">
              <w:rPr>
                <w:sz w:val="18"/>
                <w:szCs w:val="18"/>
              </w:rPr>
              <w:t>1. Vyriausybės atstovo Klaipėdos apskrityje</w:t>
            </w:r>
            <w:r w:rsidR="002A1B03">
              <w:rPr>
                <w:sz w:val="18"/>
                <w:szCs w:val="18"/>
              </w:rPr>
              <w:t xml:space="preserve"> </w:t>
            </w:r>
            <w:r w:rsidRPr="00126698">
              <w:rPr>
                <w:sz w:val="18"/>
                <w:szCs w:val="18"/>
              </w:rPr>
              <w:t>tarnybai</w:t>
            </w:r>
            <w:r w:rsidR="002A1B03">
              <w:rPr>
                <w:sz w:val="18"/>
                <w:szCs w:val="18"/>
              </w:rPr>
              <w:t xml:space="preserve"> –</w:t>
            </w:r>
            <w:r w:rsidRPr="00126698">
              <w:rPr>
                <w:sz w:val="18"/>
                <w:szCs w:val="18"/>
              </w:rPr>
              <w:t xml:space="preserve"> el. paštu</w:t>
            </w:r>
          </w:p>
          <w:p w14:paraId="6C82407A" w14:textId="77777777" w:rsidR="004A09E6" w:rsidRPr="00126698" w:rsidRDefault="004A09E6" w:rsidP="002A1B03">
            <w:pPr>
              <w:rPr>
                <w:sz w:val="18"/>
                <w:szCs w:val="18"/>
              </w:rPr>
            </w:pPr>
            <w:r w:rsidRPr="00126698">
              <w:rPr>
                <w:sz w:val="18"/>
                <w:szCs w:val="18"/>
              </w:rPr>
              <w:t>2. Komisijos nariams – el. paštu</w:t>
            </w:r>
          </w:p>
        </w:tc>
      </w:tr>
    </w:tbl>
    <w:p w14:paraId="049975FE" w14:textId="0E503C83" w:rsidR="002E715C" w:rsidRDefault="002E715C" w:rsidP="002E715C">
      <w:r>
        <w:t>Projekto autorė</w:t>
      </w:r>
    </w:p>
    <w:p w14:paraId="372E19A6" w14:textId="1F1CC096" w:rsidR="002E715C" w:rsidRDefault="002E715C" w:rsidP="002E715C">
      <w:r>
        <w:t xml:space="preserve">Teisės, personalo ir dokumentų valdymo </w:t>
      </w:r>
    </w:p>
    <w:p w14:paraId="2D1506D8" w14:textId="341374A6" w:rsidR="002E715C" w:rsidRDefault="002E715C" w:rsidP="002E715C">
      <w:r>
        <w:t xml:space="preserve">skyriaus vyriausioji specialistė </w:t>
      </w:r>
      <w:r>
        <w:tab/>
      </w:r>
      <w:r>
        <w:tab/>
      </w:r>
      <w:r>
        <w:tab/>
      </w:r>
      <w:r>
        <w:tab/>
        <w:t xml:space="preserve">   Indrė </w:t>
      </w:r>
      <w:proofErr w:type="spellStart"/>
      <w:r>
        <w:t>Stasiulienė</w:t>
      </w:r>
      <w:proofErr w:type="spellEnd"/>
      <w:r>
        <w:t xml:space="preserve"> </w:t>
      </w:r>
    </w:p>
    <w:p w14:paraId="337C07FB" w14:textId="77777777" w:rsidR="00757A51" w:rsidRPr="00126698" w:rsidRDefault="00757A51">
      <w:pPr>
        <w:rPr>
          <w:sz w:val="16"/>
          <w:szCs w:val="16"/>
        </w:rPr>
      </w:pPr>
    </w:p>
    <w:p w14:paraId="651A159D" w14:textId="77777777" w:rsidR="002E715C" w:rsidRDefault="002E715C" w:rsidP="002A1B03">
      <w:pPr>
        <w:ind w:left="142"/>
        <w:jc w:val="both"/>
      </w:pPr>
    </w:p>
    <w:p w14:paraId="6DD0AF37" w14:textId="46772D85" w:rsidR="00757A51" w:rsidRDefault="00837883" w:rsidP="002E715C">
      <w:pPr>
        <w:jc w:val="both"/>
      </w:pPr>
      <w:r>
        <w:t>SUDERINTA</w:t>
      </w:r>
      <w:r>
        <w:br/>
        <w:t>Administracijos direktorius</w:t>
      </w:r>
    </w:p>
    <w:p w14:paraId="79DEBDD9" w14:textId="77777777" w:rsidR="00757A51" w:rsidRDefault="00837883" w:rsidP="002E715C">
      <w:pPr>
        <w:jc w:val="both"/>
      </w:pPr>
      <w:r>
        <w:t>Kazys Viršilas</w:t>
      </w:r>
      <w:bookmarkStart w:id="0" w:name="_GoBack"/>
      <w:bookmarkEnd w:id="0"/>
    </w:p>
    <w:p w14:paraId="71262B2F" w14:textId="77777777" w:rsidR="00757A51" w:rsidRDefault="00837883" w:rsidP="002E715C">
      <w:pPr>
        <w:jc w:val="both"/>
      </w:pPr>
      <w:r>
        <w:t>2018-03-19</w:t>
      </w:r>
    </w:p>
    <w:sectPr w:rsidR="00757A51" w:rsidSect="005A13E8">
      <w:headerReference w:type="first" r:id="rId6"/>
      <w:pgSz w:w="11906" w:h="16838"/>
      <w:pgMar w:top="851" w:right="567" w:bottom="851"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DA21" w14:textId="77777777" w:rsidR="00080852" w:rsidRDefault="00080852">
      <w:r>
        <w:separator/>
      </w:r>
    </w:p>
  </w:endnote>
  <w:endnote w:type="continuationSeparator" w:id="0">
    <w:p w14:paraId="2CFBD17B" w14:textId="77777777" w:rsidR="00080852" w:rsidRDefault="0008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3256" w14:textId="77777777" w:rsidR="00080852" w:rsidRDefault="00080852">
      <w:r>
        <w:separator/>
      </w:r>
    </w:p>
  </w:footnote>
  <w:footnote w:type="continuationSeparator" w:id="0">
    <w:p w14:paraId="297D577F" w14:textId="77777777" w:rsidR="00080852" w:rsidRDefault="0008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32AD" w14:textId="77777777" w:rsidR="00757A51" w:rsidRDefault="00837883">
    <w:pPr>
      <w:pStyle w:val="Antrats"/>
    </w:pPr>
    <w:r>
      <w:rPr>
        <w:noProof/>
      </w:rPr>
      <w:drawing>
        <wp:anchor distT="0" distB="0" distL="0" distR="0" simplePos="0" relativeHeight="5" behindDoc="0" locked="0" layoutInCell="1" allowOverlap="1" wp14:anchorId="32EF167C" wp14:editId="193E5C68">
          <wp:simplePos x="0" y="0"/>
          <wp:positionH relativeFrom="margin">
            <wp:align>center</wp:align>
          </wp:positionH>
          <wp:positionV relativeFrom="paragraph">
            <wp:posOffset>295910</wp:posOffset>
          </wp:positionV>
          <wp:extent cx="544830" cy="657225"/>
          <wp:effectExtent l="0" t="0" r="7620" b="9525"/>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rPr>
      <mc:AlternateContent>
        <mc:Choice Requires="wps">
          <w:drawing>
            <wp:anchor distT="0" distB="0" distL="114300" distR="114300" simplePos="0" relativeHeight="4" behindDoc="0" locked="0" layoutInCell="1" allowOverlap="1" wp14:anchorId="086BAE98" wp14:editId="2615A229">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32ED0E91" w14:textId="77777777" w:rsidR="00757A51" w:rsidRDefault="00757A51">
                          <w:pPr>
                            <w:jc w:val="center"/>
                          </w:pPr>
                        </w:p>
                      </w:txbxContent>
                    </wps:txbx>
                    <wps:bodyPr lIns="0" tIns="0" rIns="0" bIns="0" anchor="t">
                      <a:spAutoFit/>
                    </wps:bodyPr>
                  </wps:wsp>
                </a:graphicData>
              </a:graphic>
            </wp:anchor>
          </w:drawing>
        </mc:Choice>
        <mc:Fallback>
          <w:pict>
            <v:rect fillcolor="#FFFFFF" style="position:absolute;rotation:0;width:1.15pt;height:13.8pt;mso-wrap-distance-left:9pt;mso-wrap-distance-right:9pt;mso-wrap-distance-top:0pt;mso-wrap-distance-bottom:0pt;margin-top:0.05pt;mso-position-vertical-relative:text;margin-left:283.1pt;mso-position-horizontal-relative:page">
              <v:fill opacity="0f"/>
              <v:textbox inset="0in,0in,0in,0in">
                <w:txbxContent>
                  <w:p>
                    <w:pPr>
                      <w:pStyle w:val="Normal"/>
                      <w:pBdr/>
                      <w:jc w:val="center"/>
                      <w:rPr/>
                    </w:pPr>
                    <w:r>
                      <w:rPr/>
                    </w:r>
                  </w:p>
                </w:txbxContent>
              </v:textbox>
              <w10:wrap type="square" side="larges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51"/>
    <w:rsid w:val="00007BED"/>
    <w:rsid w:val="00080852"/>
    <w:rsid w:val="00126698"/>
    <w:rsid w:val="001F64A9"/>
    <w:rsid w:val="002A1B03"/>
    <w:rsid w:val="002E715C"/>
    <w:rsid w:val="004A09E6"/>
    <w:rsid w:val="005A13E8"/>
    <w:rsid w:val="00757A51"/>
    <w:rsid w:val="00837883"/>
    <w:rsid w:val="00D129EA"/>
    <w:rsid w:val="00E57B44"/>
    <w:rsid w:val="00ED3EF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A8DC"/>
  <w15:docId w15:val="{8CD141AB-32E2-41AA-B2B9-04CAE60E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uiPriority w:val="99"/>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iPriority w:val="99"/>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007BE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7B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1326</Words>
  <Characters>756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2018-03-19T10:46:00Z</dcterms:created>
  <dcterms:modified xsi:type="dcterms:W3CDTF">2018-03-19T10:49:00Z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