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67D6" w14:textId="7E6A202D" w:rsidR="007004FA" w:rsidRPr="00631EE6" w:rsidRDefault="00535D51" w:rsidP="00271981">
      <w:pPr>
        <w:ind w:left="5670"/>
        <w:rPr>
          <w:lang w:val="lt-LT"/>
        </w:rPr>
      </w:pPr>
      <w:r>
        <w:rPr>
          <w:noProof/>
          <w:lang w:eastAsia="en-GB"/>
        </w:rPr>
        <mc:AlternateContent>
          <mc:Choice Requires="wps">
            <w:drawing>
              <wp:anchor distT="0" distB="0" distL="114300" distR="114300" simplePos="0" relativeHeight="251659264" behindDoc="0" locked="0" layoutInCell="1" allowOverlap="1" wp14:anchorId="48616272" wp14:editId="54C33CB8">
                <wp:simplePos x="0" y="0"/>
                <wp:positionH relativeFrom="column">
                  <wp:posOffset>2891790</wp:posOffset>
                </wp:positionH>
                <wp:positionV relativeFrom="paragraph">
                  <wp:posOffset>-367665</wp:posOffset>
                </wp:positionV>
                <wp:extent cx="304800" cy="219075"/>
                <wp:effectExtent l="0" t="0" r="19050" b="28575"/>
                <wp:wrapNone/>
                <wp:docPr id="1" name="Stačiakampis 1"/>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E90A4" id="Stačiakampis 1" o:spid="_x0000_s1026" style="position:absolute;margin-left:227.7pt;margin-top:-28.95pt;width:24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65clgIAAK8FAAAOAAAAZHJzL2Uyb0RvYy54bWysVMFu2zAMvQ/YPwi6r3aydG2DOkXQosOA&#10;oi2WDj0rshQLk0RNUuJk/7C/2oeNkh2n7YodiuWgkCb5RD6RPL/YGk02wgcFtqKjo5ISYTnUyq4q&#10;+u3h+sMpJSEyWzMNVlR0JwK9mL1/d966qRhDA7oWniCIDdPWVbSJ0U2LIvBGGBaOwAmLRgnesIiq&#10;XxW1Zy2iG12My/JT0YKvnQcuQsCvV52RzjK+lILHOymDiERXFHOL+fT5XKazmJ2z6coz1yjep8He&#10;kIVhyuKlA9QVi4ysvfoLyijuIYCMRxxMAVIqLnINWM2ofFHNomFO5FqQnOAGmsL/g+W3m3tPVI1v&#10;R4llBp9oEdnvX4p9Z8apQEaJotaFKXou3L3vtYBiqncrvUn/WAnZZlp3A61iGwnHjx/LyWmJ5HM0&#10;jUdn5clxwiwOwc6H+FmAIUmoqMdXy2SyzU2IneveJd0VQKv6WmmdldQp4lJ7smH4xstVThjBn3lp&#10;+6ZAhEmRRaq/qzhLcadFwtP2q5BIHtY4zgnntj0kwzgXNo46U8Nq0eV4XOKvp2CIyIRkwIQssboB&#10;uwd4Xugeu6On90+hInf9EFz+K7EueIjIN4ONQ7BRFvxrABqr6m/u/PckddQklpZQ77C1PHQzFxy/&#10;Vvi8NyzEe+ZxyLAjcHHEOzykhrai0EuUNOB/vvY9+WPvo5WSFoe2ouHHmnlBif5icSrORpNJmvKs&#10;TI5Pxqj4p5blU4tdm0vAnsHOx+yymPyj3ovSg3nE/TJPt6KJWY53V5RHv1cuY7dMcENxMZ9nN5xs&#10;x+KNXTiewBOrqX0fto/Mu77HIw7HLewHnE1ftHrnmyItzNcRpMpzcOC15xu3Qm6cfoOltfNUz16H&#10;PTv7AwAA//8DAFBLAwQUAAYACAAAACEAhx1pxd8AAAALAQAADwAAAGRycy9kb3ducmV2LnhtbEyP&#10;QU/DMAyF70j8h8hIXNCWbixsLU0nhMQVxOCyW9Z4TUXjVE3WFX495sRu9ntPz5/L7eQ7MeIQ20Aa&#10;FvMMBFIdbEuNhs+Pl9kGREyGrOkCoYZvjLCtrq9KU9hwpnccd6kRXEKxMBpcSn0hZawdehPnoUdi&#10;7xgGbxKvQyPtYM5c7ju5zLIH6U1LfMGZHp8d1l+7k9eQ/9RvaRN65VK7zxu/eD0O453WtzfT0yOI&#10;hFP6D8MfPqNDxUyHcCIbRadhpdSKoxpmap2D4ITK7lk5sLLkQValvPyh+gUAAP//AwBQSwECLQAU&#10;AAYACAAAACEAtoM4kv4AAADhAQAAEwAAAAAAAAAAAAAAAAAAAAAAW0NvbnRlbnRfVHlwZXNdLnht&#10;bFBLAQItABQABgAIAAAAIQA4/SH/1gAAAJQBAAALAAAAAAAAAAAAAAAAAC8BAABfcmVscy8ucmVs&#10;c1BLAQItABQABgAIAAAAIQD1U65clgIAAK8FAAAOAAAAAAAAAAAAAAAAAC4CAABkcnMvZTJvRG9j&#10;LnhtbFBLAQItABQABgAIAAAAIQCHHWnF3wAAAAsBAAAPAAAAAAAAAAAAAAAAAPAEAABkcnMvZG93&#10;bnJldi54bWxQSwUGAAAAAAQABADzAAAA/AUAAAAA&#10;" fillcolor="white [3212]" strokecolor="white [3212]" strokeweight="2pt"/>
            </w:pict>
          </mc:Fallback>
        </mc:AlternateContent>
      </w:r>
      <w:r w:rsidR="007004FA" w:rsidRPr="00631EE6">
        <w:rPr>
          <w:lang w:val="lt-LT"/>
        </w:rPr>
        <w:t>PATVIRTINTA</w:t>
      </w:r>
    </w:p>
    <w:p w14:paraId="6AE2C7A8" w14:textId="77777777" w:rsidR="00F10886" w:rsidRDefault="007004FA" w:rsidP="00271981">
      <w:pPr>
        <w:ind w:left="5670"/>
        <w:rPr>
          <w:lang w:val="lt-LT"/>
        </w:rPr>
      </w:pPr>
      <w:r w:rsidRPr="00631EE6">
        <w:rPr>
          <w:lang w:val="lt-LT"/>
        </w:rPr>
        <w:t xml:space="preserve">Skuodo rajono savivaldybės </w:t>
      </w:r>
      <w:r w:rsidR="00F10886">
        <w:rPr>
          <w:lang w:val="lt-LT"/>
        </w:rPr>
        <w:t xml:space="preserve">tarybos </w:t>
      </w:r>
    </w:p>
    <w:p w14:paraId="1DC8AD0B" w14:textId="77777777" w:rsidR="005E3CE9" w:rsidRDefault="000C3AAF" w:rsidP="00271981">
      <w:pPr>
        <w:ind w:left="5670"/>
        <w:rPr>
          <w:lang w:val="lt-LT"/>
        </w:rPr>
      </w:pPr>
      <w:r w:rsidRPr="008D259E">
        <w:t>202</w:t>
      </w:r>
      <w:r w:rsidR="00915B40" w:rsidRPr="008D259E">
        <w:t>2</w:t>
      </w:r>
      <w:r w:rsidRPr="008D259E">
        <w:t xml:space="preserve"> m. </w:t>
      </w:r>
      <w:r w:rsidR="00E73860">
        <w:t>rugpjūčio</w:t>
      </w:r>
      <w:r w:rsidR="00535D51" w:rsidRPr="008D259E">
        <w:t xml:space="preserve"> </w:t>
      </w:r>
      <w:r w:rsidR="005E3CE9">
        <w:t xml:space="preserve">12 </w:t>
      </w:r>
      <w:r w:rsidRPr="008D259E">
        <w:t>d.</w:t>
      </w:r>
      <w:r w:rsidR="006A6B51" w:rsidRPr="008D259E">
        <w:t xml:space="preserve"> </w:t>
      </w:r>
      <w:r w:rsidR="00F10886" w:rsidRPr="008D259E">
        <w:rPr>
          <w:lang w:val="lt-LT"/>
        </w:rPr>
        <w:t xml:space="preserve">sprendimu </w:t>
      </w:r>
    </w:p>
    <w:p w14:paraId="5F643EE7" w14:textId="2BE59886" w:rsidR="007004FA" w:rsidRDefault="00F10886" w:rsidP="00271981">
      <w:pPr>
        <w:ind w:left="5670"/>
        <w:rPr>
          <w:lang w:val="lt-LT"/>
        </w:rPr>
      </w:pPr>
      <w:r w:rsidRPr="008D259E">
        <w:rPr>
          <w:lang w:val="lt-LT"/>
        </w:rPr>
        <w:t xml:space="preserve">Nr. </w:t>
      </w:r>
      <w:r w:rsidR="005E3CE9">
        <w:rPr>
          <w:lang w:val="lt-LT"/>
        </w:rPr>
        <w:t>T10-165/</w:t>
      </w:r>
      <w:r w:rsidRPr="008D259E">
        <w:rPr>
          <w:lang w:val="lt-LT"/>
        </w:rPr>
        <w:t>T9-</w:t>
      </w:r>
      <w:r w:rsidR="00E73860">
        <w:rPr>
          <w:lang w:val="lt-LT"/>
        </w:rPr>
        <w:t xml:space="preserve"> </w:t>
      </w:r>
    </w:p>
    <w:p w14:paraId="2219136B" w14:textId="1D049477" w:rsidR="003464D5" w:rsidRPr="003464D5" w:rsidRDefault="003464D5" w:rsidP="00271981">
      <w:pPr>
        <w:ind w:left="5670"/>
        <w:rPr>
          <w:b/>
          <w:bCs/>
          <w:i/>
          <w:iCs/>
          <w:lang w:val="lt-LT"/>
        </w:rPr>
      </w:pPr>
      <w:r>
        <w:rPr>
          <w:b/>
          <w:bCs/>
          <w:i/>
          <w:iCs/>
          <w:lang w:val="lt-LT"/>
        </w:rPr>
        <w:t>Lyginamasis variantas</w:t>
      </w:r>
    </w:p>
    <w:p w14:paraId="23CE0CAB" w14:textId="77777777" w:rsidR="007004FA" w:rsidRPr="00631EE6" w:rsidRDefault="007004FA" w:rsidP="007004FA">
      <w:pPr>
        <w:rPr>
          <w:lang w:val="lt-LT"/>
        </w:rPr>
      </w:pPr>
    </w:p>
    <w:p w14:paraId="5D63546F" w14:textId="77777777" w:rsidR="007D05B8" w:rsidRPr="00631EE6" w:rsidRDefault="007D05B8" w:rsidP="007D05B8">
      <w:pPr>
        <w:rPr>
          <w:lang w:val="lt-LT"/>
        </w:rPr>
      </w:pPr>
    </w:p>
    <w:p w14:paraId="46AB18BD" w14:textId="77777777" w:rsidR="007D05B8" w:rsidRPr="00631EE6" w:rsidRDefault="007D05B8" w:rsidP="007D05B8">
      <w:pPr>
        <w:jc w:val="center"/>
        <w:rPr>
          <w:b/>
          <w:lang w:val="lt-LT"/>
        </w:rPr>
      </w:pPr>
      <w:r w:rsidRPr="00631EE6">
        <w:rPr>
          <w:b/>
          <w:lang w:val="lt-LT"/>
        </w:rPr>
        <w:t xml:space="preserve">SKUODO RAJONO SAVIVALDYBĖS VERSLUMO INICIATYVŲ SKATINIMO PROGRAMOS </w:t>
      </w:r>
      <w:bookmarkStart w:id="0" w:name="_Hlk35166670"/>
      <w:r w:rsidRPr="00631EE6">
        <w:rPr>
          <w:b/>
          <w:lang w:val="lt-LT"/>
        </w:rPr>
        <w:t xml:space="preserve">VERSLO ĮMONIŲ IR SAVARANKIŠKAI DIRBANČIŲ ASMENŲ IŠLAIDŲ DALINIAM KOMPENSAVIMUI IR VERSLO PROJEKTŲ BENDRAJAM FINANSAVIMUI </w:t>
      </w:r>
      <w:bookmarkEnd w:id="0"/>
      <w:r w:rsidRPr="00631EE6">
        <w:rPr>
          <w:b/>
          <w:lang w:val="lt-LT"/>
        </w:rPr>
        <w:t>SKIRTŲ LĖŠŲ ADMINISTRAVIMO TVARKOS APRAŠAS</w:t>
      </w:r>
      <w:r w:rsidRPr="00631EE6">
        <w:rPr>
          <w:lang w:val="lt-LT"/>
        </w:rPr>
        <w:t xml:space="preserve"> </w:t>
      </w:r>
    </w:p>
    <w:p w14:paraId="2CE0F283" w14:textId="77777777" w:rsidR="007D05B8" w:rsidRPr="00631EE6" w:rsidRDefault="007D05B8" w:rsidP="007D05B8">
      <w:pPr>
        <w:widowControl w:val="0"/>
        <w:spacing w:line="276" w:lineRule="auto"/>
        <w:jc w:val="center"/>
        <w:rPr>
          <w:b/>
          <w:bCs/>
          <w:lang w:val="lt-LT"/>
        </w:rPr>
      </w:pPr>
    </w:p>
    <w:p w14:paraId="4CC45BFD" w14:textId="77777777" w:rsidR="007D05B8" w:rsidRPr="00631EE6" w:rsidRDefault="007D05B8" w:rsidP="007D05B8">
      <w:pPr>
        <w:widowControl w:val="0"/>
        <w:spacing w:line="276" w:lineRule="auto"/>
        <w:jc w:val="center"/>
        <w:rPr>
          <w:b/>
          <w:bCs/>
          <w:lang w:val="lt-LT"/>
        </w:rPr>
      </w:pPr>
    </w:p>
    <w:p w14:paraId="2409CEEE" w14:textId="77777777" w:rsidR="007D05B8" w:rsidRPr="00631EE6" w:rsidRDefault="007D05B8" w:rsidP="007D05B8">
      <w:pPr>
        <w:widowControl w:val="0"/>
        <w:jc w:val="center"/>
        <w:rPr>
          <w:b/>
          <w:bCs/>
          <w:lang w:val="lt-LT"/>
        </w:rPr>
      </w:pPr>
      <w:r w:rsidRPr="00631EE6">
        <w:rPr>
          <w:b/>
          <w:bCs/>
          <w:lang w:val="lt-LT"/>
        </w:rPr>
        <w:t>I SKYRIUS</w:t>
      </w:r>
    </w:p>
    <w:p w14:paraId="27544805" w14:textId="77777777" w:rsidR="007D05B8" w:rsidRPr="00631EE6" w:rsidRDefault="007D05B8" w:rsidP="007D05B8">
      <w:pPr>
        <w:widowControl w:val="0"/>
        <w:jc w:val="center"/>
        <w:rPr>
          <w:b/>
          <w:bCs/>
          <w:lang w:val="lt-LT"/>
        </w:rPr>
      </w:pPr>
      <w:r w:rsidRPr="00631EE6">
        <w:rPr>
          <w:b/>
          <w:bCs/>
          <w:lang w:val="lt-LT"/>
        </w:rPr>
        <w:t>BENDROSIOS NUOSTATOS</w:t>
      </w:r>
    </w:p>
    <w:p w14:paraId="675BAD33" w14:textId="77777777" w:rsidR="007D05B8" w:rsidRPr="00631EE6" w:rsidRDefault="007D05B8" w:rsidP="007D05B8">
      <w:pPr>
        <w:widowControl w:val="0"/>
        <w:spacing w:line="276" w:lineRule="auto"/>
        <w:jc w:val="center"/>
        <w:rPr>
          <w:b/>
          <w:bCs/>
          <w:lang w:val="lt-LT"/>
        </w:rPr>
      </w:pPr>
    </w:p>
    <w:p w14:paraId="43105F02" w14:textId="77777777" w:rsidR="007D05B8" w:rsidRPr="00631EE6" w:rsidRDefault="007D05B8" w:rsidP="007D05B8">
      <w:pPr>
        <w:ind w:firstLine="1276"/>
        <w:jc w:val="both"/>
        <w:rPr>
          <w:lang w:val="lt-LT"/>
        </w:rPr>
      </w:pPr>
      <w:r w:rsidRPr="00631EE6">
        <w:rPr>
          <w:lang w:val="lt-LT"/>
        </w:rPr>
        <w:t>1. Skuodo rajono savivaldybės verslumo iniciatyvų skatinimo programos verslo įmonių ir savarankiškai dirbančių asmenų išlaidų daliniam kompensavimui ir verslo projektų bendrajam finansavimui skirtų lėšų administravimo tvarkos aprašas (toliau – Tvarkos aprašas) nustato Verslumo iniciatyvų skatinimo Programos dalyvių (toliau – Programos dalyvių) iniciatyvų skatinimo tikslus, uždavinius, remiamas veiklas, lėšų administravimo tvarką.</w:t>
      </w:r>
    </w:p>
    <w:p w14:paraId="6619B5A1" w14:textId="66619599" w:rsidR="007D05B8" w:rsidRPr="00631EE6" w:rsidRDefault="007D05B8" w:rsidP="007D05B8">
      <w:pPr>
        <w:ind w:firstLine="1276"/>
        <w:jc w:val="both"/>
        <w:rPr>
          <w:lang w:val="lt-LT"/>
        </w:rPr>
      </w:pPr>
      <w:r w:rsidRPr="00631EE6">
        <w:rPr>
          <w:lang w:val="lt-LT"/>
        </w:rPr>
        <w:t>2. Tvarkos aprašas parengtas vadovaujantis Lietuvos Respublikos smulkiojo ir vidutinio verslo rėmimo įstatymu (toliau – Įstatymu), Vietos savivaldos įstatymu, Skuodo rajono savivaldybės 2020–2025 metų strateginiu plėtros, Skuodo rajono savivaldybės 202</w:t>
      </w:r>
      <w:r w:rsidR="00913689">
        <w:rPr>
          <w:lang w:val="lt-LT"/>
        </w:rPr>
        <w:t>2</w:t>
      </w:r>
      <w:r w:rsidRPr="00631EE6">
        <w:rPr>
          <w:lang w:val="lt-LT"/>
        </w:rPr>
        <w:t>–202</w:t>
      </w:r>
      <w:r w:rsidR="00913689">
        <w:rPr>
          <w:lang w:val="lt-LT"/>
        </w:rPr>
        <w:t>4</w:t>
      </w:r>
      <w:r w:rsidRPr="00631EE6">
        <w:rPr>
          <w:lang w:val="lt-LT"/>
        </w:rPr>
        <w:t xml:space="preserve"> metų strateginiu veiklos plan</w:t>
      </w:r>
      <w:r w:rsidR="00A564C5">
        <w:rPr>
          <w:lang w:val="lt-LT"/>
        </w:rPr>
        <w:t>ais</w:t>
      </w:r>
      <w:r w:rsidRPr="00631EE6">
        <w:rPr>
          <w:lang w:val="lt-LT"/>
        </w:rPr>
        <w:t>.</w:t>
      </w:r>
    </w:p>
    <w:p w14:paraId="0359BC88" w14:textId="77777777" w:rsidR="007D05B8" w:rsidRPr="00631EE6" w:rsidRDefault="007D05B8" w:rsidP="007D05B8">
      <w:pPr>
        <w:ind w:firstLine="1276"/>
        <w:jc w:val="both"/>
        <w:rPr>
          <w:lang w:val="lt-LT"/>
        </w:rPr>
      </w:pPr>
      <w:r w:rsidRPr="00631EE6">
        <w:rPr>
          <w:lang w:val="lt-LT"/>
        </w:rPr>
        <w:t>3. Skuodo rajono savivaldybės taryba (toliau – taryba) lėšas verslumo iniciatyvų skatinimo Programai numato tvirtindama Skuodo rajono savivaldybės strateginio veiklos plano 5 programos „Tvarios ir saugios aplinkos kūrimo, verslo ir žemės ūkio plėtra“ 5.1.1.1. priemonę „Verslumo iniciatyvų skatinimas“ bei konkrečių metų savivaldybės biudžetą.</w:t>
      </w:r>
    </w:p>
    <w:p w14:paraId="24A2551F" w14:textId="77777777" w:rsidR="007D05B8" w:rsidRPr="00631EE6" w:rsidRDefault="007D05B8" w:rsidP="007D05B8">
      <w:pPr>
        <w:ind w:firstLine="1276"/>
        <w:jc w:val="both"/>
        <w:rPr>
          <w:szCs w:val="20"/>
          <w:lang w:val="lt-LT"/>
        </w:rPr>
      </w:pPr>
      <w:r w:rsidRPr="00631EE6">
        <w:rPr>
          <w:szCs w:val="20"/>
          <w:lang w:val="lt-LT"/>
        </w:rPr>
        <w:t>4. Programos dalyviai:</w:t>
      </w:r>
    </w:p>
    <w:p w14:paraId="02A84415" w14:textId="77777777" w:rsidR="007D05B8" w:rsidRPr="00631EE6" w:rsidRDefault="007D05B8" w:rsidP="007D05B8">
      <w:pPr>
        <w:ind w:firstLine="1276"/>
        <w:jc w:val="both"/>
        <w:rPr>
          <w:szCs w:val="20"/>
          <w:lang w:val="lt-LT"/>
        </w:rPr>
      </w:pPr>
      <w:r w:rsidRPr="00631EE6">
        <w:rPr>
          <w:szCs w:val="20"/>
          <w:lang w:val="lt-LT"/>
        </w:rPr>
        <w:t>4.1. smulkaus verslo subjektai, atitinkantys Įstatymo 3 straipsnio 3 dalyje nustatytas sąlygas, t. y. labai mažos įmonės;</w:t>
      </w:r>
    </w:p>
    <w:p w14:paraId="0C48877D" w14:textId="53600871" w:rsidR="007D05B8" w:rsidRPr="00631EE6" w:rsidRDefault="007D05B8" w:rsidP="007D05B8">
      <w:pPr>
        <w:ind w:firstLine="1276"/>
        <w:jc w:val="both"/>
        <w:rPr>
          <w:szCs w:val="20"/>
          <w:lang w:val="lt-LT"/>
        </w:rPr>
      </w:pPr>
      <w:r w:rsidRPr="00631EE6">
        <w:rPr>
          <w:szCs w:val="20"/>
          <w:lang w:val="lt-LT"/>
        </w:rPr>
        <w:t xml:space="preserve">4.2. fiziniai asmenys, vykdantys individualią veiklą pagal </w:t>
      </w:r>
      <w:r w:rsidR="00140925">
        <w:rPr>
          <w:szCs w:val="20"/>
          <w:lang w:val="lt-LT"/>
        </w:rPr>
        <w:t xml:space="preserve">Nuolatinio Lietuvos gyventojo </w:t>
      </w:r>
      <w:r w:rsidRPr="00631EE6">
        <w:rPr>
          <w:szCs w:val="20"/>
          <w:lang w:val="lt-LT"/>
        </w:rPr>
        <w:t>individualios veiklos pažymą</w:t>
      </w:r>
      <w:r w:rsidR="00140925">
        <w:rPr>
          <w:szCs w:val="20"/>
          <w:lang w:val="lt-LT"/>
        </w:rPr>
        <w:t xml:space="preserve"> (toliau – IDVP)</w:t>
      </w:r>
      <w:r w:rsidRPr="00631EE6">
        <w:rPr>
          <w:szCs w:val="20"/>
          <w:lang w:val="lt-LT"/>
        </w:rPr>
        <w:t xml:space="preserve"> ar verslo liudijimą;</w:t>
      </w:r>
    </w:p>
    <w:p w14:paraId="1F941B22" w14:textId="3E952735" w:rsidR="00E55072" w:rsidRDefault="007D05B8" w:rsidP="007D05B8">
      <w:pPr>
        <w:ind w:firstLine="1276"/>
        <w:jc w:val="both"/>
        <w:rPr>
          <w:szCs w:val="20"/>
          <w:lang w:val="lt-LT"/>
        </w:rPr>
      </w:pPr>
      <w:r w:rsidRPr="00631EE6">
        <w:rPr>
          <w:szCs w:val="20"/>
          <w:lang w:val="lt-LT"/>
        </w:rPr>
        <w:t xml:space="preserve">4.3. </w:t>
      </w:r>
      <w:r w:rsidR="00E55072" w:rsidRPr="00631EE6">
        <w:rPr>
          <w:szCs w:val="20"/>
          <w:lang w:val="lt-LT"/>
        </w:rPr>
        <w:t>asociacijos</w:t>
      </w:r>
      <w:r w:rsidR="00E55072">
        <w:rPr>
          <w:szCs w:val="20"/>
          <w:lang w:val="lt-LT"/>
        </w:rPr>
        <w:t>, jei jos vykdo ūkinę-komercinę veiklą ir ši veikla nurodyta jų Įstatuose;</w:t>
      </w:r>
    </w:p>
    <w:p w14:paraId="0A7C5745" w14:textId="4DB614D8" w:rsidR="007D05B8" w:rsidRDefault="00E55072" w:rsidP="00E55072">
      <w:pPr>
        <w:ind w:firstLine="1276"/>
        <w:jc w:val="both"/>
        <w:rPr>
          <w:szCs w:val="20"/>
          <w:lang w:val="lt-LT"/>
        </w:rPr>
      </w:pPr>
      <w:r>
        <w:rPr>
          <w:szCs w:val="20"/>
          <w:lang w:val="lt-LT"/>
        </w:rPr>
        <w:t xml:space="preserve">4.4. </w:t>
      </w:r>
      <w:r w:rsidR="007D05B8" w:rsidRPr="00631EE6">
        <w:rPr>
          <w:szCs w:val="20"/>
          <w:lang w:val="lt-LT"/>
        </w:rPr>
        <w:t>fiziniai ir juridiniai asmenys, įgyvendinantys verslo projektus, finansuojamus ES struktūrinių fondų lėšomis;</w:t>
      </w:r>
    </w:p>
    <w:p w14:paraId="719F4886" w14:textId="6F3BA521" w:rsidR="00ED25FE" w:rsidRPr="00631EE6" w:rsidRDefault="00ED25FE" w:rsidP="007D05B8">
      <w:pPr>
        <w:ind w:firstLine="1276"/>
        <w:jc w:val="both"/>
        <w:rPr>
          <w:szCs w:val="20"/>
          <w:lang w:val="lt-LT"/>
        </w:rPr>
      </w:pPr>
      <w:r>
        <w:rPr>
          <w:szCs w:val="20"/>
          <w:lang w:val="lt-LT"/>
        </w:rPr>
        <w:t xml:space="preserve">5. Visų 4 punkte išvardintų Programos dalyvių darbuotojų skaičius negali viršyti </w:t>
      </w:r>
      <w:r w:rsidRPr="00631EE6">
        <w:rPr>
          <w:szCs w:val="20"/>
          <w:lang w:val="lt-LT"/>
        </w:rPr>
        <w:t>Įstatymo 3 straipsnio 3 dalyje nustatyt</w:t>
      </w:r>
      <w:r>
        <w:rPr>
          <w:szCs w:val="20"/>
          <w:lang w:val="lt-LT"/>
        </w:rPr>
        <w:t>o</w:t>
      </w:r>
      <w:r w:rsidRPr="00631EE6">
        <w:rPr>
          <w:szCs w:val="20"/>
          <w:lang w:val="lt-LT"/>
        </w:rPr>
        <w:t xml:space="preserve"> </w:t>
      </w:r>
      <w:r>
        <w:rPr>
          <w:szCs w:val="20"/>
          <w:lang w:val="lt-LT"/>
        </w:rPr>
        <w:t xml:space="preserve">darbuotojų skaičiaus – 10 darbuotojų. </w:t>
      </w:r>
    </w:p>
    <w:p w14:paraId="5F2CB234" w14:textId="24FAD622" w:rsidR="007D05B8" w:rsidRPr="00140925" w:rsidRDefault="00ED25FE" w:rsidP="007D05B8">
      <w:pPr>
        <w:ind w:firstLine="1276"/>
        <w:jc w:val="both"/>
        <w:rPr>
          <w:szCs w:val="20"/>
          <w:lang w:val="lt-LT"/>
        </w:rPr>
      </w:pPr>
      <w:r>
        <w:rPr>
          <w:szCs w:val="20"/>
          <w:lang w:val="lt-LT"/>
        </w:rPr>
        <w:t>6</w:t>
      </w:r>
      <w:r w:rsidR="007D05B8" w:rsidRPr="00631EE6">
        <w:rPr>
          <w:szCs w:val="20"/>
          <w:lang w:val="lt-LT"/>
        </w:rPr>
        <w:t xml:space="preserve">. Programos dalyviai, nurodyti Tvarkos aprašo 4.1–4.4 papunkčiuose, turi būti </w:t>
      </w:r>
      <w:r w:rsidR="00140925" w:rsidRPr="00140925">
        <w:rPr>
          <w:szCs w:val="20"/>
          <w:lang w:val="lt-LT"/>
        </w:rPr>
        <w:t xml:space="preserve">registruoti ir </w:t>
      </w:r>
      <w:r w:rsidR="007D05B8" w:rsidRPr="00140925">
        <w:rPr>
          <w:szCs w:val="20"/>
          <w:lang w:val="lt-LT"/>
        </w:rPr>
        <w:t>veiklą vykdyti Skuodo rajono savivaldybės teritorijoje.</w:t>
      </w:r>
    </w:p>
    <w:p w14:paraId="5DC2748A" w14:textId="5203D2D1" w:rsidR="005448B4" w:rsidRDefault="005448B4" w:rsidP="007D05B8">
      <w:pPr>
        <w:ind w:firstLine="1276"/>
        <w:jc w:val="both"/>
        <w:rPr>
          <w:szCs w:val="20"/>
          <w:lang w:val="lt-LT"/>
        </w:rPr>
      </w:pPr>
      <w:r>
        <w:rPr>
          <w:szCs w:val="20"/>
          <w:lang w:val="lt-LT"/>
        </w:rPr>
        <w:t xml:space="preserve">7. Jaunu verslu laikoma: </w:t>
      </w:r>
    </w:p>
    <w:p w14:paraId="33F2F1ED" w14:textId="629A7691" w:rsidR="005448B4" w:rsidRPr="005448B4" w:rsidRDefault="005448B4" w:rsidP="007D05B8">
      <w:pPr>
        <w:ind w:firstLine="1276"/>
        <w:jc w:val="both"/>
        <w:rPr>
          <w:szCs w:val="20"/>
          <w:lang w:val="lt-LT"/>
        </w:rPr>
      </w:pPr>
      <w:r>
        <w:rPr>
          <w:szCs w:val="20"/>
          <w:lang w:val="lt-LT"/>
        </w:rPr>
        <w:t xml:space="preserve">7.1. verslo įmonės, įsteigtos </w:t>
      </w:r>
      <w:r w:rsidRPr="005448B4">
        <w:rPr>
          <w:lang w:val="lt-LT"/>
        </w:rPr>
        <w:t>ne anksčiau kaip prieš 24 mėn. iki Prašymo pateikimo dienos.</w:t>
      </w:r>
    </w:p>
    <w:p w14:paraId="543CA67D" w14:textId="4868E403" w:rsidR="005448B4" w:rsidRDefault="005448B4" w:rsidP="005448B4">
      <w:pPr>
        <w:pStyle w:val="Puslapioinaostekstas"/>
        <w:ind w:firstLine="1276"/>
        <w:jc w:val="both"/>
        <w:rPr>
          <w:sz w:val="24"/>
          <w:szCs w:val="24"/>
        </w:rPr>
      </w:pPr>
      <w:r w:rsidRPr="00915B40">
        <w:rPr>
          <w:sz w:val="24"/>
          <w:szCs w:val="24"/>
        </w:rPr>
        <w:t>7.2.</w:t>
      </w:r>
      <w:r>
        <w:t xml:space="preserve"> </w:t>
      </w:r>
      <w:r w:rsidR="003A4B8B">
        <w:rPr>
          <w:color w:val="000000" w:themeColor="text1"/>
          <w:sz w:val="24"/>
          <w:szCs w:val="24"/>
        </w:rPr>
        <w:t>f</w:t>
      </w:r>
      <w:r w:rsidRPr="005448B4">
        <w:rPr>
          <w:color w:val="000000" w:themeColor="text1"/>
          <w:sz w:val="24"/>
          <w:szCs w:val="24"/>
        </w:rPr>
        <w:t>iziniai asmenys, vykdantys veiklą pagal verslo liudijimą</w:t>
      </w:r>
      <w:r>
        <w:rPr>
          <w:color w:val="000000" w:themeColor="text1"/>
          <w:sz w:val="24"/>
          <w:szCs w:val="24"/>
        </w:rPr>
        <w:t xml:space="preserve"> ar Nuolatinio Lietuvos gyventojo individualios veiklos pažymą, </w:t>
      </w:r>
      <w:r w:rsidRPr="005448B4">
        <w:rPr>
          <w:sz w:val="24"/>
          <w:szCs w:val="24"/>
        </w:rPr>
        <w:t xml:space="preserve">jei naują verslo veiklą pradėjo </w:t>
      </w:r>
      <w:r w:rsidRPr="005448B4">
        <w:rPr>
          <w:b/>
          <w:sz w:val="24"/>
          <w:szCs w:val="24"/>
        </w:rPr>
        <w:t xml:space="preserve"> </w:t>
      </w:r>
      <w:r w:rsidRPr="005448B4">
        <w:rPr>
          <w:sz w:val="24"/>
          <w:szCs w:val="24"/>
        </w:rPr>
        <w:t>ne anksčiau kaip prieš 24 mėn. iki Prašymo pateikimo dienos. Jei panaši veikla nebuvo vykdyta 36 mėn. ar ilgiau, Programos dalyvis gali būti pripažįstamas jauno verslo atstovu.</w:t>
      </w:r>
    </w:p>
    <w:p w14:paraId="3FC66D70" w14:textId="5958F038" w:rsidR="007B7CEA" w:rsidRDefault="007B7CEA" w:rsidP="005448B4">
      <w:pPr>
        <w:pStyle w:val="Puslapioinaostekstas"/>
        <w:ind w:firstLine="1276"/>
        <w:jc w:val="both"/>
        <w:rPr>
          <w:sz w:val="24"/>
          <w:szCs w:val="24"/>
        </w:rPr>
      </w:pPr>
      <w:r>
        <w:rPr>
          <w:sz w:val="24"/>
          <w:szCs w:val="24"/>
        </w:rPr>
        <w:t xml:space="preserve">8. </w:t>
      </w:r>
      <w:r w:rsidRPr="007B7CEA">
        <w:rPr>
          <w:b/>
          <w:sz w:val="24"/>
          <w:szCs w:val="24"/>
        </w:rPr>
        <w:t>Inovatyvi paslauga</w:t>
      </w:r>
      <w:r>
        <w:rPr>
          <w:sz w:val="24"/>
          <w:szCs w:val="24"/>
        </w:rPr>
        <w:t xml:space="preserve"> ar </w:t>
      </w:r>
      <w:r w:rsidRPr="007B7CEA">
        <w:rPr>
          <w:b/>
          <w:sz w:val="24"/>
          <w:szCs w:val="24"/>
        </w:rPr>
        <w:t xml:space="preserve">inovatyvus produktas </w:t>
      </w:r>
      <w:r>
        <w:rPr>
          <w:b/>
          <w:sz w:val="24"/>
          <w:szCs w:val="24"/>
        </w:rPr>
        <w:t xml:space="preserve">– </w:t>
      </w:r>
      <w:r>
        <w:rPr>
          <w:sz w:val="24"/>
          <w:szCs w:val="24"/>
        </w:rPr>
        <w:t xml:space="preserve">paslauga ar produktas, kurių </w:t>
      </w:r>
      <w:r w:rsidR="00FA6556">
        <w:rPr>
          <w:sz w:val="24"/>
          <w:szCs w:val="24"/>
        </w:rPr>
        <w:t xml:space="preserve">gamybos/teikimo </w:t>
      </w:r>
      <w:r>
        <w:rPr>
          <w:sz w:val="24"/>
          <w:szCs w:val="24"/>
        </w:rPr>
        <w:t xml:space="preserve">analogo nėra Klaipėdos regione, kurio tiekimas užtikrintas platesnei nei regiono auditorijai. Teikdamas prašymą paramai gauti, Projekto dalyvis privalo pateikti </w:t>
      </w:r>
      <w:r w:rsidR="00140925">
        <w:rPr>
          <w:sz w:val="24"/>
          <w:szCs w:val="24"/>
        </w:rPr>
        <w:t xml:space="preserve">pagrįstą </w:t>
      </w:r>
      <w:r>
        <w:rPr>
          <w:sz w:val="24"/>
          <w:szCs w:val="24"/>
        </w:rPr>
        <w:t xml:space="preserve">įrodymą, </w:t>
      </w:r>
      <w:r w:rsidR="0010200B">
        <w:rPr>
          <w:sz w:val="24"/>
          <w:szCs w:val="24"/>
        </w:rPr>
        <w:t xml:space="preserve">atsakingų asmenų parašais patvirtintą raštą, </w:t>
      </w:r>
      <w:r>
        <w:rPr>
          <w:sz w:val="24"/>
          <w:szCs w:val="24"/>
        </w:rPr>
        <w:t>kad tai yra inovatyv</w:t>
      </w:r>
      <w:r w:rsidR="00140925">
        <w:rPr>
          <w:sz w:val="24"/>
          <w:szCs w:val="24"/>
        </w:rPr>
        <w:t>i paslauga/prekė.</w:t>
      </w:r>
    </w:p>
    <w:p w14:paraId="6BC282EE" w14:textId="77777777" w:rsidR="007B7CEA" w:rsidRPr="007B7CEA" w:rsidRDefault="007B7CEA" w:rsidP="005448B4">
      <w:pPr>
        <w:pStyle w:val="Puslapioinaostekstas"/>
        <w:ind w:firstLine="1276"/>
        <w:jc w:val="both"/>
        <w:rPr>
          <w:strike/>
          <w:sz w:val="24"/>
          <w:szCs w:val="24"/>
        </w:rPr>
      </w:pPr>
    </w:p>
    <w:p w14:paraId="50BD6150" w14:textId="77777777" w:rsidR="007D05B8" w:rsidRPr="00631EE6" w:rsidRDefault="007D05B8" w:rsidP="00915B40">
      <w:pPr>
        <w:spacing w:line="276" w:lineRule="auto"/>
        <w:jc w:val="both"/>
        <w:rPr>
          <w:lang w:val="lt-LT"/>
        </w:rPr>
      </w:pPr>
    </w:p>
    <w:p w14:paraId="0C4B0D89" w14:textId="77777777" w:rsidR="007D05B8" w:rsidRPr="00631EE6" w:rsidRDefault="007D05B8" w:rsidP="007D05B8">
      <w:pPr>
        <w:jc w:val="center"/>
        <w:rPr>
          <w:b/>
          <w:bCs/>
          <w:lang w:val="lt-LT"/>
        </w:rPr>
      </w:pPr>
      <w:r w:rsidRPr="00631EE6">
        <w:rPr>
          <w:b/>
          <w:bCs/>
          <w:lang w:val="lt-LT"/>
        </w:rPr>
        <w:t>II SKYRIUS</w:t>
      </w:r>
    </w:p>
    <w:p w14:paraId="36530195" w14:textId="77777777" w:rsidR="007D05B8" w:rsidRPr="00631EE6" w:rsidRDefault="007D05B8" w:rsidP="007D05B8">
      <w:pPr>
        <w:jc w:val="center"/>
        <w:rPr>
          <w:b/>
          <w:bCs/>
          <w:szCs w:val="20"/>
          <w:lang w:val="lt-LT"/>
        </w:rPr>
      </w:pPr>
      <w:r w:rsidRPr="00631EE6">
        <w:rPr>
          <w:b/>
          <w:bCs/>
          <w:lang w:val="lt-LT"/>
        </w:rPr>
        <w:t xml:space="preserve">PROGRAMOS TIKSLAS, </w:t>
      </w:r>
      <w:r w:rsidRPr="00631EE6">
        <w:rPr>
          <w:b/>
          <w:bCs/>
          <w:szCs w:val="20"/>
          <w:lang w:val="lt-LT"/>
        </w:rPr>
        <w:t xml:space="preserve">PRIORITETAS, </w:t>
      </w:r>
      <w:r w:rsidRPr="00631EE6">
        <w:rPr>
          <w:b/>
          <w:bCs/>
          <w:lang w:val="lt-LT"/>
        </w:rPr>
        <w:t>UŽDAVINIAI</w:t>
      </w:r>
      <w:r w:rsidRPr="00631EE6">
        <w:rPr>
          <w:b/>
          <w:bCs/>
          <w:szCs w:val="20"/>
          <w:lang w:val="lt-LT"/>
        </w:rPr>
        <w:t xml:space="preserve"> IR  RĖMIMO LĖŠŲ SUDĖTIS</w:t>
      </w:r>
    </w:p>
    <w:p w14:paraId="29708F8A" w14:textId="77777777" w:rsidR="007D05B8" w:rsidRPr="00631EE6" w:rsidRDefault="007D05B8" w:rsidP="007D05B8">
      <w:pPr>
        <w:jc w:val="center"/>
        <w:rPr>
          <w:b/>
          <w:bCs/>
          <w:szCs w:val="20"/>
          <w:lang w:val="lt-LT"/>
        </w:rPr>
      </w:pPr>
    </w:p>
    <w:p w14:paraId="5E3F75E0" w14:textId="647530F6" w:rsidR="007D05B8" w:rsidRPr="00631EE6" w:rsidRDefault="007B7CEA" w:rsidP="007D05B8">
      <w:pPr>
        <w:ind w:firstLine="1276"/>
        <w:jc w:val="both"/>
        <w:rPr>
          <w:lang w:val="lt-LT"/>
        </w:rPr>
      </w:pPr>
      <w:r>
        <w:rPr>
          <w:lang w:val="lt-LT"/>
        </w:rPr>
        <w:t>9</w:t>
      </w:r>
      <w:r w:rsidR="007D05B8" w:rsidRPr="00631EE6">
        <w:rPr>
          <w:lang w:val="lt-LT"/>
        </w:rPr>
        <w:t xml:space="preserve">. Programos tikslas – taikant finansinius mechanizmus, skatinti Skuodo rajono gyventojus imtis savarankiškos veiklos, kurti ir plėsti verslo įmones. </w:t>
      </w:r>
    </w:p>
    <w:p w14:paraId="4399FCEC" w14:textId="12818544" w:rsidR="007D05B8" w:rsidRPr="00631EE6" w:rsidRDefault="007B7CEA" w:rsidP="007D05B8">
      <w:pPr>
        <w:ind w:firstLine="1276"/>
        <w:jc w:val="both"/>
        <w:rPr>
          <w:lang w:val="lt-LT"/>
        </w:rPr>
      </w:pPr>
      <w:r>
        <w:rPr>
          <w:lang w:val="lt-LT"/>
        </w:rPr>
        <w:t>10</w:t>
      </w:r>
      <w:r w:rsidR="007D05B8" w:rsidRPr="00631EE6">
        <w:rPr>
          <w:lang w:val="lt-LT"/>
        </w:rPr>
        <w:t>. Programos uždaviniai:</w:t>
      </w:r>
    </w:p>
    <w:p w14:paraId="0588CED1" w14:textId="38EE4518" w:rsidR="007D05B8" w:rsidRPr="00631EE6" w:rsidRDefault="007B7CEA" w:rsidP="007D05B8">
      <w:pPr>
        <w:ind w:firstLine="1276"/>
        <w:jc w:val="both"/>
        <w:rPr>
          <w:lang w:val="lt-LT"/>
        </w:rPr>
      </w:pPr>
      <w:r>
        <w:rPr>
          <w:lang w:val="lt-LT"/>
        </w:rPr>
        <w:t>10</w:t>
      </w:r>
      <w:r w:rsidR="007D05B8" w:rsidRPr="00631EE6">
        <w:rPr>
          <w:lang w:val="lt-LT"/>
        </w:rPr>
        <w:t>.1. didinti vietos gyventojų užimtumą;</w:t>
      </w:r>
    </w:p>
    <w:p w14:paraId="6C72DCAC" w14:textId="74750001" w:rsidR="007D05B8" w:rsidRPr="00631EE6" w:rsidRDefault="007B7CEA" w:rsidP="007D05B8">
      <w:pPr>
        <w:ind w:firstLine="1276"/>
        <w:jc w:val="both"/>
        <w:rPr>
          <w:strike/>
          <w:lang w:val="lt-LT"/>
        </w:rPr>
      </w:pPr>
      <w:r>
        <w:rPr>
          <w:lang w:val="lt-LT"/>
        </w:rPr>
        <w:t>10</w:t>
      </w:r>
      <w:r w:rsidR="007D05B8" w:rsidRPr="00631EE6">
        <w:rPr>
          <w:lang w:val="lt-LT"/>
        </w:rPr>
        <w:t xml:space="preserve">.2. sudaryti sąlygas kurti ir vystyti </w:t>
      </w:r>
      <w:r w:rsidR="007D05B8" w:rsidRPr="00631EE6">
        <w:rPr>
          <w:strike/>
          <w:lang w:val="lt-LT"/>
        </w:rPr>
        <w:t>s</w:t>
      </w:r>
      <w:r w:rsidR="007D05B8" w:rsidRPr="00631EE6">
        <w:rPr>
          <w:lang w:val="lt-LT"/>
        </w:rPr>
        <w:t>mulkųjį verslą;</w:t>
      </w:r>
    </w:p>
    <w:p w14:paraId="0D88ADE5" w14:textId="104FC0CD" w:rsidR="007D05B8" w:rsidRPr="00631EE6" w:rsidRDefault="007B7CEA" w:rsidP="007D05B8">
      <w:pPr>
        <w:ind w:firstLine="1276"/>
        <w:jc w:val="both"/>
        <w:rPr>
          <w:lang w:val="lt-LT"/>
        </w:rPr>
      </w:pPr>
      <w:r>
        <w:rPr>
          <w:lang w:val="lt-LT"/>
        </w:rPr>
        <w:t xml:space="preserve">10.5. </w:t>
      </w:r>
      <w:r w:rsidR="007D05B8" w:rsidRPr="00631EE6">
        <w:rPr>
          <w:lang w:val="lt-LT"/>
        </w:rPr>
        <w:t>ugdyti vietos gyventojų verslumo gebėjimus;</w:t>
      </w:r>
    </w:p>
    <w:p w14:paraId="4F83E3F6" w14:textId="7D1EB886" w:rsidR="007D05B8" w:rsidRPr="00631EE6" w:rsidRDefault="007B7CEA" w:rsidP="007D05B8">
      <w:pPr>
        <w:ind w:firstLine="1276"/>
        <w:jc w:val="both"/>
        <w:rPr>
          <w:szCs w:val="20"/>
          <w:lang w:val="lt-LT"/>
        </w:rPr>
      </w:pPr>
      <w:r>
        <w:rPr>
          <w:lang w:val="lt-LT"/>
        </w:rPr>
        <w:t>10.4</w:t>
      </w:r>
      <w:r w:rsidR="007D05B8" w:rsidRPr="00631EE6">
        <w:rPr>
          <w:lang w:val="lt-LT"/>
        </w:rPr>
        <w:t>.</w:t>
      </w:r>
      <w:r w:rsidR="007D05B8" w:rsidRPr="00631EE6">
        <w:rPr>
          <w:szCs w:val="20"/>
          <w:lang w:val="lt-LT"/>
        </w:rPr>
        <w:t xml:space="preserve"> skatinti verslo atstovus kelti kvalifikaciją, diegti naujoves;</w:t>
      </w:r>
    </w:p>
    <w:p w14:paraId="11CD2FEF" w14:textId="5E81150E" w:rsidR="007D05B8" w:rsidRPr="00631EE6" w:rsidRDefault="007B7CEA" w:rsidP="007D05B8">
      <w:pPr>
        <w:ind w:firstLine="1276"/>
        <w:jc w:val="both"/>
        <w:rPr>
          <w:lang w:val="lt-LT"/>
        </w:rPr>
      </w:pPr>
      <w:r>
        <w:rPr>
          <w:szCs w:val="20"/>
          <w:lang w:val="lt-LT"/>
        </w:rPr>
        <w:t>10</w:t>
      </w:r>
      <w:r w:rsidR="007D05B8" w:rsidRPr="00631EE6">
        <w:rPr>
          <w:szCs w:val="20"/>
          <w:lang w:val="lt-LT"/>
        </w:rPr>
        <w:t>.5. sudaryti sąlygas reklamuoti savo prekes ir paslaugas.</w:t>
      </w:r>
    </w:p>
    <w:p w14:paraId="07B495F4" w14:textId="5558BAC1" w:rsidR="007D05B8" w:rsidRDefault="007B7CEA" w:rsidP="007D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ourier New"/>
          <w:lang w:val="lt-LT"/>
        </w:rPr>
      </w:pPr>
      <w:r>
        <w:rPr>
          <w:rFonts w:eastAsia="Courier New"/>
          <w:lang w:val="lt-LT"/>
        </w:rPr>
        <w:t>11</w:t>
      </w:r>
      <w:r w:rsidR="007D05B8" w:rsidRPr="00631EE6">
        <w:rPr>
          <w:rFonts w:eastAsia="Courier New"/>
          <w:lang w:val="lt-LT"/>
        </w:rPr>
        <w:t>. Programos finansavimo šaltinis – Skuodo rajono savivaldybės biudžeto lėšos.</w:t>
      </w:r>
    </w:p>
    <w:p w14:paraId="48B501D2" w14:textId="06C2861D" w:rsidR="00913689" w:rsidRPr="00BF6ABC" w:rsidRDefault="007B7CEA" w:rsidP="007D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ourier New"/>
          <w:color w:val="FF0000"/>
          <w:lang w:val="lt-LT"/>
        </w:rPr>
      </w:pPr>
      <w:r>
        <w:rPr>
          <w:rFonts w:eastAsia="Courier New"/>
          <w:lang w:val="lt-LT"/>
        </w:rPr>
        <w:t>12</w:t>
      </w:r>
      <w:r w:rsidR="00913689">
        <w:rPr>
          <w:rFonts w:eastAsia="Courier New"/>
          <w:lang w:val="lt-LT"/>
        </w:rPr>
        <w:t>.</w:t>
      </w:r>
      <w:r w:rsidR="00915B40">
        <w:rPr>
          <w:rFonts w:eastAsia="Courier New"/>
          <w:lang w:val="lt-LT"/>
        </w:rPr>
        <w:t>2022 metais</w:t>
      </w:r>
      <w:r w:rsidR="00913689">
        <w:rPr>
          <w:rFonts w:eastAsia="Courier New"/>
          <w:lang w:val="lt-LT"/>
        </w:rPr>
        <w:t xml:space="preserve"> </w:t>
      </w:r>
      <w:r w:rsidR="00915B40" w:rsidRPr="003A4B8B">
        <w:rPr>
          <w:rFonts w:eastAsia="Courier New"/>
          <w:lang w:val="lt-LT"/>
        </w:rPr>
        <w:t>p</w:t>
      </w:r>
      <w:r w:rsidR="00913689" w:rsidRPr="003A4B8B">
        <w:rPr>
          <w:rFonts w:eastAsia="Courier New"/>
          <w:lang w:val="lt-LT"/>
        </w:rPr>
        <w:t>rioritetas skiriamas verslams, kurie užsiima specializuota vietinių gamintojų produkcijos prekyba</w:t>
      </w:r>
      <w:r w:rsidR="00D91864" w:rsidRPr="003A4B8B">
        <w:rPr>
          <w:rStyle w:val="Puslapioinaosnuoroda"/>
          <w:rFonts w:eastAsia="Courier New"/>
          <w:lang w:val="lt-LT"/>
        </w:rPr>
        <w:footnoteReference w:id="1"/>
      </w:r>
      <w:r w:rsidR="00606779">
        <w:rPr>
          <w:rFonts w:eastAsia="Courier New"/>
          <w:lang w:val="lt-LT"/>
        </w:rPr>
        <w:t>ir įgyvendinamoms inovatyvioms  verslo idėjoms</w:t>
      </w:r>
      <w:r w:rsidR="00913689" w:rsidRPr="003A4B8B">
        <w:rPr>
          <w:rFonts w:eastAsia="Courier New"/>
          <w:lang w:val="lt-LT"/>
        </w:rPr>
        <w:t xml:space="preserve">. </w:t>
      </w:r>
    </w:p>
    <w:p w14:paraId="58D2BF4C" w14:textId="77777777" w:rsidR="007D05B8" w:rsidRPr="00631EE6" w:rsidRDefault="007D05B8" w:rsidP="00ED25FE">
      <w:pPr>
        <w:spacing w:line="276" w:lineRule="auto"/>
        <w:rPr>
          <w:rFonts w:eastAsia="Courier New"/>
          <w:b/>
          <w:bCs/>
          <w:lang w:val="lt-LT"/>
        </w:rPr>
      </w:pPr>
    </w:p>
    <w:p w14:paraId="2801B475" w14:textId="77777777" w:rsidR="007D05B8" w:rsidRPr="00631EE6" w:rsidRDefault="007D05B8" w:rsidP="007D05B8">
      <w:pPr>
        <w:jc w:val="center"/>
        <w:rPr>
          <w:rFonts w:eastAsia="Courier New"/>
          <w:b/>
          <w:bCs/>
          <w:lang w:val="lt-LT"/>
        </w:rPr>
      </w:pPr>
      <w:r w:rsidRPr="00631EE6">
        <w:rPr>
          <w:rFonts w:eastAsia="Courier New"/>
          <w:b/>
          <w:bCs/>
          <w:lang w:val="lt-LT"/>
        </w:rPr>
        <w:t>III SKYRIUS</w:t>
      </w:r>
    </w:p>
    <w:p w14:paraId="6474AAEB" w14:textId="77777777" w:rsidR="007D05B8" w:rsidRPr="00631EE6" w:rsidRDefault="007D05B8" w:rsidP="007D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lang w:val="lt-LT"/>
        </w:rPr>
      </w:pPr>
      <w:r w:rsidRPr="00631EE6">
        <w:rPr>
          <w:rFonts w:eastAsia="Courier New"/>
          <w:b/>
          <w:bCs/>
          <w:lang w:val="lt-LT"/>
        </w:rPr>
        <w:t>PROGRAMOS LĖŠŲ NAUDOJIMAS</w:t>
      </w:r>
    </w:p>
    <w:p w14:paraId="6ACDDEF9" w14:textId="77777777" w:rsidR="007D05B8" w:rsidRPr="00631EE6" w:rsidRDefault="007D05B8" w:rsidP="007D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76"/>
        <w:jc w:val="center"/>
        <w:rPr>
          <w:rFonts w:eastAsia="Courier New"/>
          <w:b/>
          <w:bCs/>
          <w:lang w:val="lt-LT"/>
        </w:rPr>
      </w:pPr>
    </w:p>
    <w:p w14:paraId="67663B91" w14:textId="3E0B9BC3" w:rsidR="002F16F1" w:rsidRDefault="007B7CEA" w:rsidP="002F16F1">
      <w:pPr>
        <w:ind w:firstLine="1276"/>
        <w:jc w:val="both"/>
        <w:rPr>
          <w:lang w:val="lt-LT"/>
        </w:rPr>
      </w:pPr>
      <w:r>
        <w:rPr>
          <w:lang w:val="lt-LT"/>
        </w:rPr>
        <w:t>13</w:t>
      </w:r>
      <w:r w:rsidR="002F16F1">
        <w:rPr>
          <w:lang w:val="lt-LT"/>
        </w:rPr>
        <w:t>. Parama teikiama</w:t>
      </w:r>
      <w:r w:rsidR="007D05B8" w:rsidRPr="00631EE6">
        <w:rPr>
          <w:lang w:val="lt-LT"/>
        </w:rPr>
        <w:t xml:space="preserve"> kompensavimo principu (išskyrus </w:t>
      </w:r>
      <w:r w:rsidR="007E6B07">
        <w:rPr>
          <w:lang w:val="lt-LT"/>
        </w:rPr>
        <w:t>20</w:t>
      </w:r>
      <w:r w:rsidR="002F16F1" w:rsidRPr="002F16F1">
        <w:rPr>
          <w:lang w:val="lt-LT"/>
        </w:rPr>
        <w:t>.1</w:t>
      </w:r>
      <w:r w:rsidR="007D05B8" w:rsidRPr="002F16F1">
        <w:rPr>
          <w:lang w:val="lt-LT"/>
        </w:rPr>
        <w:t xml:space="preserve"> papunktyje</w:t>
      </w:r>
      <w:r w:rsidR="002F16F1">
        <w:rPr>
          <w:lang w:val="lt-LT"/>
        </w:rPr>
        <w:t xml:space="preserve"> nurodytai </w:t>
      </w:r>
      <w:r w:rsidR="007D05B8" w:rsidRPr="00631EE6">
        <w:rPr>
          <w:lang w:val="lt-LT"/>
        </w:rPr>
        <w:t xml:space="preserve"> priemonei</w:t>
      </w:r>
      <w:r w:rsidR="002F16F1">
        <w:rPr>
          <w:lang w:val="lt-LT"/>
        </w:rPr>
        <w:t xml:space="preserve"> – finansavimo būdu</w:t>
      </w:r>
      <w:r w:rsidR="007D05B8" w:rsidRPr="00631EE6">
        <w:rPr>
          <w:lang w:val="lt-LT"/>
        </w:rPr>
        <w:t xml:space="preserve">). </w:t>
      </w:r>
    </w:p>
    <w:p w14:paraId="71F2CDE3" w14:textId="3A2EED68" w:rsidR="002F16F1" w:rsidRDefault="007B7CEA" w:rsidP="002F16F1">
      <w:pPr>
        <w:ind w:firstLine="1276"/>
        <w:jc w:val="both"/>
        <w:rPr>
          <w:szCs w:val="20"/>
          <w:lang w:val="lt-LT"/>
        </w:rPr>
      </w:pPr>
      <w:r>
        <w:rPr>
          <w:lang w:val="lt-LT"/>
        </w:rPr>
        <w:t>14</w:t>
      </w:r>
      <w:r w:rsidR="002F16F1">
        <w:rPr>
          <w:lang w:val="lt-LT"/>
        </w:rPr>
        <w:t xml:space="preserve">. </w:t>
      </w:r>
      <w:r w:rsidR="007D05B8" w:rsidRPr="00631EE6">
        <w:rPr>
          <w:lang w:val="lt-LT"/>
        </w:rPr>
        <w:t>Kompen</w:t>
      </w:r>
      <w:r w:rsidR="003A4B8B">
        <w:rPr>
          <w:lang w:val="lt-LT"/>
        </w:rPr>
        <w:t>suojama dalis Programos dalyvių</w:t>
      </w:r>
      <w:r w:rsidR="007D05B8" w:rsidRPr="00631EE6">
        <w:rPr>
          <w:lang w:val="lt-LT"/>
        </w:rPr>
        <w:t xml:space="preserve"> patirtų ir tinkamomis finansuoti pripažintų išlaidų (p</w:t>
      </w:r>
      <w:r w:rsidR="007D05B8" w:rsidRPr="00631EE6">
        <w:rPr>
          <w:shd w:val="clear" w:color="auto" w:fill="FFFFFF"/>
          <w:lang w:val="lt-LT"/>
        </w:rPr>
        <w:t>atirtos ne anksčiau nei kaip prieš 12 mėnesių, skaičiuojant iki prašymo pateikimo finansinei paramai gauti dienos).</w:t>
      </w:r>
      <w:r w:rsidR="007D05B8" w:rsidRPr="00631EE6">
        <w:rPr>
          <w:szCs w:val="20"/>
          <w:lang w:val="lt-LT"/>
        </w:rPr>
        <w:t xml:space="preserve"> </w:t>
      </w:r>
    </w:p>
    <w:p w14:paraId="76EFDBFB" w14:textId="5188072B" w:rsidR="007D05B8" w:rsidRPr="002F16F1" w:rsidRDefault="007B7CEA" w:rsidP="002F16F1">
      <w:pPr>
        <w:ind w:firstLine="1276"/>
        <w:jc w:val="both"/>
        <w:rPr>
          <w:lang w:val="lt-LT"/>
        </w:rPr>
      </w:pPr>
      <w:r>
        <w:rPr>
          <w:szCs w:val="20"/>
          <w:lang w:val="lt-LT"/>
        </w:rPr>
        <w:t>15</w:t>
      </w:r>
      <w:r w:rsidR="002F16F1">
        <w:rPr>
          <w:szCs w:val="20"/>
          <w:lang w:val="lt-LT"/>
        </w:rPr>
        <w:t xml:space="preserve">. </w:t>
      </w:r>
      <w:r w:rsidR="007D05B8" w:rsidRPr="00631EE6">
        <w:rPr>
          <w:szCs w:val="20"/>
          <w:lang w:val="lt-LT"/>
        </w:rPr>
        <w:t xml:space="preserve">Programos dalyviams, kurie yra PVM mokėtojai, PVM išlaidos nėra tinkamos finansuoti. </w:t>
      </w:r>
    </w:p>
    <w:p w14:paraId="7F3E0100" w14:textId="106CF200" w:rsidR="00EE0363" w:rsidRDefault="007D05B8" w:rsidP="00E55072">
      <w:pPr>
        <w:ind w:firstLine="1276"/>
        <w:jc w:val="both"/>
        <w:rPr>
          <w:color w:val="000000" w:themeColor="text1"/>
          <w:szCs w:val="20"/>
          <w:lang w:val="lt-LT"/>
        </w:rPr>
      </w:pPr>
      <w:r w:rsidRPr="00631EE6">
        <w:rPr>
          <w:lang w:val="lt-LT"/>
        </w:rPr>
        <w:t>1</w:t>
      </w:r>
      <w:r w:rsidR="007B7CEA">
        <w:rPr>
          <w:lang w:val="lt-LT"/>
        </w:rPr>
        <w:t>6</w:t>
      </w:r>
      <w:r w:rsidRPr="00ED25FE">
        <w:rPr>
          <w:color w:val="000000" w:themeColor="text1"/>
          <w:lang w:val="lt-LT"/>
        </w:rPr>
        <w:t xml:space="preserve">. </w:t>
      </w:r>
      <w:r w:rsidR="000B34C9" w:rsidRPr="00ED25FE">
        <w:rPr>
          <w:color w:val="000000" w:themeColor="text1"/>
          <w:szCs w:val="20"/>
          <w:lang w:val="lt-LT"/>
        </w:rPr>
        <w:t xml:space="preserve">Vienam Programos dalyviui per 3 metus gali būti skirta </w:t>
      </w:r>
      <w:r w:rsidR="000B34C9" w:rsidRPr="00ED25FE">
        <w:rPr>
          <w:b/>
          <w:bCs/>
          <w:color w:val="000000" w:themeColor="text1"/>
          <w:szCs w:val="20"/>
          <w:lang w:val="lt-LT"/>
        </w:rPr>
        <w:t>ne daugiau kaip 4 000</w:t>
      </w:r>
      <w:r w:rsidR="000B34C9" w:rsidRPr="00ED25FE">
        <w:rPr>
          <w:color w:val="000000" w:themeColor="text1"/>
          <w:szCs w:val="20"/>
          <w:lang w:val="lt-LT"/>
        </w:rPr>
        <w:t xml:space="preserve"> </w:t>
      </w:r>
      <w:r w:rsidR="000B34C9" w:rsidRPr="00ED25FE">
        <w:rPr>
          <w:b/>
          <w:bCs/>
          <w:color w:val="000000" w:themeColor="text1"/>
          <w:szCs w:val="20"/>
          <w:lang w:val="lt-LT"/>
        </w:rPr>
        <w:t xml:space="preserve">Eur </w:t>
      </w:r>
      <w:r w:rsidR="000B34C9" w:rsidRPr="00ED25FE">
        <w:rPr>
          <w:color w:val="000000" w:themeColor="text1"/>
          <w:szCs w:val="20"/>
          <w:lang w:val="lt-LT"/>
        </w:rPr>
        <w:t>(nepriklausomai nuo to, pagal kelias priemones, išvardintas 1</w:t>
      </w:r>
      <w:r w:rsidR="00140925">
        <w:rPr>
          <w:color w:val="000000" w:themeColor="text1"/>
          <w:szCs w:val="20"/>
          <w:lang w:val="lt-LT"/>
        </w:rPr>
        <w:t>9-20</w:t>
      </w:r>
      <w:r w:rsidR="002F16F1">
        <w:rPr>
          <w:color w:val="000000" w:themeColor="text1"/>
          <w:szCs w:val="20"/>
          <w:lang w:val="lt-LT"/>
        </w:rPr>
        <w:t xml:space="preserve"> punktuose, prašoma paramos</w:t>
      </w:r>
      <w:r w:rsidR="000B34C9" w:rsidRPr="00ED25FE">
        <w:rPr>
          <w:color w:val="000000" w:themeColor="text1"/>
          <w:szCs w:val="20"/>
          <w:lang w:val="lt-LT"/>
        </w:rPr>
        <w:t>).</w:t>
      </w:r>
      <w:r w:rsidR="00BF6ABC">
        <w:rPr>
          <w:color w:val="000000" w:themeColor="text1"/>
          <w:szCs w:val="20"/>
          <w:lang w:val="lt-LT"/>
        </w:rPr>
        <w:t xml:space="preserve"> </w:t>
      </w:r>
      <w:r w:rsidR="00BF6ABC" w:rsidRPr="002F16F1">
        <w:rPr>
          <w:color w:val="000000" w:themeColor="text1"/>
          <w:szCs w:val="20"/>
          <w:lang w:val="lt-LT"/>
        </w:rPr>
        <w:t>I</w:t>
      </w:r>
      <w:r w:rsidR="00140925">
        <w:rPr>
          <w:color w:val="000000" w:themeColor="text1"/>
          <w:szCs w:val="20"/>
          <w:lang w:val="lt-LT"/>
        </w:rPr>
        <w:t>šimtis taikoma 12</w:t>
      </w:r>
      <w:r w:rsidR="002F16F1" w:rsidRPr="002F16F1">
        <w:rPr>
          <w:color w:val="000000" w:themeColor="text1"/>
          <w:szCs w:val="20"/>
          <w:lang w:val="lt-LT"/>
        </w:rPr>
        <w:t xml:space="preserve"> punkte</w:t>
      </w:r>
      <w:r w:rsidR="00BF6ABC" w:rsidRPr="002F16F1">
        <w:rPr>
          <w:color w:val="000000" w:themeColor="text1"/>
          <w:szCs w:val="20"/>
          <w:lang w:val="lt-LT"/>
        </w:rPr>
        <w:t xml:space="preserve"> aprašytu atveju –</w:t>
      </w:r>
      <w:r w:rsidR="00713228" w:rsidRPr="002F16F1">
        <w:rPr>
          <w:color w:val="000000" w:themeColor="text1"/>
          <w:szCs w:val="20"/>
          <w:lang w:val="lt-LT"/>
        </w:rPr>
        <w:t xml:space="preserve"> </w:t>
      </w:r>
      <w:r w:rsidR="001403BE" w:rsidRPr="002F16F1">
        <w:rPr>
          <w:color w:val="000000" w:themeColor="text1"/>
          <w:szCs w:val="20"/>
          <w:lang w:val="lt-LT"/>
        </w:rPr>
        <w:t>maksimali paramos suma per 3 metus –</w:t>
      </w:r>
      <w:r w:rsidR="007B7CEA">
        <w:rPr>
          <w:color w:val="000000" w:themeColor="text1"/>
          <w:szCs w:val="20"/>
          <w:lang w:val="lt-LT"/>
        </w:rPr>
        <w:t xml:space="preserve"> iki</w:t>
      </w:r>
      <w:r w:rsidR="001403BE" w:rsidRPr="002F16F1">
        <w:rPr>
          <w:color w:val="000000" w:themeColor="text1"/>
          <w:szCs w:val="20"/>
          <w:lang w:val="lt-LT"/>
        </w:rPr>
        <w:t xml:space="preserve"> </w:t>
      </w:r>
      <w:r w:rsidR="00606779">
        <w:rPr>
          <w:color w:val="000000" w:themeColor="text1"/>
          <w:szCs w:val="20"/>
          <w:lang w:val="lt-LT"/>
        </w:rPr>
        <w:t>8</w:t>
      </w:r>
      <w:r w:rsidR="00BF6ABC" w:rsidRPr="002F16F1">
        <w:rPr>
          <w:color w:val="000000" w:themeColor="text1"/>
          <w:szCs w:val="20"/>
          <w:lang w:val="lt-LT"/>
        </w:rPr>
        <w:t>000 E</w:t>
      </w:r>
      <w:r w:rsidR="002F16F1">
        <w:rPr>
          <w:color w:val="000000" w:themeColor="text1"/>
          <w:szCs w:val="20"/>
          <w:lang w:val="lt-LT"/>
        </w:rPr>
        <w:t>ur, k</w:t>
      </w:r>
      <w:r w:rsidR="00E55072" w:rsidRPr="002F16F1">
        <w:rPr>
          <w:color w:val="000000" w:themeColor="text1"/>
          <w:szCs w:val="20"/>
          <w:lang w:val="lt-LT"/>
        </w:rPr>
        <w:t xml:space="preserve">iekvienos </w:t>
      </w:r>
      <w:r w:rsidR="00140925">
        <w:rPr>
          <w:color w:val="000000" w:themeColor="text1"/>
          <w:szCs w:val="20"/>
          <w:lang w:val="lt-LT"/>
        </w:rPr>
        <w:t>19</w:t>
      </w:r>
      <w:r w:rsidR="002F16F1">
        <w:rPr>
          <w:color w:val="000000" w:themeColor="text1"/>
          <w:szCs w:val="20"/>
          <w:lang w:val="lt-LT"/>
        </w:rPr>
        <w:t xml:space="preserve"> punkte nurodytos </w:t>
      </w:r>
      <w:r w:rsidR="00E55072" w:rsidRPr="002F16F1">
        <w:rPr>
          <w:color w:val="000000" w:themeColor="text1"/>
          <w:szCs w:val="20"/>
          <w:lang w:val="lt-LT"/>
        </w:rPr>
        <w:t xml:space="preserve">priemonės maksimali paramos suma </w:t>
      </w:r>
      <w:r w:rsidR="0010200B">
        <w:rPr>
          <w:color w:val="000000" w:themeColor="text1"/>
          <w:szCs w:val="20"/>
          <w:lang w:val="lt-LT"/>
        </w:rPr>
        <w:t xml:space="preserve">gali būti </w:t>
      </w:r>
      <w:r w:rsidR="00E55072" w:rsidRPr="002F16F1">
        <w:rPr>
          <w:color w:val="000000" w:themeColor="text1"/>
          <w:szCs w:val="20"/>
          <w:lang w:val="lt-LT"/>
        </w:rPr>
        <w:t xml:space="preserve">didinama 2 kartus. </w:t>
      </w:r>
    </w:p>
    <w:p w14:paraId="6E063577" w14:textId="04B08C60" w:rsidR="00EE0363" w:rsidRPr="00BE7143" w:rsidRDefault="00934BDF" w:rsidP="00365AD9">
      <w:pPr>
        <w:pStyle w:val="Puslapioinaostekstas"/>
        <w:ind w:firstLine="1440"/>
        <w:jc w:val="both"/>
        <w:rPr>
          <w:b/>
          <w:sz w:val="24"/>
          <w:szCs w:val="24"/>
        </w:rPr>
      </w:pPr>
      <w:r>
        <w:rPr>
          <w:sz w:val="24"/>
          <w:szCs w:val="24"/>
        </w:rPr>
        <w:t>17</w:t>
      </w:r>
      <w:r w:rsidR="000354C6" w:rsidRPr="00DB646E">
        <w:rPr>
          <w:sz w:val="24"/>
          <w:szCs w:val="24"/>
        </w:rPr>
        <w:t xml:space="preserve">. </w:t>
      </w:r>
      <w:r w:rsidR="00E55072" w:rsidRPr="00DB646E">
        <w:rPr>
          <w:sz w:val="24"/>
          <w:szCs w:val="24"/>
        </w:rPr>
        <w:t xml:space="preserve">Norint </w:t>
      </w:r>
      <w:r>
        <w:rPr>
          <w:sz w:val="24"/>
          <w:szCs w:val="24"/>
        </w:rPr>
        <w:t>gauti paramą, v</w:t>
      </w:r>
      <w:r w:rsidR="00EE0363" w:rsidRPr="00DB646E">
        <w:rPr>
          <w:sz w:val="24"/>
          <w:szCs w:val="24"/>
        </w:rPr>
        <w:t xml:space="preserve">erslo liudijimas </w:t>
      </w:r>
      <w:r w:rsidR="00EE0363" w:rsidRPr="00EE0363">
        <w:rPr>
          <w:sz w:val="24"/>
          <w:szCs w:val="24"/>
        </w:rPr>
        <w:t>turi būti išduotas ir galiojantis ne mažiau kaip 250 dienų  per metus</w:t>
      </w:r>
      <w:r w:rsidR="00EE0363">
        <w:rPr>
          <w:rStyle w:val="Puslapioinaosnuoroda"/>
          <w:sz w:val="24"/>
          <w:szCs w:val="24"/>
        </w:rPr>
        <w:footnoteReference w:id="2"/>
      </w:r>
      <w:r w:rsidR="00EE0363">
        <w:rPr>
          <w:sz w:val="24"/>
          <w:szCs w:val="24"/>
        </w:rPr>
        <w:t>.</w:t>
      </w:r>
      <w:r w:rsidR="00EE0363" w:rsidRPr="00EE0363">
        <w:t xml:space="preserve"> </w:t>
      </w:r>
      <w:r w:rsidR="00EE0363" w:rsidRPr="00EE0363">
        <w:rPr>
          <w:sz w:val="24"/>
          <w:szCs w:val="24"/>
        </w:rPr>
        <w:t>Jei verslo liudijimas galioja 100–120 dienų per metus,</w:t>
      </w:r>
      <w:r w:rsidR="00EE0363">
        <w:rPr>
          <w:sz w:val="24"/>
          <w:szCs w:val="24"/>
        </w:rPr>
        <w:t xml:space="preserve"> galima paramos suma mažėja 50 proc. </w:t>
      </w:r>
      <w:r w:rsidR="00365AD9">
        <w:rPr>
          <w:sz w:val="24"/>
          <w:szCs w:val="24"/>
        </w:rPr>
        <w:t>Ši sąlyga netaikoma 19.11</w:t>
      </w:r>
      <w:r w:rsidR="009C5F32">
        <w:rPr>
          <w:sz w:val="24"/>
          <w:szCs w:val="24"/>
        </w:rPr>
        <w:t>–</w:t>
      </w:r>
      <w:r w:rsidR="00365AD9">
        <w:rPr>
          <w:sz w:val="24"/>
          <w:szCs w:val="24"/>
        </w:rPr>
        <w:t xml:space="preserve">19.12 papunkčiuose nurodytoms </w:t>
      </w:r>
      <w:r w:rsidR="00365AD9" w:rsidRPr="00BE7143">
        <w:rPr>
          <w:b/>
          <w:sz w:val="24"/>
          <w:szCs w:val="24"/>
        </w:rPr>
        <w:t>veikloms ir 19.2</w:t>
      </w:r>
      <w:r w:rsidR="009C5F32">
        <w:rPr>
          <w:b/>
          <w:sz w:val="24"/>
          <w:szCs w:val="24"/>
        </w:rPr>
        <w:t>–</w:t>
      </w:r>
      <w:r w:rsidR="00365AD9" w:rsidRPr="00BE7143">
        <w:rPr>
          <w:b/>
          <w:sz w:val="24"/>
          <w:szCs w:val="24"/>
        </w:rPr>
        <w:t xml:space="preserve">19.3 </w:t>
      </w:r>
      <w:r w:rsidR="009C5F32">
        <w:rPr>
          <w:b/>
          <w:sz w:val="24"/>
          <w:szCs w:val="24"/>
        </w:rPr>
        <w:t xml:space="preserve">papunkčiuose nurodytoms </w:t>
      </w:r>
      <w:r w:rsidR="00365AD9" w:rsidRPr="00BE7143">
        <w:rPr>
          <w:b/>
          <w:sz w:val="24"/>
          <w:szCs w:val="24"/>
        </w:rPr>
        <w:t>veikloms, jei verslas yra sezoninis</w:t>
      </w:r>
      <w:r w:rsidR="001D5285" w:rsidRPr="00BE7143">
        <w:rPr>
          <w:rStyle w:val="Puslapioinaosnuoroda"/>
          <w:b/>
          <w:sz w:val="24"/>
          <w:szCs w:val="24"/>
        </w:rPr>
        <w:footnoteReference w:id="3"/>
      </w:r>
      <w:r w:rsidR="00855C71" w:rsidRPr="00BE7143">
        <w:rPr>
          <w:b/>
          <w:sz w:val="24"/>
          <w:szCs w:val="24"/>
        </w:rPr>
        <w:t xml:space="preserve">, </w:t>
      </w:r>
      <w:r w:rsidR="00365AD9" w:rsidRPr="00BE7143">
        <w:rPr>
          <w:b/>
          <w:sz w:val="24"/>
          <w:szCs w:val="24"/>
        </w:rPr>
        <w:t>pvz.</w:t>
      </w:r>
      <w:r w:rsidR="009C5F32">
        <w:rPr>
          <w:b/>
          <w:sz w:val="24"/>
          <w:szCs w:val="24"/>
        </w:rPr>
        <w:t>,</w:t>
      </w:r>
      <w:r w:rsidR="00365AD9" w:rsidRPr="00BE7143">
        <w:rPr>
          <w:b/>
          <w:sz w:val="24"/>
          <w:szCs w:val="24"/>
        </w:rPr>
        <w:t xml:space="preserve"> vandens dviračių </w:t>
      </w:r>
      <w:r w:rsidR="00855C71" w:rsidRPr="00BE7143">
        <w:rPr>
          <w:b/>
          <w:sz w:val="24"/>
          <w:szCs w:val="24"/>
        </w:rPr>
        <w:t>nuoma, palapinių nuoma ir pan.</w:t>
      </w:r>
    </w:p>
    <w:p w14:paraId="08A06E6C" w14:textId="4D69A1B0" w:rsidR="000354C6" w:rsidRPr="00BE7143" w:rsidRDefault="007B7CEA" w:rsidP="002F16F1">
      <w:pPr>
        <w:pStyle w:val="Puslapioinaostekstas"/>
        <w:ind w:firstLine="1440"/>
        <w:jc w:val="both"/>
        <w:rPr>
          <w:b/>
          <w:sz w:val="24"/>
          <w:szCs w:val="24"/>
        </w:rPr>
      </w:pPr>
      <w:r>
        <w:rPr>
          <w:sz w:val="24"/>
          <w:szCs w:val="24"/>
        </w:rPr>
        <w:t>18</w:t>
      </w:r>
      <w:r w:rsidR="00934BDF">
        <w:rPr>
          <w:sz w:val="24"/>
          <w:szCs w:val="24"/>
        </w:rPr>
        <w:t>. Norint gauti paramą, d</w:t>
      </w:r>
      <w:r w:rsidR="00140925">
        <w:rPr>
          <w:sz w:val="24"/>
          <w:szCs w:val="24"/>
        </w:rPr>
        <w:t>irbančių su IDVP, p</w:t>
      </w:r>
      <w:r w:rsidR="00EE0363" w:rsidRPr="00EE0363">
        <w:rPr>
          <w:sz w:val="24"/>
          <w:szCs w:val="24"/>
        </w:rPr>
        <w:t>ajamos per metus turi sudaryti ne mažiau 12 MMA (minimali mėnesinė alga).</w:t>
      </w:r>
      <w:r w:rsidR="00EE0363" w:rsidRPr="00EE0363">
        <w:t xml:space="preserve"> </w:t>
      </w:r>
      <w:r w:rsidR="00EE0363">
        <w:t xml:space="preserve">Jei </w:t>
      </w:r>
      <w:r w:rsidR="00EE0363" w:rsidRPr="00EE0363">
        <w:rPr>
          <w:sz w:val="24"/>
          <w:szCs w:val="24"/>
        </w:rPr>
        <w:t>pajamos sudaro nuo 5 iki 6  MMA per metus</w:t>
      </w:r>
      <w:r w:rsidR="00EE0363">
        <w:rPr>
          <w:sz w:val="24"/>
          <w:szCs w:val="24"/>
        </w:rPr>
        <w:t xml:space="preserve">, galima paramos suma mažėja 50 proc. </w:t>
      </w:r>
      <w:r w:rsidR="00F70782">
        <w:rPr>
          <w:sz w:val="24"/>
          <w:szCs w:val="24"/>
        </w:rPr>
        <w:t xml:space="preserve">Ši sąlyga netaikoma </w:t>
      </w:r>
      <w:r w:rsidR="00140925">
        <w:rPr>
          <w:sz w:val="24"/>
          <w:szCs w:val="24"/>
        </w:rPr>
        <w:t>19.11</w:t>
      </w:r>
      <w:r w:rsidR="009C5F32">
        <w:rPr>
          <w:sz w:val="24"/>
          <w:szCs w:val="24"/>
        </w:rPr>
        <w:t>–</w:t>
      </w:r>
      <w:r w:rsidR="00140925">
        <w:rPr>
          <w:sz w:val="24"/>
          <w:szCs w:val="24"/>
        </w:rPr>
        <w:t>19.12</w:t>
      </w:r>
      <w:r w:rsidR="002F16F1">
        <w:rPr>
          <w:sz w:val="24"/>
          <w:szCs w:val="24"/>
        </w:rPr>
        <w:t xml:space="preserve"> papunkčiuose nurodytoms </w:t>
      </w:r>
      <w:r w:rsidR="002F16F1" w:rsidRPr="00BE7143">
        <w:rPr>
          <w:b/>
          <w:sz w:val="24"/>
          <w:szCs w:val="24"/>
        </w:rPr>
        <w:t>veikloms</w:t>
      </w:r>
      <w:r w:rsidR="007B2D0C" w:rsidRPr="00BE7143">
        <w:rPr>
          <w:b/>
          <w:sz w:val="24"/>
          <w:szCs w:val="24"/>
        </w:rPr>
        <w:t xml:space="preserve"> ir 19.2</w:t>
      </w:r>
      <w:r w:rsidR="009C5F32">
        <w:rPr>
          <w:b/>
          <w:sz w:val="24"/>
          <w:szCs w:val="24"/>
        </w:rPr>
        <w:t>–</w:t>
      </w:r>
      <w:r w:rsidR="007B2D0C" w:rsidRPr="00BE7143">
        <w:rPr>
          <w:b/>
          <w:sz w:val="24"/>
          <w:szCs w:val="24"/>
        </w:rPr>
        <w:t xml:space="preserve">19.3 </w:t>
      </w:r>
      <w:r w:rsidR="009C5F32">
        <w:rPr>
          <w:b/>
          <w:sz w:val="24"/>
          <w:szCs w:val="24"/>
        </w:rPr>
        <w:t xml:space="preserve">papunkčiuose nurodytoms </w:t>
      </w:r>
      <w:r w:rsidR="007B2D0C" w:rsidRPr="00BE7143">
        <w:rPr>
          <w:b/>
          <w:sz w:val="24"/>
          <w:szCs w:val="24"/>
        </w:rPr>
        <w:t>veikloms, jei verslas yra sezoninis</w:t>
      </w:r>
      <w:r w:rsidR="00F70782" w:rsidRPr="00BE7143">
        <w:rPr>
          <w:b/>
          <w:sz w:val="24"/>
          <w:szCs w:val="24"/>
        </w:rPr>
        <w:t xml:space="preserve">. </w:t>
      </w:r>
    </w:p>
    <w:p w14:paraId="79D23605" w14:textId="51122E84" w:rsidR="007D05B8" w:rsidRDefault="000B34C9" w:rsidP="007D05B8">
      <w:pPr>
        <w:ind w:firstLine="1276"/>
        <w:jc w:val="both"/>
        <w:rPr>
          <w:color w:val="000000" w:themeColor="text1"/>
          <w:lang w:val="lt-LT"/>
        </w:rPr>
      </w:pPr>
      <w:r w:rsidRPr="00ED25FE">
        <w:rPr>
          <w:color w:val="000000" w:themeColor="text1"/>
          <w:lang w:val="lt-LT"/>
        </w:rPr>
        <w:t>1</w:t>
      </w:r>
      <w:r w:rsidR="007B7CEA">
        <w:rPr>
          <w:color w:val="000000" w:themeColor="text1"/>
          <w:lang w:val="lt-LT"/>
        </w:rPr>
        <w:t>9</w:t>
      </w:r>
      <w:r w:rsidRPr="00ED25FE">
        <w:rPr>
          <w:color w:val="000000" w:themeColor="text1"/>
          <w:lang w:val="lt-LT"/>
        </w:rPr>
        <w:t xml:space="preserve">. </w:t>
      </w:r>
      <w:r w:rsidR="007D05B8" w:rsidRPr="00ED25FE">
        <w:rPr>
          <w:color w:val="000000" w:themeColor="text1"/>
          <w:lang w:val="lt-LT"/>
        </w:rPr>
        <w:t>Programos lėšos skiriamos šioms išl</w:t>
      </w:r>
      <w:r w:rsidR="00F417A5">
        <w:rPr>
          <w:color w:val="000000" w:themeColor="text1"/>
          <w:lang w:val="lt-LT"/>
        </w:rPr>
        <w:t>aidoms kompensuoti</w:t>
      </w:r>
      <w:r w:rsidR="007D05B8" w:rsidRPr="00ED25FE">
        <w:rPr>
          <w:color w:val="000000" w:themeColor="text1"/>
          <w:lang w:val="lt-LT"/>
        </w:rPr>
        <w:t>:</w:t>
      </w:r>
    </w:p>
    <w:p w14:paraId="6AD7312E" w14:textId="05ADDBB4" w:rsidR="00ED25FE" w:rsidRPr="00ED25FE" w:rsidRDefault="00ED25FE" w:rsidP="007D05B8">
      <w:pPr>
        <w:ind w:firstLine="1276"/>
        <w:jc w:val="both"/>
        <w:rPr>
          <w:color w:val="000000" w:themeColor="text1"/>
          <w:szCs w:val="20"/>
          <w:lang w:val="lt-LT"/>
        </w:rPr>
        <w:sectPr w:rsidR="00ED25FE" w:rsidRPr="00ED25FE" w:rsidSect="00535D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708"/>
          <w:docGrid w:linePitch="360"/>
        </w:sectPr>
      </w:pPr>
    </w:p>
    <w:tbl>
      <w:tblPr>
        <w:tblStyle w:val="Lentelstinklelis"/>
        <w:tblW w:w="15163" w:type="dxa"/>
        <w:tblLayout w:type="fixed"/>
        <w:tblLook w:val="04A0" w:firstRow="1" w:lastRow="0" w:firstColumn="1" w:lastColumn="0" w:noHBand="0" w:noVBand="1"/>
      </w:tblPr>
      <w:tblGrid>
        <w:gridCol w:w="846"/>
        <w:gridCol w:w="3118"/>
        <w:gridCol w:w="1560"/>
        <w:gridCol w:w="1842"/>
        <w:gridCol w:w="1985"/>
        <w:gridCol w:w="5812"/>
      </w:tblGrid>
      <w:tr w:rsidR="005C04EC" w:rsidRPr="00631EE6" w14:paraId="25F55556" w14:textId="77777777" w:rsidTr="00DB646E">
        <w:tc>
          <w:tcPr>
            <w:tcW w:w="846" w:type="dxa"/>
          </w:tcPr>
          <w:p w14:paraId="3305D68E" w14:textId="77777777" w:rsidR="007D05B8" w:rsidRPr="00631EE6" w:rsidRDefault="007D05B8" w:rsidP="007D05B8">
            <w:pPr>
              <w:jc w:val="both"/>
              <w:rPr>
                <w:szCs w:val="20"/>
                <w:lang w:val="lt-LT"/>
              </w:rPr>
            </w:pPr>
            <w:r w:rsidRPr="00631EE6">
              <w:rPr>
                <w:szCs w:val="20"/>
                <w:lang w:val="lt-LT"/>
              </w:rPr>
              <w:lastRenderedPageBreak/>
              <w:t>Eil. Nr.</w:t>
            </w:r>
          </w:p>
        </w:tc>
        <w:tc>
          <w:tcPr>
            <w:tcW w:w="3118" w:type="dxa"/>
          </w:tcPr>
          <w:p w14:paraId="3CF0A23E" w14:textId="3ACCC008" w:rsidR="007D05B8" w:rsidRPr="00631EE6" w:rsidRDefault="005448B4" w:rsidP="00DB646E">
            <w:pPr>
              <w:jc w:val="center"/>
              <w:rPr>
                <w:szCs w:val="20"/>
                <w:lang w:val="lt-LT"/>
              </w:rPr>
            </w:pPr>
            <w:r>
              <w:rPr>
                <w:szCs w:val="20"/>
                <w:lang w:val="lt-LT"/>
              </w:rPr>
              <w:t>Dalinio išlaidų kompensavimo priemonė</w:t>
            </w:r>
          </w:p>
        </w:tc>
        <w:tc>
          <w:tcPr>
            <w:tcW w:w="1560" w:type="dxa"/>
          </w:tcPr>
          <w:p w14:paraId="768D0911" w14:textId="5BEFCC25" w:rsidR="007D05B8" w:rsidRPr="00631EE6" w:rsidRDefault="00F61640" w:rsidP="00DB646E">
            <w:pPr>
              <w:jc w:val="center"/>
              <w:rPr>
                <w:szCs w:val="20"/>
                <w:lang w:val="lt-LT"/>
              </w:rPr>
            </w:pPr>
            <w:r>
              <w:rPr>
                <w:szCs w:val="20"/>
                <w:lang w:val="lt-LT"/>
              </w:rPr>
              <w:t xml:space="preserve">Kompensuojama </w:t>
            </w:r>
            <w:r w:rsidR="007D05B8" w:rsidRPr="00631EE6">
              <w:rPr>
                <w:szCs w:val="20"/>
                <w:lang w:val="lt-LT"/>
              </w:rPr>
              <w:t xml:space="preserve"> išlaidų</w:t>
            </w:r>
            <w:r>
              <w:rPr>
                <w:szCs w:val="20"/>
                <w:lang w:val="lt-LT"/>
              </w:rPr>
              <w:t xml:space="preserve"> dalis</w:t>
            </w:r>
            <w:r w:rsidR="007D05B8" w:rsidRPr="00631EE6">
              <w:rPr>
                <w:szCs w:val="20"/>
                <w:lang w:val="lt-LT"/>
              </w:rPr>
              <w:t>, proc.</w:t>
            </w:r>
          </w:p>
        </w:tc>
        <w:tc>
          <w:tcPr>
            <w:tcW w:w="1842" w:type="dxa"/>
          </w:tcPr>
          <w:p w14:paraId="1BA1B8F4" w14:textId="1350A784" w:rsidR="007D05B8" w:rsidRPr="00631EE6" w:rsidRDefault="007D05B8" w:rsidP="00DB646E">
            <w:pPr>
              <w:jc w:val="center"/>
              <w:rPr>
                <w:strike/>
                <w:szCs w:val="20"/>
                <w:lang w:val="lt-LT"/>
              </w:rPr>
            </w:pPr>
            <w:r w:rsidRPr="00631EE6">
              <w:rPr>
                <w:szCs w:val="20"/>
                <w:lang w:val="lt-LT"/>
              </w:rPr>
              <w:t>Maksimali suma</w:t>
            </w:r>
            <w:r w:rsidR="00F61640">
              <w:rPr>
                <w:szCs w:val="20"/>
                <w:lang w:val="lt-LT"/>
              </w:rPr>
              <w:t xml:space="preserve"> </w:t>
            </w:r>
            <w:r w:rsidRPr="00631EE6">
              <w:rPr>
                <w:szCs w:val="20"/>
                <w:lang w:val="lt-LT"/>
              </w:rPr>
              <w:t>Programos dalyviui</w:t>
            </w:r>
            <w:r w:rsidR="003A4B8B">
              <w:rPr>
                <w:szCs w:val="20"/>
                <w:lang w:val="lt-LT"/>
              </w:rPr>
              <w:t>, Eur</w:t>
            </w:r>
          </w:p>
        </w:tc>
        <w:tc>
          <w:tcPr>
            <w:tcW w:w="1985" w:type="dxa"/>
          </w:tcPr>
          <w:p w14:paraId="25F56249" w14:textId="0FD2443D" w:rsidR="007D05B8" w:rsidRPr="00631EE6" w:rsidRDefault="007D05B8" w:rsidP="00DB646E">
            <w:pPr>
              <w:jc w:val="center"/>
              <w:rPr>
                <w:szCs w:val="20"/>
                <w:lang w:val="lt-LT"/>
              </w:rPr>
            </w:pPr>
            <w:r w:rsidRPr="00631EE6">
              <w:rPr>
                <w:szCs w:val="20"/>
                <w:lang w:val="lt-LT"/>
              </w:rPr>
              <w:t>Paramos gavėjai,</w:t>
            </w:r>
          </w:p>
          <w:p w14:paraId="51C853CC" w14:textId="77777777" w:rsidR="007D05B8" w:rsidRPr="00631EE6" w:rsidRDefault="007D05B8" w:rsidP="00DB646E">
            <w:pPr>
              <w:jc w:val="center"/>
              <w:rPr>
                <w:szCs w:val="20"/>
                <w:lang w:val="lt-LT"/>
              </w:rPr>
            </w:pPr>
            <w:r w:rsidRPr="00631EE6">
              <w:rPr>
                <w:szCs w:val="20"/>
                <w:lang w:val="lt-LT"/>
              </w:rPr>
              <w:t>paramos periodiškumas</w:t>
            </w:r>
          </w:p>
        </w:tc>
        <w:tc>
          <w:tcPr>
            <w:tcW w:w="5812" w:type="dxa"/>
          </w:tcPr>
          <w:p w14:paraId="0D43ABAE" w14:textId="77777777" w:rsidR="007D05B8" w:rsidRPr="00631EE6" w:rsidRDefault="007D05B8" w:rsidP="00DB646E">
            <w:pPr>
              <w:jc w:val="center"/>
              <w:rPr>
                <w:szCs w:val="20"/>
                <w:lang w:val="lt-LT"/>
              </w:rPr>
            </w:pPr>
          </w:p>
          <w:p w14:paraId="2C71D496" w14:textId="1A9302B7" w:rsidR="007D05B8" w:rsidRPr="00631EE6" w:rsidRDefault="007D05B8" w:rsidP="00DB646E">
            <w:pPr>
              <w:jc w:val="center"/>
              <w:rPr>
                <w:szCs w:val="20"/>
                <w:lang w:val="lt-LT"/>
              </w:rPr>
            </w:pPr>
            <w:r w:rsidRPr="00631EE6">
              <w:rPr>
                <w:szCs w:val="20"/>
                <w:lang w:val="lt-LT"/>
              </w:rPr>
              <w:t>Privalomos sąlygos</w:t>
            </w:r>
          </w:p>
        </w:tc>
      </w:tr>
      <w:tr w:rsidR="00E55072" w:rsidRPr="00631EE6" w14:paraId="31BB62B9" w14:textId="77777777" w:rsidTr="00DB646E">
        <w:tc>
          <w:tcPr>
            <w:tcW w:w="846" w:type="dxa"/>
          </w:tcPr>
          <w:p w14:paraId="7A1BD61F" w14:textId="7CC72C98" w:rsidR="00E55072" w:rsidRPr="00631EE6" w:rsidRDefault="00E55072" w:rsidP="00E55072">
            <w:pPr>
              <w:jc w:val="center"/>
              <w:rPr>
                <w:szCs w:val="20"/>
                <w:lang w:val="lt-LT"/>
              </w:rPr>
            </w:pPr>
            <w:r>
              <w:rPr>
                <w:szCs w:val="20"/>
                <w:lang w:val="lt-LT"/>
              </w:rPr>
              <w:t>1</w:t>
            </w:r>
          </w:p>
        </w:tc>
        <w:tc>
          <w:tcPr>
            <w:tcW w:w="3118" w:type="dxa"/>
          </w:tcPr>
          <w:p w14:paraId="18F260EB" w14:textId="0006B7D0" w:rsidR="00E55072" w:rsidRPr="00631EE6" w:rsidRDefault="00E55072" w:rsidP="00E55072">
            <w:pPr>
              <w:jc w:val="center"/>
              <w:rPr>
                <w:szCs w:val="20"/>
                <w:lang w:val="lt-LT"/>
              </w:rPr>
            </w:pPr>
            <w:r>
              <w:rPr>
                <w:szCs w:val="20"/>
                <w:lang w:val="lt-LT"/>
              </w:rPr>
              <w:t>2</w:t>
            </w:r>
          </w:p>
        </w:tc>
        <w:tc>
          <w:tcPr>
            <w:tcW w:w="1560" w:type="dxa"/>
          </w:tcPr>
          <w:p w14:paraId="257CE260" w14:textId="1CC64BF4" w:rsidR="00E55072" w:rsidRDefault="00E55072" w:rsidP="00E55072">
            <w:pPr>
              <w:jc w:val="center"/>
              <w:rPr>
                <w:szCs w:val="20"/>
                <w:lang w:val="lt-LT"/>
              </w:rPr>
            </w:pPr>
            <w:r>
              <w:rPr>
                <w:szCs w:val="20"/>
                <w:lang w:val="lt-LT"/>
              </w:rPr>
              <w:t>3</w:t>
            </w:r>
          </w:p>
        </w:tc>
        <w:tc>
          <w:tcPr>
            <w:tcW w:w="1842" w:type="dxa"/>
          </w:tcPr>
          <w:p w14:paraId="43054FE5" w14:textId="7E5C9B9E" w:rsidR="00E55072" w:rsidRPr="00631EE6" w:rsidRDefault="00E55072" w:rsidP="00E55072">
            <w:pPr>
              <w:jc w:val="center"/>
              <w:rPr>
                <w:szCs w:val="20"/>
                <w:lang w:val="lt-LT"/>
              </w:rPr>
            </w:pPr>
            <w:r>
              <w:rPr>
                <w:szCs w:val="20"/>
                <w:lang w:val="lt-LT"/>
              </w:rPr>
              <w:t>4</w:t>
            </w:r>
          </w:p>
        </w:tc>
        <w:tc>
          <w:tcPr>
            <w:tcW w:w="1985" w:type="dxa"/>
          </w:tcPr>
          <w:p w14:paraId="3DD6E7EC" w14:textId="41CAEAEB" w:rsidR="00E55072" w:rsidRPr="00631EE6" w:rsidRDefault="00E55072" w:rsidP="00E55072">
            <w:pPr>
              <w:jc w:val="center"/>
              <w:rPr>
                <w:szCs w:val="20"/>
                <w:lang w:val="lt-LT"/>
              </w:rPr>
            </w:pPr>
            <w:r>
              <w:rPr>
                <w:szCs w:val="20"/>
                <w:lang w:val="lt-LT"/>
              </w:rPr>
              <w:t>5</w:t>
            </w:r>
          </w:p>
        </w:tc>
        <w:tc>
          <w:tcPr>
            <w:tcW w:w="5812" w:type="dxa"/>
          </w:tcPr>
          <w:p w14:paraId="788C1981" w14:textId="20A31037" w:rsidR="00E55072" w:rsidRPr="00631EE6" w:rsidRDefault="00E55072" w:rsidP="00E55072">
            <w:pPr>
              <w:jc w:val="center"/>
              <w:rPr>
                <w:szCs w:val="20"/>
                <w:lang w:val="lt-LT"/>
              </w:rPr>
            </w:pPr>
            <w:r>
              <w:rPr>
                <w:szCs w:val="20"/>
                <w:lang w:val="lt-LT"/>
              </w:rPr>
              <w:t>6</w:t>
            </w:r>
          </w:p>
        </w:tc>
      </w:tr>
      <w:tr w:rsidR="00A41665" w:rsidRPr="00DB646E" w14:paraId="40FA5A4D" w14:textId="77777777" w:rsidTr="00DB646E">
        <w:tc>
          <w:tcPr>
            <w:tcW w:w="846" w:type="dxa"/>
          </w:tcPr>
          <w:p w14:paraId="557127F5" w14:textId="3386B427" w:rsidR="00A41665" w:rsidRPr="00DB646E" w:rsidRDefault="007B7CEA" w:rsidP="00A41665">
            <w:pPr>
              <w:jc w:val="both"/>
              <w:rPr>
                <w:sz w:val="22"/>
                <w:szCs w:val="22"/>
                <w:lang w:val="lt-LT"/>
              </w:rPr>
            </w:pPr>
            <w:r w:rsidRPr="00DB646E">
              <w:rPr>
                <w:sz w:val="22"/>
                <w:szCs w:val="22"/>
                <w:lang w:val="lt-LT"/>
              </w:rPr>
              <w:t>19</w:t>
            </w:r>
            <w:r w:rsidR="00F70782" w:rsidRPr="00DB646E">
              <w:rPr>
                <w:sz w:val="22"/>
                <w:szCs w:val="22"/>
                <w:lang w:val="lt-LT"/>
              </w:rPr>
              <w:t>.1.</w:t>
            </w:r>
          </w:p>
        </w:tc>
        <w:tc>
          <w:tcPr>
            <w:tcW w:w="3118" w:type="dxa"/>
          </w:tcPr>
          <w:p w14:paraId="7116C7C1" w14:textId="7B123DB7" w:rsidR="00A41665" w:rsidRPr="00DB646E" w:rsidRDefault="00F61640" w:rsidP="00F61640">
            <w:pPr>
              <w:jc w:val="both"/>
              <w:rPr>
                <w:sz w:val="22"/>
                <w:szCs w:val="22"/>
                <w:lang w:val="lt-LT"/>
              </w:rPr>
            </w:pPr>
            <w:r w:rsidRPr="00DB646E">
              <w:rPr>
                <w:sz w:val="22"/>
                <w:szCs w:val="22"/>
                <w:lang w:val="lt-LT"/>
              </w:rPr>
              <w:t>Negyvenamųjų patalpų nuomos išlaidos</w:t>
            </w:r>
          </w:p>
        </w:tc>
        <w:tc>
          <w:tcPr>
            <w:tcW w:w="1560" w:type="dxa"/>
          </w:tcPr>
          <w:p w14:paraId="11FA2A95" w14:textId="145D736D" w:rsidR="00A41665" w:rsidRPr="00DB646E" w:rsidRDefault="00A41665" w:rsidP="00A41665">
            <w:pPr>
              <w:jc w:val="both"/>
              <w:rPr>
                <w:sz w:val="22"/>
                <w:szCs w:val="22"/>
                <w:lang w:val="lt-LT"/>
              </w:rPr>
            </w:pPr>
            <w:r w:rsidRPr="00DB646E">
              <w:rPr>
                <w:sz w:val="22"/>
                <w:szCs w:val="22"/>
                <w:lang w:val="lt-LT"/>
              </w:rPr>
              <w:t xml:space="preserve">80 proc. </w:t>
            </w:r>
          </w:p>
        </w:tc>
        <w:tc>
          <w:tcPr>
            <w:tcW w:w="1842" w:type="dxa"/>
          </w:tcPr>
          <w:p w14:paraId="58D6AFCC" w14:textId="67E96E19" w:rsidR="00FE292F" w:rsidRPr="00DB646E" w:rsidRDefault="00FE292F" w:rsidP="00A41665">
            <w:pPr>
              <w:jc w:val="both"/>
              <w:rPr>
                <w:sz w:val="22"/>
                <w:szCs w:val="22"/>
                <w:lang w:val="lt-LT"/>
              </w:rPr>
            </w:pPr>
            <w:r w:rsidRPr="00DB646E">
              <w:rPr>
                <w:sz w:val="22"/>
                <w:szCs w:val="22"/>
                <w:lang w:val="lt-LT"/>
              </w:rPr>
              <w:t xml:space="preserve">≤ </w:t>
            </w:r>
            <w:r w:rsidR="00A41665" w:rsidRPr="00DB646E">
              <w:rPr>
                <w:sz w:val="22"/>
                <w:szCs w:val="22"/>
                <w:lang w:val="lt-LT"/>
              </w:rPr>
              <w:t xml:space="preserve">400 Eur </w:t>
            </w:r>
          </w:p>
          <w:p w14:paraId="6021E80C" w14:textId="3F231786" w:rsidR="00A41665" w:rsidRPr="00DB646E" w:rsidRDefault="00FE292F" w:rsidP="00A41665">
            <w:pPr>
              <w:jc w:val="both"/>
              <w:rPr>
                <w:sz w:val="22"/>
                <w:szCs w:val="22"/>
                <w:lang w:val="lt-LT"/>
              </w:rPr>
            </w:pPr>
            <w:r w:rsidRPr="00DB646E">
              <w:rPr>
                <w:sz w:val="22"/>
                <w:szCs w:val="22"/>
                <w:lang w:val="lt-LT"/>
              </w:rPr>
              <w:t>(I</w:t>
            </w:r>
            <w:r w:rsidR="00A41665" w:rsidRPr="00DB646E">
              <w:rPr>
                <w:sz w:val="22"/>
                <w:szCs w:val="22"/>
                <w:lang w:val="lt-LT"/>
              </w:rPr>
              <w:t xml:space="preserve"> veiklos metais</w:t>
            </w:r>
            <w:r w:rsidRPr="00DB646E">
              <w:rPr>
                <w:sz w:val="22"/>
                <w:szCs w:val="22"/>
                <w:lang w:val="lt-LT"/>
              </w:rPr>
              <w:t>)</w:t>
            </w:r>
            <w:r w:rsidR="00A41665" w:rsidRPr="00DB646E">
              <w:rPr>
                <w:sz w:val="22"/>
                <w:szCs w:val="22"/>
                <w:lang w:val="lt-LT"/>
              </w:rPr>
              <w:t xml:space="preserve">, </w:t>
            </w:r>
          </w:p>
          <w:p w14:paraId="404A5788" w14:textId="77F40825" w:rsidR="00FE292F" w:rsidRPr="00DB646E" w:rsidRDefault="00FE292F" w:rsidP="00A41665">
            <w:pPr>
              <w:jc w:val="both"/>
              <w:rPr>
                <w:sz w:val="22"/>
                <w:szCs w:val="22"/>
                <w:lang w:val="lt-LT"/>
              </w:rPr>
            </w:pPr>
            <w:r w:rsidRPr="00DB646E">
              <w:rPr>
                <w:sz w:val="22"/>
                <w:szCs w:val="22"/>
                <w:lang w:val="lt-LT"/>
              </w:rPr>
              <w:t xml:space="preserve">≤ 200 Eur </w:t>
            </w:r>
          </w:p>
          <w:p w14:paraId="45404628" w14:textId="355626F2" w:rsidR="00A41665" w:rsidRPr="00DB646E" w:rsidRDefault="00FE292F" w:rsidP="00A41665">
            <w:pPr>
              <w:jc w:val="both"/>
              <w:rPr>
                <w:sz w:val="22"/>
                <w:szCs w:val="22"/>
                <w:lang w:val="lt-LT"/>
              </w:rPr>
            </w:pPr>
            <w:r w:rsidRPr="00DB646E">
              <w:rPr>
                <w:sz w:val="22"/>
                <w:szCs w:val="22"/>
                <w:lang w:val="lt-LT"/>
              </w:rPr>
              <w:t>(II veiklos metais)</w:t>
            </w:r>
          </w:p>
        </w:tc>
        <w:tc>
          <w:tcPr>
            <w:tcW w:w="1985" w:type="dxa"/>
          </w:tcPr>
          <w:p w14:paraId="247264DC" w14:textId="40759D4A" w:rsidR="00A41665" w:rsidRPr="00DB646E" w:rsidRDefault="005448B4" w:rsidP="00A41665">
            <w:pPr>
              <w:jc w:val="both"/>
              <w:rPr>
                <w:sz w:val="22"/>
                <w:szCs w:val="22"/>
                <w:lang w:val="lt-LT"/>
              </w:rPr>
            </w:pPr>
            <w:r w:rsidRPr="00DB646E">
              <w:rPr>
                <w:sz w:val="22"/>
                <w:szCs w:val="22"/>
                <w:lang w:val="lt-LT"/>
              </w:rPr>
              <w:t xml:space="preserve">Jauno verslo atstovai </w:t>
            </w:r>
          </w:p>
          <w:p w14:paraId="4DD056EE" w14:textId="77777777" w:rsidR="00A41665" w:rsidRPr="00DB646E" w:rsidRDefault="00A41665" w:rsidP="00A41665">
            <w:pPr>
              <w:jc w:val="both"/>
              <w:rPr>
                <w:sz w:val="22"/>
                <w:szCs w:val="22"/>
                <w:lang w:val="lt-LT"/>
              </w:rPr>
            </w:pPr>
          </w:p>
        </w:tc>
        <w:tc>
          <w:tcPr>
            <w:tcW w:w="5812" w:type="dxa"/>
          </w:tcPr>
          <w:p w14:paraId="5394094A" w14:textId="77777777" w:rsidR="00A41665" w:rsidRPr="00DB646E" w:rsidRDefault="00A41665" w:rsidP="00A41665">
            <w:pPr>
              <w:widowControl w:val="0"/>
              <w:tabs>
                <w:tab w:val="left" w:pos="197"/>
              </w:tabs>
              <w:jc w:val="both"/>
              <w:rPr>
                <w:sz w:val="22"/>
                <w:szCs w:val="22"/>
                <w:lang w:val="lt-LT"/>
              </w:rPr>
            </w:pPr>
            <w:r w:rsidRPr="00DB646E">
              <w:rPr>
                <w:sz w:val="22"/>
                <w:szCs w:val="22"/>
                <w:lang w:val="lt-LT"/>
              </w:rPr>
              <w:t>1. Pateikiama Nekilnojamo turto nuomos sutarties, įregistruotos VĮ Registrų centre, kopija.</w:t>
            </w:r>
          </w:p>
          <w:p w14:paraId="4CA3BF9A" w14:textId="3FAC4F5C" w:rsidR="002310C1" w:rsidRPr="003C2E0A" w:rsidRDefault="00A41665" w:rsidP="003C2E0A">
            <w:pPr>
              <w:widowControl w:val="0"/>
              <w:tabs>
                <w:tab w:val="left" w:pos="197"/>
              </w:tabs>
              <w:jc w:val="both"/>
              <w:rPr>
                <w:sz w:val="22"/>
                <w:szCs w:val="22"/>
                <w:lang w:val="lt-LT"/>
              </w:rPr>
            </w:pPr>
            <w:r w:rsidRPr="00DB646E">
              <w:rPr>
                <w:sz w:val="22"/>
                <w:szCs w:val="22"/>
                <w:lang w:val="lt-LT"/>
              </w:rPr>
              <w:t>2. Nuomojamos patalpos yra Skuodo rajono savivaldybės teritorijoje ir priskirt</w:t>
            </w:r>
            <w:r w:rsidR="00FE292F" w:rsidRPr="00DB646E">
              <w:rPr>
                <w:sz w:val="22"/>
                <w:szCs w:val="22"/>
                <w:lang w:val="lt-LT"/>
              </w:rPr>
              <w:t>os negyvenamųjų pastatų grupei.</w:t>
            </w:r>
          </w:p>
        </w:tc>
      </w:tr>
      <w:tr w:rsidR="003A4B8B" w:rsidRPr="00F87DF0" w14:paraId="71CEEF04" w14:textId="77777777" w:rsidTr="00DB646E">
        <w:tc>
          <w:tcPr>
            <w:tcW w:w="846" w:type="dxa"/>
          </w:tcPr>
          <w:p w14:paraId="152DB0AC" w14:textId="03502169" w:rsidR="003A4B8B" w:rsidRPr="00DB646E" w:rsidRDefault="007B7CEA" w:rsidP="00E55072">
            <w:pPr>
              <w:jc w:val="both"/>
              <w:rPr>
                <w:sz w:val="22"/>
                <w:szCs w:val="22"/>
                <w:lang w:val="lt-LT"/>
              </w:rPr>
            </w:pPr>
            <w:r w:rsidRPr="00DB646E">
              <w:rPr>
                <w:sz w:val="22"/>
                <w:szCs w:val="22"/>
                <w:lang w:val="lt-LT"/>
              </w:rPr>
              <w:t>19</w:t>
            </w:r>
            <w:r w:rsidR="003A4B8B" w:rsidRPr="00DB646E">
              <w:rPr>
                <w:sz w:val="22"/>
                <w:szCs w:val="22"/>
                <w:lang w:val="lt-LT"/>
              </w:rPr>
              <w:t>.2.</w:t>
            </w:r>
          </w:p>
        </w:tc>
        <w:tc>
          <w:tcPr>
            <w:tcW w:w="3118" w:type="dxa"/>
          </w:tcPr>
          <w:p w14:paraId="3EAC037E" w14:textId="17D5B6B3" w:rsidR="003A4B8B" w:rsidRPr="00DB646E" w:rsidRDefault="003A4B8B" w:rsidP="003A4B8B">
            <w:pPr>
              <w:rPr>
                <w:sz w:val="22"/>
                <w:szCs w:val="22"/>
                <w:lang w:val="lt-LT"/>
              </w:rPr>
            </w:pPr>
            <w:r w:rsidRPr="00DB646E">
              <w:rPr>
                <w:sz w:val="22"/>
                <w:szCs w:val="22"/>
                <w:lang w:val="lt-LT"/>
              </w:rPr>
              <w:t>Naujų darbo vietų sukūri</w:t>
            </w:r>
            <w:r w:rsidR="00140925" w:rsidRPr="00DB646E">
              <w:rPr>
                <w:sz w:val="22"/>
                <w:szCs w:val="22"/>
                <w:lang w:val="lt-LT"/>
              </w:rPr>
              <w:t>mo išlaidos</w:t>
            </w:r>
            <w:r w:rsidRPr="00DB646E">
              <w:rPr>
                <w:sz w:val="22"/>
                <w:szCs w:val="22"/>
                <w:vertAlign w:val="superscript"/>
                <w:lang w:val="lt-LT"/>
              </w:rPr>
              <w:footnoteReference w:id="4"/>
            </w:r>
          </w:p>
          <w:p w14:paraId="14DF85D6" w14:textId="013DF35F" w:rsidR="003A4B8B" w:rsidRPr="00DB646E" w:rsidRDefault="003A4B8B" w:rsidP="003A4B8B">
            <w:pPr>
              <w:jc w:val="both"/>
              <w:rPr>
                <w:i/>
                <w:sz w:val="22"/>
                <w:szCs w:val="22"/>
                <w:lang w:val="lt-LT"/>
              </w:rPr>
            </w:pPr>
            <w:r w:rsidRPr="00DB646E">
              <w:rPr>
                <w:sz w:val="22"/>
                <w:szCs w:val="22"/>
                <w:lang w:val="lt-LT"/>
              </w:rPr>
              <w:t xml:space="preserve"> </w:t>
            </w:r>
            <w:r w:rsidRPr="00DB646E">
              <w:rPr>
                <w:i/>
                <w:sz w:val="22"/>
                <w:szCs w:val="22"/>
                <w:lang w:val="lt-LT"/>
              </w:rPr>
              <w:t>(įranga, inventorius, išskyrus medžiagas)</w:t>
            </w:r>
          </w:p>
        </w:tc>
        <w:tc>
          <w:tcPr>
            <w:tcW w:w="1560" w:type="dxa"/>
          </w:tcPr>
          <w:p w14:paraId="5E1E23EE" w14:textId="001F4031" w:rsidR="003A4B8B" w:rsidRPr="00DB646E" w:rsidRDefault="003A4B8B" w:rsidP="00E55072">
            <w:pPr>
              <w:jc w:val="both"/>
              <w:rPr>
                <w:sz w:val="22"/>
                <w:szCs w:val="22"/>
                <w:lang w:val="lt-LT"/>
              </w:rPr>
            </w:pPr>
            <w:r w:rsidRPr="00DB646E">
              <w:rPr>
                <w:sz w:val="22"/>
                <w:szCs w:val="22"/>
                <w:lang w:val="lt-LT"/>
              </w:rPr>
              <w:t xml:space="preserve">80 proc. </w:t>
            </w:r>
          </w:p>
        </w:tc>
        <w:tc>
          <w:tcPr>
            <w:tcW w:w="1842" w:type="dxa"/>
          </w:tcPr>
          <w:p w14:paraId="49EE3625" w14:textId="0FC235C1" w:rsidR="003A4B8B" w:rsidRPr="00DB646E" w:rsidRDefault="006B4120" w:rsidP="00E55072">
            <w:pPr>
              <w:jc w:val="both"/>
              <w:rPr>
                <w:sz w:val="22"/>
                <w:szCs w:val="22"/>
                <w:lang w:val="lt-LT"/>
              </w:rPr>
            </w:pPr>
            <w:r w:rsidRPr="00DB646E">
              <w:rPr>
                <w:sz w:val="22"/>
                <w:szCs w:val="22"/>
                <w:lang w:val="lt-LT"/>
              </w:rPr>
              <w:t>≤2</w:t>
            </w:r>
            <w:r w:rsidR="003A4B8B" w:rsidRPr="00DB646E">
              <w:rPr>
                <w:sz w:val="22"/>
                <w:szCs w:val="22"/>
                <w:lang w:val="lt-LT"/>
              </w:rPr>
              <w:t xml:space="preserve">000 Eur pareiškėjui </w:t>
            </w:r>
          </w:p>
          <w:p w14:paraId="2894EA7B" w14:textId="4D9802FA" w:rsidR="006B4120" w:rsidRPr="00DB646E" w:rsidRDefault="006B4120" w:rsidP="00E55072">
            <w:pPr>
              <w:jc w:val="both"/>
              <w:rPr>
                <w:sz w:val="22"/>
                <w:szCs w:val="22"/>
                <w:lang w:val="lt-LT"/>
              </w:rPr>
            </w:pPr>
            <w:r w:rsidRPr="00DB646E">
              <w:rPr>
                <w:sz w:val="22"/>
                <w:szCs w:val="22"/>
                <w:lang w:val="lt-LT"/>
              </w:rPr>
              <w:t>+</w:t>
            </w:r>
          </w:p>
          <w:p w14:paraId="73F44174" w14:textId="57F78436" w:rsidR="006B4120" w:rsidRPr="00DB646E" w:rsidRDefault="006B4120" w:rsidP="00E55072">
            <w:pPr>
              <w:jc w:val="both"/>
              <w:rPr>
                <w:sz w:val="22"/>
                <w:szCs w:val="22"/>
                <w:lang w:val="lt-LT"/>
              </w:rPr>
            </w:pPr>
            <w:r w:rsidRPr="00DB646E">
              <w:rPr>
                <w:sz w:val="22"/>
                <w:szCs w:val="22"/>
                <w:lang w:val="lt-LT"/>
              </w:rPr>
              <w:t xml:space="preserve">≤1000 Eur jauno verslo atstovui </w:t>
            </w:r>
          </w:p>
          <w:p w14:paraId="52A018EF" w14:textId="77777777" w:rsidR="003A4B8B" w:rsidRPr="00DB646E" w:rsidRDefault="003A4B8B" w:rsidP="00E55072">
            <w:pPr>
              <w:jc w:val="both"/>
              <w:rPr>
                <w:sz w:val="22"/>
                <w:szCs w:val="22"/>
                <w:lang w:val="lt-LT"/>
              </w:rPr>
            </w:pPr>
          </w:p>
          <w:p w14:paraId="62E97BD6" w14:textId="77777777" w:rsidR="003A4B8B" w:rsidRPr="00DB646E" w:rsidRDefault="003A4B8B" w:rsidP="00E55072">
            <w:pPr>
              <w:jc w:val="both"/>
              <w:rPr>
                <w:sz w:val="22"/>
                <w:szCs w:val="22"/>
                <w:lang w:val="lt-LT"/>
              </w:rPr>
            </w:pPr>
          </w:p>
          <w:p w14:paraId="45553C59" w14:textId="77777777" w:rsidR="003A4B8B" w:rsidRPr="00DB646E" w:rsidRDefault="003A4B8B" w:rsidP="00E55072">
            <w:pPr>
              <w:jc w:val="both"/>
              <w:rPr>
                <w:sz w:val="22"/>
                <w:szCs w:val="22"/>
                <w:lang w:val="lt-LT"/>
              </w:rPr>
            </w:pPr>
          </w:p>
        </w:tc>
        <w:tc>
          <w:tcPr>
            <w:tcW w:w="1985" w:type="dxa"/>
          </w:tcPr>
          <w:p w14:paraId="1428DB4D" w14:textId="77777777" w:rsidR="003A4B8B" w:rsidRPr="00DB646E" w:rsidRDefault="003A4B8B" w:rsidP="003A4B8B">
            <w:pPr>
              <w:jc w:val="both"/>
              <w:rPr>
                <w:sz w:val="22"/>
                <w:szCs w:val="22"/>
                <w:lang w:val="lt-LT"/>
              </w:rPr>
            </w:pPr>
            <w:r w:rsidRPr="00DB646E">
              <w:rPr>
                <w:sz w:val="22"/>
                <w:szCs w:val="22"/>
                <w:lang w:val="lt-LT"/>
              </w:rPr>
              <w:t>Aprašo 4.1–4.3. p. dalyviai</w:t>
            </w:r>
          </w:p>
          <w:p w14:paraId="7E71D55D" w14:textId="77777777" w:rsidR="003A4B8B" w:rsidRPr="00DB646E" w:rsidRDefault="003A4B8B" w:rsidP="003A4B8B">
            <w:pPr>
              <w:jc w:val="both"/>
              <w:rPr>
                <w:sz w:val="22"/>
                <w:szCs w:val="22"/>
                <w:lang w:val="lt-LT"/>
              </w:rPr>
            </w:pPr>
          </w:p>
          <w:p w14:paraId="71F908D5" w14:textId="70133A0F" w:rsidR="003A4B8B" w:rsidRPr="00DB646E" w:rsidRDefault="003A4B8B" w:rsidP="003A4B8B">
            <w:pPr>
              <w:jc w:val="both"/>
              <w:rPr>
                <w:sz w:val="22"/>
                <w:szCs w:val="22"/>
                <w:lang w:val="lt-LT"/>
              </w:rPr>
            </w:pPr>
            <w:r w:rsidRPr="00DB646E">
              <w:rPr>
                <w:sz w:val="22"/>
                <w:szCs w:val="22"/>
                <w:lang w:val="lt-LT"/>
              </w:rPr>
              <w:t>Bet kada, sukūrus naują darbo vietą</w:t>
            </w:r>
          </w:p>
        </w:tc>
        <w:tc>
          <w:tcPr>
            <w:tcW w:w="5812" w:type="dxa"/>
          </w:tcPr>
          <w:p w14:paraId="782B819C" w14:textId="77777777" w:rsidR="003A4B8B" w:rsidRPr="00DB646E" w:rsidRDefault="003A4B8B" w:rsidP="00E55072">
            <w:pPr>
              <w:jc w:val="both"/>
              <w:rPr>
                <w:sz w:val="22"/>
                <w:szCs w:val="22"/>
                <w:lang w:val="lt-LT" w:eastAsia="lt-LT"/>
              </w:rPr>
            </w:pPr>
            <w:r w:rsidRPr="00DB646E">
              <w:rPr>
                <w:sz w:val="22"/>
                <w:szCs w:val="22"/>
                <w:lang w:val="lt-LT" w:eastAsia="lt-LT"/>
              </w:rPr>
              <w:t xml:space="preserve">1.Įsigyta įranga turi būti tiesiogiai naudojama verslo įmonės ar fizinio asmens  ūkinėje – komercinėje veikloje. </w:t>
            </w:r>
          </w:p>
          <w:p w14:paraId="38183D0D" w14:textId="77777777" w:rsidR="003A4B8B" w:rsidRPr="00DB646E" w:rsidRDefault="003A4B8B" w:rsidP="00E55072">
            <w:pPr>
              <w:jc w:val="both"/>
              <w:rPr>
                <w:sz w:val="22"/>
                <w:szCs w:val="22"/>
                <w:lang w:val="lt-LT" w:eastAsia="lt-LT"/>
              </w:rPr>
            </w:pPr>
            <w:r w:rsidRPr="00DB646E">
              <w:rPr>
                <w:sz w:val="22"/>
                <w:szCs w:val="22"/>
                <w:lang w:val="lt-LT" w:eastAsia="lt-LT"/>
              </w:rPr>
              <w:t>2.Programos dalyvis privalo užtikrinti veiklos tęstinumą ne mažiau kaip 2 metus.</w:t>
            </w:r>
          </w:p>
          <w:p w14:paraId="2B542D9A" w14:textId="04C337D4" w:rsidR="006B4120" w:rsidRPr="00DB646E" w:rsidRDefault="006B4120" w:rsidP="006B4120">
            <w:pPr>
              <w:contextualSpacing/>
              <w:jc w:val="both"/>
              <w:rPr>
                <w:sz w:val="22"/>
                <w:szCs w:val="22"/>
                <w:lang w:val="lt-LT" w:eastAsia="ar-SA"/>
              </w:rPr>
            </w:pPr>
            <w:r w:rsidRPr="00DB646E">
              <w:rPr>
                <w:sz w:val="22"/>
                <w:szCs w:val="22"/>
                <w:lang w:val="lt-LT" w:eastAsia="ar-SA"/>
              </w:rPr>
              <w:t>3. Su samdomais darbuotojais sudaromos darbo sutartys visai darbo dienai ir nauja darbo vieta išlaikoma ne trumpiau kaip 2 metus (4.1</w:t>
            </w:r>
            <w:r w:rsidR="00140925" w:rsidRPr="00DB646E">
              <w:rPr>
                <w:sz w:val="22"/>
                <w:szCs w:val="22"/>
                <w:lang w:val="lt-LT" w:eastAsia="ar-SA"/>
              </w:rPr>
              <w:t>–4.3</w:t>
            </w:r>
            <w:r w:rsidRPr="00DB646E">
              <w:rPr>
                <w:sz w:val="22"/>
                <w:szCs w:val="22"/>
                <w:lang w:val="lt-LT" w:eastAsia="ar-SA"/>
              </w:rPr>
              <w:t xml:space="preserve"> p. nurodytiems dalyviams);</w:t>
            </w:r>
          </w:p>
          <w:p w14:paraId="770B36A4" w14:textId="77777777" w:rsidR="003A4B8B" w:rsidRDefault="006B4120" w:rsidP="006B4120">
            <w:pPr>
              <w:tabs>
                <w:tab w:val="left" w:pos="298"/>
              </w:tabs>
              <w:jc w:val="both"/>
              <w:rPr>
                <w:sz w:val="22"/>
                <w:szCs w:val="22"/>
                <w:lang w:val="lt-LT"/>
              </w:rPr>
            </w:pPr>
            <w:r w:rsidRPr="00DB646E">
              <w:rPr>
                <w:sz w:val="22"/>
                <w:szCs w:val="22"/>
                <w:lang w:val="lt-LT" w:eastAsia="ar-SA"/>
              </w:rPr>
              <w:t xml:space="preserve">4. </w:t>
            </w:r>
            <w:r w:rsidRPr="00DB646E">
              <w:rPr>
                <w:sz w:val="22"/>
                <w:szCs w:val="22"/>
                <w:lang w:val="lt-LT"/>
              </w:rPr>
              <w:t>Naujos darbo vietos sukūrimo faktui pagrįsti privaloma pateikti įrodančius dokumentus (darbo sutarties, individualios veiklos pažymos, verslo liudijimo ir pan. kopijas).</w:t>
            </w:r>
          </w:p>
          <w:p w14:paraId="669DB61F" w14:textId="77777777" w:rsidR="003C2E0A" w:rsidRPr="00BE7143" w:rsidRDefault="003C2E0A" w:rsidP="003C2E0A">
            <w:pPr>
              <w:widowControl w:val="0"/>
              <w:tabs>
                <w:tab w:val="left" w:pos="197"/>
              </w:tabs>
              <w:jc w:val="both"/>
              <w:rPr>
                <w:b/>
                <w:sz w:val="22"/>
                <w:szCs w:val="22"/>
                <w:lang w:val="lt-LT"/>
              </w:rPr>
            </w:pPr>
            <w:r>
              <w:rPr>
                <w:sz w:val="22"/>
                <w:szCs w:val="22"/>
                <w:lang w:val="lt-LT"/>
              </w:rPr>
              <w:t xml:space="preserve">5. </w:t>
            </w:r>
            <w:r w:rsidRPr="00BE7143">
              <w:rPr>
                <w:b/>
                <w:sz w:val="22"/>
                <w:szCs w:val="22"/>
                <w:lang w:val="lt-LT"/>
              </w:rPr>
              <w:t>Jei paramos prašoma sezoniniam verslui</w:t>
            </w:r>
            <w:r w:rsidRPr="00BE7143">
              <w:rPr>
                <w:rStyle w:val="Puslapioinaosnuoroda"/>
                <w:b/>
                <w:sz w:val="22"/>
                <w:szCs w:val="22"/>
                <w:lang w:val="lt-LT"/>
              </w:rPr>
              <w:footnoteReference w:id="5"/>
            </w:r>
            <w:r w:rsidRPr="00BE7143">
              <w:rPr>
                <w:b/>
                <w:sz w:val="22"/>
                <w:szCs w:val="22"/>
                <w:lang w:val="lt-LT"/>
              </w:rPr>
              <w:t xml:space="preserve">, diferencijuojamas paramos intensyvumas pagal pajamų sumą: </w:t>
            </w:r>
          </w:p>
          <w:p w14:paraId="4B60B886" w14:textId="6615BBFA" w:rsidR="003C2E0A" w:rsidRPr="00BE7143" w:rsidRDefault="003C2E0A" w:rsidP="003C2E0A">
            <w:pPr>
              <w:pStyle w:val="Sraopastraipa"/>
              <w:widowControl w:val="0"/>
              <w:numPr>
                <w:ilvl w:val="0"/>
                <w:numId w:val="27"/>
              </w:numPr>
              <w:tabs>
                <w:tab w:val="left" w:pos="197"/>
              </w:tabs>
              <w:ind w:left="34" w:firstLine="0"/>
              <w:jc w:val="both"/>
              <w:rPr>
                <w:b/>
                <w:sz w:val="22"/>
                <w:szCs w:val="22"/>
              </w:rPr>
            </w:pPr>
            <w:r w:rsidRPr="00BE7143">
              <w:rPr>
                <w:b/>
                <w:sz w:val="22"/>
                <w:szCs w:val="22"/>
              </w:rPr>
              <w:t>80 proc. – jei pajamos per metus ne mažesnės kaip 4 MMA (minimali mėnesinė alga),</w:t>
            </w:r>
            <w:r w:rsidR="00120E8D" w:rsidRPr="00BE7143">
              <w:rPr>
                <w:b/>
                <w:sz w:val="22"/>
                <w:szCs w:val="22"/>
              </w:rPr>
              <w:t xml:space="preserve"> verslo liudijima</w:t>
            </w:r>
            <w:r w:rsidR="00DF56CF" w:rsidRPr="00BE7143">
              <w:rPr>
                <w:b/>
                <w:sz w:val="22"/>
                <w:szCs w:val="22"/>
              </w:rPr>
              <w:t>s turi galioti ne mažiau kaip 10</w:t>
            </w:r>
            <w:r w:rsidR="00120E8D" w:rsidRPr="00BE7143">
              <w:rPr>
                <w:b/>
                <w:sz w:val="22"/>
                <w:szCs w:val="22"/>
              </w:rPr>
              <w:t>0</w:t>
            </w:r>
            <w:r w:rsidR="00BB68D8" w:rsidRPr="00BE7143">
              <w:rPr>
                <w:b/>
                <w:sz w:val="22"/>
                <w:szCs w:val="22"/>
              </w:rPr>
              <w:t xml:space="preserve">  </w:t>
            </w:r>
            <w:r w:rsidR="00120E8D" w:rsidRPr="00BE7143">
              <w:rPr>
                <w:b/>
                <w:sz w:val="22"/>
                <w:szCs w:val="22"/>
              </w:rPr>
              <w:t xml:space="preserve"> d. per metus</w:t>
            </w:r>
            <w:r w:rsidR="00C01185">
              <w:rPr>
                <w:b/>
                <w:sz w:val="22"/>
                <w:szCs w:val="22"/>
              </w:rPr>
              <w:t>;</w:t>
            </w:r>
          </w:p>
          <w:p w14:paraId="4CAA6B74" w14:textId="2525F20E" w:rsidR="00120E8D" w:rsidRPr="00BE7143" w:rsidRDefault="003C2E0A" w:rsidP="00120E8D">
            <w:pPr>
              <w:pStyle w:val="Sraopastraipa"/>
              <w:widowControl w:val="0"/>
              <w:numPr>
                <w:ilvl w:val="0"/>
                <w:numId w:val="27"/>
              </w:numPr>
              <w:tabs>
                <w:tab w:val="left" w:pos="197"/>
              </w:tabs>
              <w:ind w:left="34" w:firstLine="0"/>
              <w:jc w:val="both"/>
              <w:rPr>
                <w:b/>
                <w:sz w:val="22"/>
                <w:szCs w:val="22"/>
              </w:rPr>
            </w:pPr>
            <w:r w:rsidRPr="00BE7143">
              <w:rPr>
                <w:b/>
                <w:sz w:val="22"/>
                <w:szCs w:val="22"/>
              </w:rPr>
              <w:t>60 proc. – jei pajamos per metus ne mažesnės kaip 3 MMA</w:t>
            </w:r>
            <w:r w:rsidR="00120E8D" w:rsidRPr="00BE7143">
              <w:rPr>
                <w:b/>
                <w:sz w:val="22"/>
                <w:szCs w:val="22"/>
              </w:rPr>
              <w:t>, verslo liudijima</w:t>
            </w:r>
            <w:r w:rsidR="00DF56CF" w:rsidRPr="00BE7143">
              <w:rPr>
                <w:b/>
                <w:sz w:val="22"/>
                <w:szCs w:val="22"/>
              </w:rPr>
              <w:t>s turi galioti ne mažiau kaip 8</w:t>
            </w:r>
            <w:r w:rsidR="00061F89" w:rsidRPr="00BE7143">
              <w:rPr>
                <w:b/>
                <w:sz w:val="22"/>
                <w:szCs w:val="22"/>
              </w:rPr>
              <w:t>0</w:t>
            </w:r>
            <w:r w:rsidR="00120E8D" w:rsidRPr="00BE7143">
              <w:rPr>
                <w:b/>
                <w:sz w:val="22"/>
                <w:szCs w:val="22"/>
              </w:rPr>
              <w:t xml:space="preserve"> d. per metus</w:t>
            </w:r>
            <w:r w:rsidR="00C01185">
              <w:rPr>
                <w:b/>
                <w:sz w:val="22"/>
                <w:szCs w:val="22"/>
              </w:rPr>
              <w:t>;</w:t>
            </w:r>
          </w:p>
          <w:p w14:paraId="764FB566" w14:textId="3BC3B6B6" w:rsidR="00061F89" w:rsidRPr="00BE7143" w:rsidRDefault="003C2E0A" w:rsidP="00061F89">
            <w:pPr>
              <w:pStyle w:val="Sraopastraipa"/>
              <w:widowControl w:val="0"/>
              <w:numPr>
                <w:ilvl w:val="0"/>
                <w:numId w:val="27"/>
              </w:numPr>
              <w:tabs>
                <w:tab w:val="left" w:pos="197"/>
              </w:tabs>
              <w:ind w:left="34" w:firstLine="0"/>
              <w:jc w:val="both"/>
              <w:rPr>
                <w:b/>
                <w:sz w:val="22"/>
                <w:szCs w:val="22"/>
              </w:rPr>
            </w:pPr>
            <w:r w:rsidRPr="00BE7143">
              <w:rPr>
                <w:b/>
                <w:sz w:val="22"/>
                <w:szCs w:val="22"/>
              </w:rPr>
              <w:t>40 proc. – jei pajamos p</w:t>
            </w:r>
            <w:r w:rsidR="00061F89" w:rsidRPr="00BE7143">
              <w:rPr>
                <w:b/>
                <w:sz w:val="22"/>
                <w:szCs w:val="22"/>
              </w:rPr>
              <w:t>er metus ne mažesnės kaip 2 MMA, verslo liudijim</w:t>
            </w:r>
            <w:r w:rsidR="00DF56CF" w:rsidRPr="00BE7143">
              <w:rPr>
                <w:b/>
                <w:sz w:val="22"/>
                <w:szCs w:val="22"/>
              </w:rPr>
              <w:t>as turi galioti ne mažiau kaip 5</w:t>
            </w:r>
            <w:r w:rsidR="00061F89" w:rsidRPr="00BE7143">
              <w:rPr>
                <w:b/>
                <w:sz w:val="22"/>
                <w:szCs w:val="22"/>
              </w:rPr>
              <w:t>0 d. per metus</w:t>
            </w:r>
            <w:r w:rsidR="00C01185">
              <w:rPr>
                <w:b/>
                <w:sz w:val="22"/>
                <w:szCs w:val="22"/>
              </w:rPr>
              <w:t>;</w:t>
            </w:r>
          </w:p>
          <w:p w14:paraId="79D4BFCC" w14:textId="6F25DC52" w:rsidR="00120E8D" w:rsidRPr="00061F89" w:rsidRDefault="003C2E0A" w:rsidP="00061F89">
            <w:pPr>
              <w:pStyle w:val="Sraopastraipa"/>
              <w:widowControl w:val="0"/>
              <w:numPr>
                <w:ilvl w:val="0"/>
                <w:numId w:val="27"/>
              </w:numPr>
              <w:tabs>
                <w:tab w:val="left" w:pos="197"/>
              </w:tabs>
              <w:ind w:left="34" w:firstLine="0"/>
              <w:jc w:val="both"/>
              <w:rPr>
                <w:sz w:val="22"/>
                <w:szCs w:val="22"/>
              </w:rPr>
            </w:pPr>
            <w:r w:rsidRPr="00BE7143">
              <w:rPr>
                <w:b/>
                <w:sz w:val="22"/>
                <w:szCs w:val="22"/>
              </w:rPr>
              <w:t xml:space="preserve"> </w:t>
            </w:r>
            <w:r w:rsidR="00E564B4" w:rsidRPr="00BE7143">
              <w:rPr>
                <w:b/>
                <w:sz w:val="22"/>
                <w:szCs w:val="22"/>
              </w:rPr>
              <w:t>25</w:t>
            </w:r>
            <w:r w:rsidRPr="00BE7143">
              <w:rPr>
                <w:b/>
                <w:sz w:val="22"/>
                <w:szCs w:val="22"/>
              </w:rPr>
              <w:t xml:space="preserve"> proc. – jei pajamos per metus ne mažesnės kaip</w:t>
            </w:r>
            <w:r w:rsidR="00E564B4" w:rsidRPr="00BE7143">
              <w:rPr>
                <w:b/>
                <w:sz w:val="22"/>
                <w:szCs w:val="22"/>
              </w:rPr>
              <w:t xml:space="preserve"> 1</w:t>
            </w:r>
            <w:r w:rsidR="00061F89" w:rsidRPr="00BE7143">
              <w:rPr>
                <w:b/>
                <w:sz w:val="22"/>
                <w:szCs w:val="22"/>
              </w:rPr>
              <w:t xml:space="preserve"> MMA, verslo liudijima</w:t>
            </w:r>
            <w:r w:rsidR="00DF56CF" w:rsidRPr="00BE7143">
              <w:rPr>
                <w:b/>
                <w:sz w:val="22"/>
                <w:szCs w:val="22"/>
              </w:rPr>
              <w:t>s turi galioti ne mažiau kaip 25</w:t>
            </w:r>
            <w:r w:rsidR="00BE7143">
              <w:rPr>
                <w:b/>
                <w:sz w:val="22"/>
                <w:szCs w:val="22"/>
              </w:rPr>
              <w:t xml:space="preserve"> d. per metus.</w:t>
            </w:r>
          </w:p>
        </w:tc>
      </w:tr>
      <w:tr w:rsidR="003A4B8B" w:rsidRPr="00DB646E" w14:paraId="1F2AF86F" w14:textId="77777777" w:rsidTr="00DB646E">
        <w:tc>
          <w:tcPr>
            <w:tcW w:w="846" w:type="dxa"/>
          </w:tcPr>
          <w:p w14:paraId="311C4356" w14:textId="5FB1EFD9" w:rsidR="003A4B8B" w:rsidRPr="00DB646E" w:rsidRDefault="007B7CEA" w:rsidP="003A4B8B">
            <w:pPr>
              <w:jc w:val="both"/>
              <w:rPr>
                <w:sz w:val="22"/>
                <w:szCs w:val="22"/>
                <w:lang w:val="lt-LT"/>
              </w:rPr>
            </w:pPr>
            <w:r w:rsidRPr="00DB646E">
              <w:rPr>
                <w:sz w:val="22"/>
                <w:szCs w:val="22"/>
                <w:lang w:val="lt-LT"/>
              </w:rPr>
              <w:lastRenderedPageBreak/>
              <w:t>19</w:t>
            </w:r>
            <w:r w:rsidR="003A4B8B" w:rsidRPr="00DB646E">
              <w:rPr>
                <w:sz w:val="22"/>
                <w:szCs w:val="22"/>
                <w:lang w:val="lt-LT"/>
              </w:rPr>
              <w:t>.3.</w:t>
            </w:r>
          </w:p>
        </w:tc>
        <w:tc>
          <w:tcPr>
            <w:tcW w:w="3118" w:type="dxa"/>
          </w:tcPr>
          <w:p w14:paraId="24500CE4" w14:textId="79F0DAB8" w:rsidR="003A4B8B" w:rsidRPr="00DB646E" w:rsidRDefault="003A4B8B" w:rsidP="003A4B8B">
            <w:pPr>
              <w:jc w:val="both"/>
              <w:rPr>
                <w:sz w:val="22"/>
                <w:szCs w:val="22"/>
                <w:lang w:val="lt-LT"/>
              </w:rPr>
            </w:pPr>
            <w:r w:rsidRPr="00DB646E">
              <w:rPr>
                <w:sz w:val="22"/>
                <w:szCs w:val="22"/>
                <w:lang w:val="lt-LT"/>
              </w:rPr>
              <w:t>Įrangos nuomos išlaidos</w:t>
            </w:r>
          </w:p>
        </w:tc>
        <w:tc>
          <w:tcPr>
            <w:tcW w:w="1560" w:type="dxa"/>
          </w:tcPr>
          <w:p w14:paraId="2E0B47B8" w14:textId="2803BC95" w:rsidR="003A4B8B" w:rsidRPr="00DB646E" w:rsidRDefault="003A4B8B" w:rsidP="003A4B8B">
            <w:pPr>
              <w:jc w:val="both"/>
              <w:rPr>
                <w:sz w:val="22"/>
                <w:szCs w:val="22"/>
                <w:lang w:val="lt-LT"/>
              </w:rPr>
            </w:pPr>
            <w:r w:rsidRPr="00DB646E">
              <w:rPr>
                <w:sz w:val="22"/>
                <w:szCs w:val="22"/>
                <w:lang w:val="lt-LT"/>
              </w:rPr>
              <w:t xml:space="preserve">80 proc. </w:t>
            </w:r>
          </w:p>
        </w:tc>
        <w:tc>
          <w:tcPr>
            <w:tcW w:w="1842" w:type="dxa"/>
          </w:tcPr>
          <w:p w14:paraId="01CB1CDD" w14:textId="175EE96E" w:rsidR="003A4B8B" w:rsidRPr="00DB646E" w:rsidRDefault="006B4120" w:rsidP="006B4120">
            <w:pPr>
              <w:tabs>
                <w:tab w:val="left" w:pos="459"/>
              </w:tabs>
              <w:ind w:right="459"/>
              <w:jc w:val="both"/>
              <w:rPr>
                <w:sz w:val="22"/>
                <w:szCs w:val="22"/>
                <w:lang w:val="lt-LT"/>
              </w:rPr>
            </w:pPr>
            <w:r w:rsidRPr="00DB646E">
              <w:rPr>
                <w:sz w:val="22"/>
                <w:szCs w:val="22"/>
                <w:lang w:val="lt-LT"/>
              </w:rPr>
              <w:t>≤ 1000 Eur/metus</w:t>
            </w:r>
          </w:p>
        </w:tc>
        <w:tc>
          <w:tcPr>
            <w:tcW w:w="1985" w:type="dxa"/>
          </w:tcPr>
          <w:p w14:paraId="2FA8B6D2" w14:textId="77777777" w:rsidR="003A4B8B" w:rsidRPr="00DB646E" w:rsidRDefault="003A4B8B" w:rsidP="003A4B8B">
            <w:pPr>
              <w:jc w:val="both"/>
              <w:rPr>
                <w:sz w:val="22"/>
                <w:szCs w:val="22"/>
                <w:lang w:val="lt-LT"/>
              </w:rPr>
            </w:pPr>
            <w:r w:rsidRPr="00DB646E">
              <w:rPr>
                <w:sz w:val="22"/>
                <w:szCs w:val="22"/>
                <w:lang w:val="lt-LT"/>
              </w:rPr>
              <w:t xml:space="preserve">Aprašo 4.1–4.3 p. nurodyti dalyviai; </w:t>
            </w:r>
          </w:p>
          <w:p w14:paraId="681EF48B" w14:textId="56351674" w:rsidR="003A4B8B" w:rsidRPr="00DB646E" w:rsidRDefault="003A4B8B" w:rsidP="003A4B8B">
            <w:pPr>
              <w:jc w:val="both"/>
              <w:rPr>
                <w:sz w:val="22"/>
                <w:szCs w:val="22"/>
                <w:lang w:val="lt-LT"/>
              </w:rPr>
            </w:pPr>
            <w:r w:rsidRPr="00DB646E">
              <w:rPr>
                <w:sz w:val="22"/>
                <w:szCs w:val="22"/>
                <w:lang w:val="lt-LT"/>
              </w:rPr>
              <w:t xml:space="preserve">1k/metus </w:t>
            </w:r>
          </w:p>
        </w:tc>
        <w:tc>
          <w:tcPr>
            <w:tcW w:w="5812" w:type="dxa"/>
          </w:tcPr>
          <w:p w14:paraId="1C292165" w14:textId="77777777" w:rsidR="003A4B8B" w:rsidRPr="00DB646E" w:rsidRDefault="003A4B8B" w:rsidP="003A4B8B">
            <w:pPr>
              <w:pStyle w:val="Sraopastraipa"/>
              <w:numPr>
                <w:ilvl w:val="0"/>
                <w:numId w:val="24"/>
              </w:numPr>
              <w:tabs>
                <w:tab w:val="left" w:pos="298"/>
              </w:tabs>
              <w:ind w:left="0" w:firstLine="15"/>
              <w:jc w:val="both"/>
              <w:rPr>
                <w:sz w:val="22"/>
                <w:szCs w:val="22"/>
                <w:lang w:eastAsia="lt-LT"/>
              </w:rPr>
            </w:pPr>
            <w:r w:rsidRPr="00DB646E">
              <w:rPr>
                <w:sz w:val="22"/>
                <w:szCs w:val="22"/>
                <w:lang w:eastAsia="lt-LT"/>
              </w:rPr>
              <w:t>Programos dalyvis privalo užtikrinti veiklos tęstinumą ne mažiau kaip 2 metus.</w:t>
            </w:r>
          </w:p>
          <w:p w14:paraId="7E8F6978" w14:textId="77777777" w:rsidR="003A4B8B" w:rsidRDefault="003A4B8B" w:rsidP="003A4B8B">
            <w:pPr>
              <w:pStyle w:val="Sraopastraipa"/>
              <w:numPr>
                <w:ilvl w:val="0"/>
                <w:numId w:val="24"/>
              </w:numPr>
              <w:tabs>
                <w:tab w:val="left" w:pos="298"/>
              </w:tabs>
              <w:ind w:left="0" w:firstLine="15"/>
              <w:jc w:val="both"/>
              <w:rPr>
                <w:sz w:val="22"/>
                <w:szCs w:val="22"/>
                <w:lang w:eastAsia="lt-LT"/>
              </w:rPr>
            </w:pPr>
            <w:r w:rsidRPr="00DB646E">
              <w:rPr>
                <w:sz w:val="22"/>
                <w:szCs w:val="22"/>
                <w:lang w:eastAsia="lt-LT"/>
              </w:rPr>
              <w:t xml:space="preserve">Pateikiama Įrangos nuomos sutartis. </w:t>
            </w:r>
          </w:p>
          <w:p w14:paraId="70A2B324" w14:textId="6A0A33FE" w:rsidR="00061F89" w:rsidRPr="00BE7143" w:rsidRDefault="00061F89" w:rsidP="00061F89">
            <w:pPr>
              <w:pStyle w:val="Sraopastraipa"/>
              <w:widowControl w:val="0"/>
              <w:numPr>
                <w:ilvl w:val="0"/>
                <w:numId w:val="24"/>
              </w:numPr>
              <w:tabs>
                <w:tab w:val="left" w:pos="197"/>
              </w:tabs>
              <w:ind w:left="34" w:firstLine="326"/>
              <w:jc w:val="both"/>
              <w:rPr>
                <w:b/>
                <w:sz w:val="22"/>
                <w:szCs w:val="22"/>
              </w:rPr>
            </w:pPr>
            <w:r w:rsidRPr="00BE7143">
              <w:rPr>
                <w:b/>
                <w:sz w:val="22"/>
                <w:szCs w:val="22"/>
              </w:rPr>
              <w:t>Jei paramos prašoma sezoniniam verslui</w:t>
            </w:r>
            <w:r w:rsidRPr="00BE7143">
              <w:rPr>
                <w:rStyle w:val="Puslapioinaosnuoroda"/>
                <w:b/>
                <w:sz w:val="22"/>
                <w:szCs w:val="22"/>
              </w:rPr>
              <w:footnoteReference w:id="6"/>
            </w:r>
            <w:r w:rsidRPr="00BE7143">
              <w:rPr>
                <w:b/>
                <w:sz w:val="22"/>
                <w:szCs w:val="22"/>
              </w:rPr>
              <w:t xml:space="preserve">, diferencijuojamas paramos intensyvumas pagal pajamų sumą: </w:t>
            </w:r>
          </w:p>
          <w:p w14:paraId="2CBF628B" w14:textId="61132D84" w:rsidR="00061F89" w:rsidRPr="00BE7143" w:rsidRDefault="00061F89" w:rsidP="00061F89">
            <w:pPr>
              <w:pStyle w:val="Sraopastraipa"/>
              <w:widowControl w:val="0"/>
              <w:numPr>
                <w:ilvl w:val="0"/>
                <w:numId w:val="27"/>
              </w:numPr>
              <w:tabs>
                <w:tab w:val="left" w:pos="197"/>
              </w:tabs>
              <w:ind w:left="34" w:firstLine="0"/>
              <w:jc w:val="both"/>
              <w:rPr>
                <w:b/>
                <w:sz w:val="22"/>
                <w:szCs w:val="22"/>
              </w:rPr>
            </w:pPr>
            <w:r w:rsidRPr="00BE7143">
              <w:rPr>
                <w:b/>
                <w:sz w:val="22"/>
                <w:szCs w:val="22"/>
              </w:rPr>
              <w:t>80 proc. – jei pajamos per metus ne mažesnės kaip 4 MMA (minimali mėnesinė alga), verslo liudijima</w:t>
            </w:r>
            <w:r w:rsidR="00DF56CF" w:rsidRPr="00BE7143">
              <w:rPr>
                <w:b/>
                <w:sz w:val="22"/>
                <w:szCs w:val="22"/>
              </w:rPr>
              <w:t>s turi galioti ne mažiau kaip 1</w:t>
            </w:r>
            <w:r w:rsidRPr="00BE7143">
              <w:rPr>
                <w:b/>
                <w:sz w:val="22"/>
                <w:szCs w:val="22"/>
              </w:rPr>
              <w:t>0   d. per metus</w:t>
            </w:r>
            <w:r w:rsidR="00C01185">
              <w:rPr>
                <w:b/>
                <w:sz w:val="22"/>
                <w:szCs w:val="22"/>
              </w:rPr>
              <w:t>;</w:t>
            </w:r>
          </w:p>
          <w:p w14:paraId="453428B7" w14:textId="37C60DAD" w:rsidR="00061F89" w:rsidRPr="00BE7143" w:rsidRDefault="00061F89" w:rsidP="00061F89">
            <w:pPr>
              <w:pStyle w:val="Sraopastraipa"/>
              <w:widowControl w:val="0"/>
              <w:numPr>
                <w:ilvl w:val="0"/>
                <w:numId w:val="27"/>
              </w:numPr>
              <w:tabs>
                <w:tab w:val="left" w:pos="197"/>
              </w:tabs>
              <w:ind w:left="34" w:firstLine="0"/>
              <w:jc w:val="both"/>
              <w:rPr>
                <w:b/>
                <w:sz w:val="22"/>
                <w:szCs w:val="22"/>
              </w:rPr>
            </w:pPr>
            <w:r w:rsidRPr="00BE7143">
              <w:rPr>
                <w:b/>
                <w:sz w:val="22"/>
                <w:szCs w:val="22"/>
              </w:rPr>
              <w:t>60 proc. – jei pajamos per metus ne mažesnės kaip 3 MMA, verslo liudijim</w:t>
            </w:r>
            <w:r w:rsidR="00DF56CF" w:rsidRPr="00BE7143">
              <w:rPr>
                <w:b/>
                <w:sz w:val="22"/>
                <w:szCs w:val="22"/>
              </w:rPr>
              <w:t>as turi galioti ne mažiau kaip 8</w:t>
            </w:r>
            <w:r w:rsidRPr="00BE7143">
              <w:rPr>
                <w:b/>
                <w:sz w:val="22"/>
                <w:szCs w:val="22"/>
              </w:rPr>
              <w:t>0 d. per metus</w:t>
            </w:r>
            <w:r w:rsidR="00C01185">
              <w:rPr>
                <w:b/>
                <w:sz w:val="22"/>
                <w:szCs w:val="22"/>
              </w:rPr>
              <w:t>;</w:t>
            </w:r>
          </w:p>
          <w:p w14:paraId="7D0AD37C" w14:textId="44076ED4" w:rsidR="00061F89" w:rsidRPr="00BE7143" w:rsidRDefault="00061F89" w:rsidP="00061F89">
            <w:pPr>
              <w:pStyle w:val="Sraopastraipa"/>
              <w:widowControl w:val="0"/>
              <w:numPr>
                <w:ilvl w:val="0"/>
                <w:numId w:val="27"/>
              </w:numPr>
              <w:tabs>
                <w:tab w:val="left" w:pos="197"/>
              </w:tabs>
              <w:ind w:left="34" w:firstLine="0"/>
              <w:jc w:val="both"/>
              <w:rPr>
                <w:b/>
                <w:sz w:val="22"/>
                <w:szCs w:val="22"/>
              </w:rPr>
            </w:pPr>
            <w:r w:rsidRPr="00BE7143">
              <w:rPr>
                <w:b/>
                <w:sz w:val="22"/>
                <w:szCs w:val="22"/>
              </w:rPr>
              <w:t>40 proc. – jei pajamos per metus ne mažesnės kaip 2 MMA, verslo liudijim</w:t>
            </w:r>
            <w:r w:rsidR="00DF56CF" w:rsidRPr="00BE7143">
              <w:rPr>
                <w:b/>
                <w:sz w:val="22"/>
                <w:szCs w:val="22"/>
              </w:rPr>
              <w:t>as turi galioti ne mažiau kaip 5</w:t>
            </w:r>
            <w:r w:rsidRPr="00BE7143">
              <w:rPr>
                <w:b/>
                <w:sz w:val="22"/>
                <w:szCs w:val="22"/>
              </w:rPr>
              <w:t>0 d. per metus</w:t>
            </w:r>
            <w:r w:rsidR="00C01185">
              <w:rPr>
                <w:b/>
                <w:sz w:val="22"/>
                <w:szCs w:val="22"/>
              </w:rPr>
              <w:t>;</w:t>
            </w:r>
          </w:p>
          <w:p w14:paraId="0698636D" w14:textId="3F19AE86" w:rsidR="003C2E0A" w:rsidRPr="00B0024F" w:rsidRDefault="00061F89" w:rsidP="00061F89">
            <w:pPr>
              <w:pStyle w:val="Sraopastraipa"/>
              <w:widowControl w:val="0"/>
              <w:numPr>
                <w:ilvl w:val="0"/>
                <w:numId w:val="27"/>
              </w:numPr>
              <w:tabs>
                <w:tab w:val="left" w:pos="197"/>
              </w:tabs>
              <w:ind w:left="34" w:firstLine="0"/>
              <w:jc w:val="both"/>
              <w:rPr>
                <w:sz w:val="22"/>
                <w:szCs w:val="22"/>
              </w:rPr>
            </w:pPr>
            <w:r w:rsidRPr="00BE7143">
              <w:rPr>
                <w:b/>
                <w:sz w:val="22"/>
                <w:szCs w:val="22"/>
              </w:rPr>
              <w:t xml:space="preserve"> 25 proc. – jei pajamos per metus ne mažesnės kaip 1 MMA, verslo liudijima</w:t>
            </w:r>
            <w:r w:rsidR="00DF56CF" w:rsidRPr="00BE7143">
              <w:rPr>
                <w:b/>
                <w:sz w:val="22"/>
                <w:szCs w:val="22"/>
              </w:rPr>
              <w:t>s turi galioti ne mažiau kaip 25</w:t>
            </w:r>
            <w:r w:rsidR="001517E8" w:rsidRPr="00BE7143">
              <w:rPr>
                <w:b/>
                <w:sz w:val="22"/>
                <w:szCs w:val="22"/>
              </w:rPr>
              <w:t xml:space="preserve"> d. per metus.</w:t>
            </w:r>
          </w:p>
        </w:tc>
      </w:tr>
      <w:tr w:rsidR="003A4B8B" w:rsidRPr="00DB646E" w14:paraId="39E23F21" w14:textId="77777777" w:rsidTr="00DB646E">
        <w:tc>
          <w:tcPr>
            <w:tcW w:w="846" w:type="dxa"/>
          </w:tcPr>
          <w:p w14:paraId="4FD78BB9" w14:textId="1BEA774E" w:rsidR="003A4B8B" w:rsidRPr="00DB646E" w:rsidRDefault="003A4B8B" w:rsidP="007B7CEA">
            <w:pPr>
              <w:jc w:val="both"/>
              <w:rPr>
                <w:sz w:val="22"/>
                <w:szCs w:val="22"/>
                <w:lang w:val="lt-LT"/>
              </w:rPr>
            </w:pPr>
            <w:r w:rsidRPr="00DB646E">
              <w:rPr>
                <w:sz w:val="22"/>
                <w:szCs w:val="22"/>
                <w:lang w:val="lt-LT"/>
              </w:rPr>
              <w:t>1</w:t>
            </w:r>
            <w:r w:rsidR="007B7CEA" w:rsidRPr="00DB646E">
              <w:rPr>
                <w:sz w:val="22"/>
                <w:szCs w:val="22"/>
                <w:lang w:val="lt-LT"/>
              </w:rPr>
              <w:t>9.</w:t>
            </w:r>
            <w:r w:rsidRPr="00DB646E">
              <w:rPr>
                <w:sz w:val="22"/>
                <w:szCs w:val="22"/>
                <w:lang w:val="lt-LT"/>
              </w:rPr>
              <w:t>4.</w:t>
            </w:r>
          </w:p>
        </w:tc>
        <w:tc>
          <w:tcPr>
            <w:tcW w:w="3118" w:type="dxa"/>
          </w:tcPr>
          <w:p w14:paraId="1B181CFD" w14:textId="77213B29" w:rsidR="003A4B8B" w:rsidRPr="00DB646E" w:rsidRDefault="003A4B8B" w:rsidP="003A4B8B">
            <w:pPr>
              <w:jc w:val="both"/>
              <w:rPr>
                <w:sz w:val="22"/>
                <w:szCs w:val="22"/>
                <w:lang w:val="lt-LT"/>
              </w:rPr>
            </w:pPr>
            <w:r w:rsidRPr="00DB646E">
              <w:rPr>
                <w:sz w:val="22"/>
                <w:szCs w:val="22"/>
                <w:lang w:val="lt-LT"/>
              </w:rPr>
              <w:t>Gamybinių pastatų ir statinių projektavimo ir techninės dokumentacijos rengi</w:t>
            </w:r>
            <w:r w:rsidR="00140925" w:rsidRPr="00DB646E">
              <w:rPr>
                <w:sz w:val="22"/>
                <w:szCs w:val="22"/>
                <w:lang w:val="lt-LT"/>
              </w:rPr>
              <w:t>mo išlaidos</w:t>
            </w:r>
            <w:r w:rsidRPr="00DB646E">
              <w:rPr>
                <w:sz w:val="22"/>
                <w:szCs w:val="22"/>
                <w:vertAlign w:val="superscript"/>
                <w:lang w:val="lt-LT"/>
              </w:rPr>
              <w:footnoteReference w:id="7"/>
            </w:r>
          </w:p>
        </w:tc>
        <w:tc>
          <w:tcPr>
            <w:tcW w:w="1560" w:type="dxa"/>
          </w:tcPr>
          <w:p w14:paraId="071CD527" w14:textId="77777777" w:rsidR="003A4B8B" w:rsidRPr="00DB646E" w:rsidRDefault="003A4B8B" w:rsidP="003A4B8B">
            <w:pPr>
              <w:jc w:val="both"/>
              <w:rPr>
                <w:sz w:val="22"/>
                <w:szCs w:val="22"/>
                <w:lang w:val="lt-LT"/>
              </w:rPr>
            </w:pPr>
            <w:r w:rsidRPr="00DB646E">
              <w:rPr>
                <w:sz w:val="22"/>
                <w:szCs w:val="22"/>
                <w:lang w:val="lt-LT"/>
              </w:rPr>
              <w:t xml:space="preserve">80 proc. </w:t>
            </w:r>
          </w:p>
        </w:tc>
        <w:tc>
          <w:tcPr>
            <w:tcW w:w="1842" w:type="dxa"/>
          </w:tcPr>
          <w:p w14:paraId="7829F854" w14:textId="044100D7" w:rsidR="003A4B8B" w:rsidRPr="00DB646E" w:rsidRDefault="003A4B8B" w:rsidP="003A4B8B">
            <w:pPr>
              <w:jc w:val="both"/>
              <w:rPr>
                <w:sz w:val="22"/>
                <w:szCs w:val="22"/>
                <w:lang w:val="lt-LT"/>
              </w:rPr>
            </w:pPr>
            <w:r w:rsidRPr="00DB646E">
              <w:rPr>
                <w:sz w:val="22"/>
                <w:szCs w:val="22"/>
                <w:lang w:val="lt-LT"/>
              </w:rPr>
              <w:t xml:space="preserve"> ≤ 2500 Eur</w:t>
            </w:r>
          </w:p>
        </w:tc>
        <w:tc>
          <w:tcPr>
            <w:tcW w:w="1985" w:type="dxa"/>
          </w:tcPr>
          <w:p w14:paraId="69703C8D" w14:textId="77777777" w:rsidR="003A4B8B" w:rsidRPr="00DB646E" w:rsidRDefault="003A4B8B" w:rsidP="003A4B8B">
            <w:pPr>
              <w:rPr>
                <w:sz w:val="22"/>
                <w:szCs w:val="22"/>
                <w:lang w:val="lt-LT"/>
              </w:rPr>
            </w:pPr>
            <w:r w:rsidRPr="00DB646E">
              <w:rPr>
                <w:sz w:val="22"/>
                <w:szCs w:val="22"/>
                <w:lang w:val="lt-LT"/>
              </w:rPr>
              <w:t xml:space="preserve">Aprašo 4.1–4.2 p. nurodyti dalyviai; </w:t>
            </w:r>
          </w:p>
          <w:p w14:paraId="1D78B285" w14:textId="6F27F389" w:rsidR="003A4B8B" w:rsidRPr="00DB646E" w:rsidRDefault="003A4B8B" w:rsidP="003A4B8B">
            <w:pPr>
              <w:rPr>
                <w:sz w:val="22"/>
                <w:szCs w:val="22"/>
                <w:lang w:val="lt-LT"/>
              </w:rPr>
            </w:pPr>
            <w:r w:rsidRPr="00DB646E">
              <w:rPr>
                <w:sz w:val="22"/>
                <w:szCs w:val="22"/>
                <w:lang w:val="lt-LT"/>
              </w:rPr>
              <w:t>1kartą/ 5 metus</w:t>
            </w:r>
          </w:p>
          <w:p w14:paraId="3A656245" w14:textId="77777777" w:rsidR="003A4B8B" w:rsidRPr="00DB646E" w:rsidRDefault="003A4B8B" w:rsidP="003A4B8B">
            <w:pPr>
              <w:rPr>
                <w:sz w:val="22"/>
                <w:szCs w:val="22"/>
                <w:lang w:val="lt-LT"/>
              </w:rPr>
            </w:pPr>
          </w:p>
        </w:tc>
        <w:tc>
          <w:tcPr>
            <w:tcW w:w="5812" w:type="dxa"/>
          </w:tcPr>
          <w:p w14:paraId="5E77D59E" w14:textId="77777777" w:rsidR="003A4B8B" w:rsidRPr="00DB646E" w:rsidRDefault="003A4B8B" w:rsidP="003A4B8B">
            <w:pPr>
              <w:numPr>
                <w:ilvl w:val="0"/>
                <w:numId w:val="21"/>
              </w:numPr>
              <w:ind w:left="197" w:hanging="197"/>
              <w:contextualSpacing/>
              <w:jc w:val="both"/>
              <w:rPr>
                <w:sz w:val="22"/>
                <w:szCs w:val="22"/>
                <w:lang w:val="lt-LT"/>
              </w:rPr>
            </w:pPr>
            <w:r w:rsidRPr="00DB646E">
              <w:rPr>
                <w:sz w:val="22"/>
                <w:szCs w:val="22"/>
                <w:lang w:val="lt-LT"/>
              </w:rPr>
              <w:t xml:space="preserve"> Pastatai turi būti statomi Skuodo rajono savivaldybės teritorijoje.</w:t>
            </w:r>
          </w:p>
          <w:p w14:paraId="364B0576" w14:textId="77777777" w:rsidR="003A4B8B" w:rsidRPr="00DB646E" w:rsidRDefault="003A4B8B" w:rsidP="003A4B8B">
            <w:pPr>
              <w:numPr>
                <w:ilvl w:val="0"/>
                <w:numId w:val="21"/>
              </w:numPr>
              <w:ind w:left="197" w:hanging="197"/>
              <w:contextualSpacing/>
              <w:jc w:val="both"/>
              <w:rPr>
                <w:sz w:val="22"/>
                <w:szCs w:val="22"/>
                <w:lang w:val="lt-LT"/>
              </w:rPr>
            </w:pPr>
            <w:r w:rsidRPr="00DB646E">
              <w:rPr>
                <w:sz w:val="22"/>
                <w:szCs w:val="22"/>
                <w:lang w:val="lt-LT"/>
              </w:rPr>
              <w:t xml:space="preserve"> Išlaidos kompensuojamos tik gavus Statybos leidimą ar Rašytinį pritarimą statybai.</w:t>
            </w:r>
          </w:p>
          <w:p w14:paraId="771D4B64" w14:textId="6E7F09B3" w:rsidR="003A4B8B" w:rsidRPr="00DB646E" w:rsidRDefault="003A4B8B" w:rsidP="00DB646E">
            <w:pPr>
              <w:numPr>
                <w:ilvl w:val="0"/>
                <w:numId w:val="21"/>
              </w:numPr>
              <w:ind w:left="15" w:firstLine="0"/>
              <w:contextualSpacing/>
              <w:jc w:val="both"/>
              <w:rPr>
                <w:sz w:val="22"/>
                <w:szCs w:val="22"/>
                <w:lang w:val="lt-LT"/>
              </w:rPr>
            </w:pPr>
            <w:r w:rsidRPr="00DB646E">
              <w:rPr>
                <w:sz w:val="22"/>
                <w:szCs w:val="22"/>
                <w:lang w:val="lt-LT"/>
              </w:rPr>
              <w:t>Programos dalyvis privalo užtikrinti veiklos tęstinumą ne mažiau kaip 2 metus.</w:t>
            </w:r>
          </w:p>
        </w:tc>
      </w:tr>
      <w:tr w:rsidR="003A4B8B" w:rsidRPr="00DB646E" w14:paraId="479B9FA3" w14:textId="77777777" w:rsidTr="00DB646E">
        <w:tc>
          <w:tcPr>
            <w:tcW w:w="846" w:type="dxa"/>
          </w:tcPr>
          <w:p w14:paraId="3911C101" w14:textId="5FE020E8" w:rsidR="003A4B8B" w:rsidRPr="00DB646E" w:rsidRDefault="003A4B8B" w:rsidP="003A4B8B">
            <w:pPr>
              <w:jc w:val="both"/>
              <w:rPr>
                <w:sz w:val="22"/>
                <w:szCs w:val="22"/>
                <w:lang w:val="lt-LT"/>
              </w:rPr>
            </w:pPr>
            <w:r w:rsidRPr="00DB646E">
              <w:rPr>
                <w:sz w:val="22"/>
                <w:szCs w:val="22"/>
                <w:lang w:val="lt-LT"/>
              </w:rPr>
              <w:t>1</w:t>
            </w:r>
            <w:r w:rsidR="007B7CEA" w:rsidRPr="00DB646E">
              <w:rPr>
                <w:sz w:val="22"/>
                <w:szCs w:val="22"/>
                <w:lang w:val="lt-LT"/>
              </w:rPr>
              <w:t>9</w:t>
            </w:r>
            <w:r w:rsidR="005B1709" w:rsidRPr="00DB646E">
              <w:rPr>
                <w:sz w:val="22"/>
                <w:szCs w:val="22"/>
                <w:lang w:val="lt-LT"/>
              </w:rPr>
              <w:t>.5</w:t>
            </w:r>
            <w:r w:rsidRPr="00DB646E">
              <w:rPr>
                <w:sz w:val="22"/>
                <w:szCs w:val="22"/>
                <w:lang w:val="lt-LT"/>
              </w:rPr>
              <w:t xml:space="preserve">. </w:t>
            </w:r>
          </w:p>
        </w:tc>
        <w:tc>
          <w:tcPr>
            <w:tcW w:w="3118" w:type="dxa"/>
          </w:tcPr>
          <w:p w14:paraId="79260539" w14:textId="601DA9C2" w:rsidR="003A4B8B" w:rsidRPr="00DB646E" w:rsidRDefault="003A4B8B" w:rsidP="003A4B8B">
            <w:pPr>
              <w:jc w:val="both"/>
              <w:rPr>
                <w:sz w:val="22"/>
                <w:szCs w:val="22"/>
                <w:lang w:val="lt-LT"/>
              </w:rPr>
            </w:pPr>
            <w:r w:rsidRPr="00DB646E">
              <w:rPr>
                <w:sz w:val="22"/>
                <w:szCs w:val="22"/>
                <w:lang w:val="lt-LT"/>
              </w:rPr>
              <w:t>Verslo planų (banko paskolai gauti, finansinei paramai verslo pradžiai ar plėtrai), investicinių projektų, projektų paraiškų rengim</w:t>
            </w:r>
            <w:r w:rsidR="00140925" w:rsidRPr="00DB646E">
              <w:rPr>
                <w:sz w:val="22"/>
                <w:szCs w:val="22"/>
                <w:lang w:val="lt-LT"/>
              </w:rPr>
              <w:t>o išlaidos</w:t>
            </w:r>
            <w:r w:rsidRPr="00DB646E">
              <w:rPr>
                <w:sz w:val="22"/>
                <w:szCs w:val="22"/>
                <w:lang w:val="lt-LT"/>
              </w:rPr>
              <w:t xml:space="preserve"> </w:t>
            </w:r>
            <w:r w:rsidRPr="00DB646E">
              <w:rPr>
                <w:i/>
                <w:sz w:val="22"/>
                <w:szCs w:val="22"/>
                <w:lang w:val="lt-LT"/>
              </w:rPr>
              <w:t>(išlaidos konsultantų ir ekspertų paslaugų apmokėjimui)</w:t>
            </w:r>
          </w:p>
        </w:tc>
        <w:tc>
          <w:tcPr>
            <w:tcW w:w="1560" w:type="dxa"/>
          </w:tcPr>
          <w:p w14:paraId="42A34EF2" w14:textId="77777777" w:rsidR="003A4B8B" w:rsidRPr="00DB646E" w:rsidRDefault="003A4B8B" w:rsidP="003A4B8B">
            <w:pPr>
              <w:jc w:val="both"/>
              <w:rPr>
                <w:sz w:val="22"/>
                <w:szCs w:val="22"/>
                <w:lang w:val="lt-LT"/>
              </w:rPr>
            </w:pPr>
            <w:r w:rsidRPr="00DB646E">
              <w:rPr>
                <w:sz w:val="22"/>
                <w:szCs w:val="22"/>
                <w:lang w:val="lt-LT"/>
              </w:rPr>
              <w:t xml:space="preserve">80 proc. </w:t>
            </w:r>
          </w:p>
        </w:tc>
        <w:tc>
          <w:tcPr>
            <w:tcW w:w="1842" w:type="dxa"/>
          </w:tcPr>
          <w:p w14:paraId="0E1881D8" w14:textId="5CA6127D" w:rsidR="003A4B8B" w:rsidRPr="00DB646E" w:rsidRDefault="003A4B8B" w:rsidP="003A4B8B">
            <w:pPr>
              <w:jc w:val="both"/>
              <w:rPr>
                <w:sz w:val="22"/>
                <w:szCs w:val="22"/>
                <w:lang w:val="lt-LT"/>
              </w:rPr>
            </w:pPr>
            <w:r w:rsidRPr="00DB646E">
              <w:rPr>
                <w:sz w:val="22"/>
                <w:szCs w:val="22"/>
                <w:lang w:val="lt-LT"/>
              </w:rPr>
              <w:t xml:space="preserve">≤1000 Eur </w:t>
            </w:r>
          </w:p>
        </w:tc>
        <w:tc>
          <w:tcPr>
            <w:tcW w:w="1985" w:type="dxa"/>
          </w:tcPr>
          <w:p w14:paraId="0A5C7EFB" w14:textId="4FC1ACC4" w:rsidR="003A4B8B" w:rsidRPr="00DB646E" w:rsidRDefault="003A4B8B" w:rsidP="003A4B8B">
            <w:pPr>
              <w:jc w:val="both"/>
              <w:rPr>
                <w:sz w:val="22"/>
                <w:szCs w:val="22"/>
                <w:lang w:val="lt-LT"/>
              </w:rPr>
            </w:pPr>
            <w:r w:rsidRPr="00DB646E">
              <w:rPr>
                <w:sz w:val="22"/>
                <w:szCs w:val="22"/>
                <w:lang w:val="lt-LT"/>
              </w:rPr>
              <w:t>Aprašo 4.1–4.3. p.  nurodyti dalyviai;</w:t>
            </w:r>
          </w:p>
          <w:p w14:paraId="100D5B6C" w14:textId="77777777" w:rsidR="003A4B8B" w:rsidRPr="00DB646E" w:rsidRDefault="003A4B8B" w:rsidP="003A4B8B">
            <w:pPr>
              <w:jc w:val="both"/>
              <w:rPr>
                <w:sz w:val="22"/>
                <w:szCs w:val="22"/>
                <w:lang w:val="lt-LT"/>
              </w:rPr>
            </w:pPr>
          </w:p>
          <w:p w14:paraId="23B42BCD" w14:textId="52011EF4" w:rsidR="003A4B8B" w:rsidRPr="00DB646E" w:rsidRDefault="003A4B8B" w:rsidP="003A4B8B">
            <w:pPr>
              <w:jc w:val="both"/>
              <w:rPr>
                <w:sz w:val="22"/>
                <w:szCs w:val="22"/>
                <w:lang w:val="lt-LT"/>
              </w:rPr>
            </w:pPr>
            <w:r w:rsidRPr="00DB646E">
              <w:rPr>
                <w:sz w:val="22"/>
                <w:szCs w:val="22"/>
                <w:lang w:val="lt-LT"/>
              </w:rPr>
              <w:t>1 k/metus</w:t>
            </w:r>
          </w:p>
          <w:p w14:paraId="5D39EC78" w14:textId="7A441E40" w:rsidR="003A4B8B" w:rsidRPr="00DB646E" w:rsidRDefault="003A4B8B" w:rsidP="003A4B8B">
            <w:pPr>
              <w:jc w:val="both"/>
              <w:rPr>
                <w:sz w:val="22"/>
                <w:szCs w:val="22"/>
                <w:lang w:val="lt-LT"/>
              </w:rPr>
            </w:pPr>
          </w:p>
        </w:tc>
        <w:tc>
          <w:tcPr>
            <w:tcW w:w="5812" w:type="dxa"/>
          </w:tcPr>
          <w:p w14:paraId="0CDBE791" w14:textId="54358855" w:rsidR="003A4B8B" w:rsidRPr="00DB646E" w:rsidRDefault="003A4B8B" w:rsidP="003A4B8B">
            <w:pPr>
              <w:contextualSpacing/>
              <w:jc w:val="both"/>
              <w:rPr>
                <w:sz w:val="22"/>
                <w:szCs w:val="22"/>
                <w:lang w:val="lt-LT"/>
              </w:rPr>
            </w:pPr>
            <w:r w:rsidRPr="00DB646E">
              <w:rPr>
                <w:sz w:val="22"/>
                <w:szCs w:val="22"/>
                <w:lang w:val="lt-LT"/>
              </w:rPr>
              <w:t>1. Pateikiami dokumentai, įrodantys gautą banko paskolą ar kito finansavimo šaltinio paramą verslo plano ar projekto įgyvendinimui, ir dokumentai</w:t>
            </w:r>
            <w:r w:rsidR="00F87DF0">
              <w:rPr>
                <w:sz w:val="22"/>
                <w:szCs w:val="22"/>
                <w:lang w:val="lt-LT"/>
              </w:rPr>
              <w:t xml:space="preserve">  </w:t>
            </w:r>
            <w:r w:rsidRPr="00DB646E">
              <w:rPr>
                <w:sz w:val="22"/>
                <w:szCs w:val="22"/>
                <w:lang w:val="lt-LT"/>
              </w:rPr>
              <w:t xml:space="preserve"> pagrindžiantys patirtas ir apmokėtas išlaidas. </w:t>
            </w:r>
          </w:p>
          <w:p w14:paraId="4FA24E8E" w14:textId="2357AD86" w:rsidR="003A4B8B" w:rsidRPr="00DB646E" w:rsidRDefault="003A4B8B" w:rsidP="003A4B8B">
            <w:pPr>
              <w:contextualSpacing/>
              <w:jc w:val="both"/>
              <w:rPr>
                <w:sz w:val="22"/>
                <w:szCs w:val="22"/>
                <w:lang w:val="lt-LT"/>
              </w:rPr>
            </w:pPr>
            <w:r w:rsidRPr="00DB646E">
              <w:rPr>
                <w:sz w:val="22"/>
                <w:szCs w:val="22"/>
                <w:lang w:val="lt-LT"/>
              </w:rPr>
              <w:t>2. Programos dalyvis privalo užtikrinti veiklos tęstinumą ne mažiau kaip 2 metus.</w:t>
            </w:r>
          </w:p>
          <w:p w14:paraId="17342C7E" w14:textId="77777777" w:rsidR="003A4B8B" w:rsidRPr="00DB646E" w:rsidRDefault="003A4B8B" w:rsidP="003A4B8B">
            <w:pPr>
              <w:jc w:val="both"/>
              <w:rPr>
                <w:sz w:val="22"/>
                <w:szCs w:val="22"/>
                <w:lang w:val="lt-LT"/>
              </w:rPr>
            </w:pPr>
          </w:p>
        </w:tc>
      </w:tr>
      <w:tr w:rsidR="003A4B8B" w:rsidRPr="00BB46C9" w14:paraId="6C60DA5C" w14:textId="77777777" w:rsidTr="00DB646E">
        <w:tc>
          <w:tcPr>
            <w:tcW w:w="846" w:type="dxa"/>
          </w:tcPr>
          <w:p w14:paraId="1B138E22" w14:textId="2BBB7950" w:rsidR="003A4B8B" w:rsidRPr="00DB646E" w:rsidRDefault="003A4B8B" w:rsidP="003A4B8B">
            <w:pPr>
              <w:jc w:val="both"/>
              <w:rPr>
                <w:sz w:val="22"/>
                <w:szCs w:val="22"/>
                <w:lang w:val="lt-LT"/>
              </w:rPr>
            </w:pPr>
            <w:r w:rsidRPr="00DB646E">
              <w:rPr>
                <w:sz w:val="22"/>
                <w:szCs w:val="22"/>
                <w:lang w:val="lt-LT"/>
              </w:rPr>
              <w:t>1</w:t>
            </w:r>
            <w:r w:rsidR="007B7CEA" w:rsidRPr="00DB646E">
              <w:rPr>
                <w:sz w:val="22"/>
                <w:szCs w:val="22"/>
                <w:lang w:val="lt-LT"/>
              </w:rPr>
              <w:t>9</w:t>
            </w:r>
            <w:r w:rsidR="005B1709" w:rsidRPr="00DB646E">
              <w:rPr>
                <w:sz w:val="22"/>
                <w:szCs w:val="22"/>
                <w:lang w:val="lt-LT"/>
              </w:rPr>
              <w:t>.6</w:t>
            </w:r>
            <w:r w:rsidRPr="00DB646E">
              <w:rPr>
                <w:sz w:val="22"/>
                <w:szCs w:val="22"/>
                <w:lang w:val="lt-LT"/>
              </w:rPr>
              <w:t>.</w:t>
            </w:r>
          </w:p>
        </w:tc>
        <w:tc>
          <w:tcPr>
            <w:tcW w:w="3118" w:type="dxa"/>
          </w:tcPr>
          <w:p w14:paraId="58405DEE" w14:textId="2B584953" w:rsidR="003A4B8B" w:rsidRPr="00DB646E" w:rsidRDefault="003A4B8B" w:rsidP="003A4B8B">
            <w:pPr>
              <w:jc w:val="both"/>
              <w:rPr>
                <w:sz w:val="22"/>
                <w:szCs w:val="22"/>
                <w:lang w:val="lt-LT"/>
              </w:rPr>
            </w:pPr>
            <w:r w:rsidRPr="00DB646E">
              <w:rPr>
                <w:sz w:val="22"/>
                <w:szCs w:val="22"/>
                <w:lang w:val="lt-LT"/>
              </w:rPr>
              <w:t>Rinkodaros priemonių diegi</w:t>
            </w:r>
            <w:r w:rsidR="00140925" w:rsidRPr="00DB646E">
              <w:rPr>
                <w:sz w:val="22"/>
                <w:szCs w:val="22"/>
                <w:lang w:val="lt-LT"/>
              </w:rPr>
              <w:t>mo išlaidos</w:t>
            </w:r>
            <w:r w:rsidRPr="00DB646E">
              <w:rPr>
                <w:sz w:val="22"/>
                <w:szCs w:val="22"/>
                <w:lang w:val="lt-LT"/>
              </w:rPr>
              <w:t xml:space="preserve"> </w:t>
            </w:r>
          </w:p>
          <w:p w14:paraId="63795E03" w14:textId="0EB41669" w:rsidR="003A4B8B" w:rsidRPr="00DB646E" w:rsidRDefault="003A4B8B" w:rsidP="003A4B8B">
            <w:pPr>
              <w:jc w:val="both"/>
              <w:rPr>
                <w:i/>
                <w:sz w:val="22"/>
                <w:szCs w:val="22"/>
                <w:lang w:val="lt-LT"/>
              </w:rPr>
            </w:pPr>
            <w:r w:rsidRPr="00DB646E">
              <w:rPr>
                <w:i/>
                <w:sz w:val="22"/>
                <w:szCs w:val="22"/>
                <w:lang w:val="lt-LT"/>
              </w:rPr>
              <w:t xml:space="preserve">(Reklaminių leidinių, skrajučių, stendų, iškabų, viešinimo </w:t>
            </w:r>
            <w:r w:rsidRPr="00DB646E">
              <w:rPr>
                <w:i/>
                <w:sz w:val="22"/>
                <w:szCs w:val="22"/>
                <w:lang w:val="lt-LT"/>
              </w:rPr>
              <w:lastRenderedPageBreak/>
              <w:t>paslaugų, internetinių svetainių kūrimo, reklamos socialiniuose tinkluose</w:t>
            </w:r>
            <w:r w:rsidR="00DB646E" w:rsidRPr="00DB646E">
              <w:rPr>
                <w:i/>
                <w:sz w:val="22"/>
                <w:szCs w:val="22"/>
                <w:lang w:val="lt-LT"/>
              </w:rPr>
              <w:t xml:space="preserve"> išlaidos)</w:t>
            </w:r>
          </w:p>
        </w:tc>
        <w:tc>
          <w:tcPr>
            <w:tcW w:w="1560" w:type="dxa"/>
          </w:tcPr>
          <w:p w14:paraId="42187A32" w14:textId="77777777" w:rsidR="003A4B8B" w:rsidRPr="00DB646E" w:rsidRDefault="003A4B8B" w:rsidP="003A4B8B">
            <w:pPr>
              <w:jc w:val="both"/>
              <w:rPr>
                <w:sz w:val="22"/>
                <w:szCs w:val="22"/>
                <w:lang w:val="lt-LT"/>
              </w:rPr>
            </w:pPr>
            <w:r w:rsidRPr="00DB646E">
              <w:rPr>
                <w:sz w:val="22"/>
                <w:szCs w:val="22"/>
                <w:lang w:val="lt-LT"/>
              </w:rPr>
              <w:lastRenderedPageBreak/>
              <w:t xml:space="preserve">80 proc. </w:t>
            </w:r>
          </w:p>
        </w:tc>
        <w:tc>
          <w:tcPr>
            <w:tcW w:w="1842" w:type="dxa"/>
          </w:tcPr>
          <w:p w14:paraId="2CE2CB0F" w14:textId="6DC32743" w:rsidR="003A4B8B" w:rsidRPr="00DB646E" w:rsidRDefault="005B1709" w:rsidP="003A4B8B">
            <w:pPr>
              <w:jc w:val="both"/>
              <w:rPr>
                <w:sz w:val="22"/>
                <w:szCs w:val="22"/>
                <w:lang w:val="lt-LT"/>
              </w:rPr>
            </w:pPr>
            <w:r w:rsidRPr="00DB646E">
              <w:rPr>
                <w:sz w:val="22"/>
                <w:szCs w:val="22"/>
                <w:lang w:val="lt-LT"/>
              </w:rPr>
              <w:t>≤6</w:t>
            </w:r>
            <w:r w:rsidR="003A4B8B" w:rsidRPr="00DB646E">
              <w:rPr>
                <w:sz w:val="22"/>
                <w:szCs w:val="22"/>
                <w:lang w:val="lt-LT"/>
              </w:rPr>
              <w:t xml:space="preserve">00 Eur </w:t>
            </w:r>
          </w:p>
          <w:p w14:paraId="4014B997" w14:textId="0FAEBC65" w:rsidR="003A4B8B" w:rsidRPr="00DB646E" w:rsidRDefault="003A4B8B" w:rsidP="003A4B8B">
            <w:pPr>
              <w:jc w:val="both"/>
              <w:rPr>
                <w:sz w:val="22"/>
                <w:szCs w:val="22"/>
                <w:lang w:val="lt-LT"/>
              </w:rPr>
            </w:pPr>
          </w:p>
        </w:tc>
        <w:tc>
          <w:tcPr>
            <w:tcW w:w="1985" w:type="dxa"/>
          </w:tcPr>
          <w:p w14:paraId="76209F22" w14:textId="540DB591" w:rsidR="003A4B8B" w:rsidRPr="00DB646E" w:rsidRDefault="003A4B8B" w:rsidP="003A4B8B">
            <w:pPr>
              <w:jc w:val="both"/>
              <w:rPr>
                <w:sz w:val="22"/>
                <w:szCs w:val="22"/>
                <w:lang w:val="lt-LT"/>
              </w:rPr>
            </w:pPr>
            <w:r w:rsidRPr="00DB646E">
              <w:rPr>
                <w:sz w:val="22"/>
                <w:szCs w:val="22"/>
                <w:lang w:val="lt-LT"/>
              </w:rPr>
              <w:t>Aprašo 4.1– 4.3. p. dalyviai</w:t>
            </w:r>
          </w:p>
          <w:p w14:paraId="3D7E2876" w14:textId="77777777" w:rsidR="003A4B8B" w:rsidRPr="00DB646E" w:rsidRDefault="003A4B8B" w:rsidP="003A4B8B">
            <w:pPr>
              <w:jc w:val="both"/>
              <w:rPr>
                <w:sz w:val="22"/>
                <w:szCs w:val="22"/>
                <w:lang w:val="lt-LT"/>
              </w:rPr>
            </w:pPr>
          </w:p>
          <w:p w14:paraId="2BE3126E" w14:textId="4146DE74" w:rsidR="003A4B8B" w:rsidRPr="00DB646E" w:rsidRDefault="003A4B8B" w:rsidP="003A4B8B">
            <w:pPr>
              <w:jc w:val="both"/>
              <w:rPr>
                <w:sz w:val="22"/>
                <w:szCs w:val="22"/>
                <w:lang w:val="lt-LT"/>
              </w:rPr>
            </w:pPr>
            <w:r w:rsidRPr="00DB646E">
              <w:rPr>
                <w:sz w:val="22"/>
                <w:szCs w:val="22"/>
                <w:lang w:val="lt-LT"/>
              </w:rPr>
              <w:t>1k/metus</w:t>
            </w:r>
          </w:p>
          <w:p w14:paraId="5C85CDEA" w14:textId="2CFB57C4" w:rsidR="003A4B8B" w:rsidRPr="00DB646E" w:rsidRDefault="003A4B8B" w:rsidP="003A4B8B">
            <w:pPr>
              <w:jc w:val="both"/>
              <w:rPr>
                <w:sz w:val="22"/>
                <w:szCs w:val="22"/>
                <w:lang w:val="lt-LT"/>
              </w:rPr>
            </w:pPr>
          </w:p>
        </w:tc>
        <w:tc>
          <w:tcPr>
            <w:tcW w:w="5812" w:type="dxa"/>
          </w:tcPr>
          <w:p w14:paraId="14397FDF" w14:textId="77777777" w:rsidR="003A4B8B" w:rsidRPr="00DB646E" w:rsidRDefault="003A4B8B" w:rsidP="003A4B8B">
            <w:pPr>
              <w:jc w:val="both"/>
              <w:rPr>
                <w:sz w:val="22"/>
                <w:szCs w:val="22"/>
                <w:lang w:val="lt-LT" w:eastAsia="lt-LT"/>
              </w:rPr>
            </w:pPr>
            <w:r w:rsidRPr="00DB646E">
              <w:rPr>
                <w:sz w:val="22"/>
                <w:szCs w:val="22"/>
                <w:lang w:val="lt-LT" w:eastAsia="lt-LT"/>
              </w:rPr>
              <w:lastRenderedPageBreak/>
              <w:t>Pateikiami rinkodaros priemonių, susijusių su verslo subjekto vykdoma ūkine-komercine veikla, išlaidas pateisinantys dokumentai.</w:t>
            </w:r>
          </w:p>
          <w:p w14:paraId="7CEB5D22" w14:textId="77777777" w:rsidR="003A4B8B" w:rsidRPr="00DB646E" w:rsidRDefault="003A4B8B" w:rsidP="003A4B8B">
            <w:pPr>
              <w:jc w:val="both"/>
              <w:rPr>
                <w:sz w:val="22"/>
                <w:szCs w:val="22"/>
                <w:lang w:val="lt-LT"/>
              </w:rPr>
            </w:pPr>
          </w:p>
        </w:tc>
      </w:tr>
      <w:tr w:rsidR="003A4B8B" w:rsidRPr="00DB646E" w14:paraId="4617AA7F" w14:textId="77777777" w:rsidTr="00DB646E">
        <w:tc>
          <w:tcPr>
            <w:tcW w:w="846" w:type="dxa"/>
          </w:tcPr>
          <w:p w14:paraId="5AA5E2BF" w14:textId="28636FE3" w:rsidR="003A4B8B" w:rsidRPr="00DB646E" w:rsidRDefault="003A4B8B" w:rsidP="003A4B8B">
            <w:pPr>
              <w:jc w:val="both"/>
              <w:rPr>
                <w:sz w:val="22"/>
                <w:szCs w:val="22"/>
                <w:lang w:val="lt-LT"/>
              </w:rPr>
            </w:pPr>
            <w:r w:rsidRPr="00DB646E">
              <w:rPr>
                <w:sz w:val="22"/>
                <w:szCs w:val="22"/>
                <w:lang w:val="lt-LT"/>
              </w:rPr>
              <w:t>1</w:t>
            </w:r>
            <w:r w:rsidR="007B7CEA" w:rsidRPr="00DB646E">
              <w:rPr>
                <w:sz w:val="22"/>
                <w:szCs w:val="22"/>
                <w:lang w:val="lt-LT"/>
              </w:rPr>
              <w:t>9</w:t>
            </w:r>
            <w:r w:rsidR="005B1709" w:rsidRPr="00DB646E">
              <w:rPr>
                <w:sz w:val="22"/>
                <w:szCs w:val="22"/>
                <w:lang w:val="lt-LT"/>
              </w:rPr>
              <w:t>.7</w:t>
            </w:r>
            <w:r w:rsidRPr="00DB646E">
              <w:rPr>
                <w:sz w:val="22"/>
                <w:szCs w:val="22"/>
                <w:lang w:val="lt-LT"/>
              </w:rPr>
              <w:t>.</w:t>
            </w:r>
          </w:p>
        </w:tc>
        <w:tc>
          <w:tcPr>
            <w:tcW w:w="3118" w:type="dxa"/>
            <w:shd w:val="clear" w:color="auto" w:fill="auto"/>
          </w:tcPr>
          <w:p w14:paraId="28F8A5CF" w14:textId="70A3C51F" w:rsidR="003A4B8B" w:rsidRPr="00DB646E" w:rsidRDefault="003A4B8B" w:rsidP="003A4B8B">
            <w:pPr>
              <w:jc w:val="both"/>
              <w:rPr>
                <w:sz w:val="22"/>
                <w:szCs w:val="22"/>
                <w:lang w:val="lt-LT"/>
              </w:rPr>
            </w:pPr>
            <w:r w:rsidRPr="00DB646E">
              <w:rPr>
                <w:sz w:val="22"/>
                <w:szCs w:val="22"/>
                <w:lang w:val="lt-LT"/>
              </w:rPr>
              <w:t>Dalyvavimo</w:t>
            </w:r>
            <w:r w:rsidR="00140925" w:rsidRPr="00DB646E">
              <w:rPr>
                <w:sz w:val="22"/>
                <w:szCs w:val="22"/>
                <w:lang w:val="lt-LT"/>
              </w:rPr>
              <w:t xml:space="preserve"> verslo parodose, mugėse išlaidos</w:t>
            </w:r>
            <w:r w:rsidRPr="00DB646E">
              <w:rPr>
                <w:sz w:val="22"/>
                <w:szCs w:val="22"/>
                <w:lang w:val="lt-LT"/>
              </w:rPr>
              <w:t xml:space="preserve"> (dalyvių mokesčio, sten</w:t>
            </w:r>
            <w:r w:rsidR="00140925" w:rsidRPr="00DB646E">
              <w:rPr>
                <w:sz w:val="22"/>
                <w:szCs w:val="22"/>
                <w:lang w:val="lt-LT"/>
              </w:rPr>
              <w:t xml:space="preserve">dų nuomos ir pan.) </w:t>
            </w:r>
          </w:p>
        </w:tc>
        <w:tc>
          <w:tcPr>
            <w:tcW w:w="1560" w:type="dxa"/>
          </w:tcPr>
          <w:p w14:paraId="65FDC9AB" w14:textId="77777777" w:rsidR="003A4B8B" w:rsidRPr="00DB646E" w:rsidRDefault="003A4B8B" w:rsidP="003A4B8B">
            <w:pPr>
              <w:jc w:val="both"/>
              <w:rPr>
                <w:sz w:val="22"/>
                <w:szCs w:val="22"/>
                <w:lang w:val="lt-LT"/>
              </w:rPr>
            </w:pPr>
            <w:r w:rsidRPr="00DB646E">
              <w:rPr>
                <w:sz w:val="22"/>
                <w:szCs w:val="22"/>
                <w:lang w:val="lt-LT"/>
              </w:rPr>
              <w:t xml:space="preserve">80 proc. </w:t>
            </w:r>
          </w:p>
        </w:tc>
        <w:tc>
          <w:tcPr>
            <w:tcW w:w="1842" w:type="dxa"/>
          </w:tcPr>
          <w:p w14:paraId="542E8C4C" w14:textId="178CBB03" w:rsidR="003A4B8B" w:rsidRPr="00DB646E" w:rsidRDefault="003A4B8B" w:rsidP="003A4B8B">
            <w:pPr>
              <w:jc w:val="both"/>
              <w:rPr>
                <w:sz w:val="22"/>
                <w:szCs w:val="22"/>
                <w:lang w:val="lt-LT"/>
              </w:rPr>
            </w:pPr>
            <w:r w:rsidRPr="00DB646E">
              <w:rPr>
                <w:sz w:val="22"/>
                <w:szCs w:val="22"/>
                <w:lang w:val="lt-LT"/>
              </w:rPr>
              <w:t>≤ 700 Eur/metus</w:t>
            </w:r>
          </w:p>
        </w:tc>
        <w:tc>
          <w:tcPr>
            <w:tcW w:w="1985" w:type="dxa"/>
          </w:tcPr>
          <w:p w14:paraId="0F60064D" w14:textId="77777777" w:rsidR="003A4B8B" w:rsidRPr="00DB646E" w:rsidRDefault="003A4B8B" w:rsidP="003A4B8B">
            <w:pPr>
              <w:jc w:val="both"/>
              <w:rPr>
                <w:sz w:val="22"/>
                <w:szCs w:val="22"/>
                <w:lang w:val="lt-LT"/>
              </w:rPr>
            </w:pPr>
            <w:r w:rsidRPr="00DB646E">
              <w:rPr>
                <w:sz w:val="22"/>
                <w:szCs w:val="22"/>
                <w:lang w:val="lt-LT"/>
              </w:rPr>
              <w:t>Aprašo 4.1– 4.3. p. dalyviai</w:t>
            </w:r>
          </w:p>
          <w:p w14:paraId="5218FED8" w14:textId="73511EFF" w:rsidR="003A4B8B" w:rsidRPr="00DB646E" w:rsidRDefault="003A4B8B" w:rsidP="003A4B8B">
            <w:pPr>
              <w:jc w:val="both"/>
              <w:rPr>
                <w:sz w:val="22"/>
                <w:szCs w:val="22"/>
                <w:lang w:val="lt-LT"/>
              </w:rPr>
            </w:pPr>
            <w:r w:rsidRPr="00DB646E">
              <w:rPr>
                <w:sz w:val="22"/>
                <w:szCs w:val="22"/>
                <w:lang w:val="lt-LT"/>
              </w:rPr>
              <w:t xml:space="preserve">Bet kada </w:t>
            </w:r>
          </w:p>
          <w:p w14:paraId="18C91E06" w14:textId="4F767B2B" w:rsidR="003A4B8B" w:rsidRPr="00DB646E" w:rsidRDefault="003A4B8B" w:rsidP="003A4B8B">
            <w:pPr>
              <w:jc w:val="both"/>
              <w:rPr>
                <w:sz w:val="22"/>
                <w:szCs w:val="22"/>
                <w:lang w:val="lt-LT"/>
              </w:rPr>
            </w:pPr>
          </w:p>
        </w:tc>
        <w:tc>
          <w:tcPr>
            <w:tcW w:w="5812" w:type="dxa"/>
          </w:tcPr>
          <w:p w14:paraId="76917A8F" w14:textId="0A1F18CC" w:rsidR="003A4B8B" w:rsidRPr="00DB646E" w:rsidRDefault="003A4B8B" w:rsidP="003A4B8B">
            <w:pPr>
              <w:jc w:val="both"/>
              <w:rPr>
                <w:sz w:val="22"/>
                <w:szCs w:val="22"/>
                <w:lang w:val="lt-LT" w:eastAsia="lt-LT"/>
              </w:rPr>
            </w:pPr>
          </w:p>
        </w:tc>
      </w:tr>
      <w:tr w:rsidR="003A4B8B" w:rsidRPr="00DB646E" w14:paraId="7A264322" w14:textId="77777777" w:rsidTr="00DB646E">
        <w:tc>
          <w:tcPr>
            <w:tcW w:w="846" w:type="dxa"/>
          </w:tcPr>
          <w:p w14:paraId="14F4AF5E" w14:textId="5AB48D15" w:rsidR="003A4B8B" w:rsidRPr="00DB646E" w:rsidRDefault="003A4B8B" w:rsidP="003A4B8B">
            <w:pPr>
              <w:jc w:val="both"/>
              <w:rPr>
                <w:sz w:val="22"/>
                <w:szCs w:val="22"/>
                <w:lang w:val="lt-LT"/>
              </w:rPr>
            </w:pPr>
            <w:r w:rsidRPr="00DB646E">
              <w:rPr>
                <w:sz w:val="22"/>
                <w:szCs w:val="22"/>
                <w:lang w:val="lt-LT"/>
              </w:rPr>
              <w:t>1</w:t>
            </w:r>
            <w:r w:rsidR="007B7CEA" w:rsidRPr="00DB646E">
              <w:rPr>
                <w:sz w:val="22"/>
                <w:szCs w:val="22"/>
                <w:lang w:val="lt-LT"/>
              </w:rPr>
              <w:t>9</w:t>
            </w:r>
            <w:r w:rsidR="005B1709" w:rsidRPr="00DB646E">
              <w:rPr>
                <w:sz w:val="22"/>
                <w:szCs w:val="22"/>
                <w:lang w:val="lt-LT"/>
              </w:rPr>
              <w:t>.8</w:t>
            </w:r>
            <w:r w:rsidRPr="00DB646E">
              <w:rPr>
                <w:sz w:val="22"/>
                <w:szCs w:val="22"/>
                <w:lang w:val="lt-LT"/>
              </w:rPr>
              <w:t>.</w:t>
            </w:r>
          </w:p>
        </w:tc>
        <w:tc>
          <w:tcPr>
            <w:tcW w:w="3118" w:type="dxa"/>
            <w:shd w:val="clear" w:color="auto" w:fill="auto"/>
          </w:tcPr>
          <w:p w14:paraId="09F86BD7" w14:textId="6054A446" w:rsidR="003A4B8B" w:rsidRPr="00DB646E" w:rsidRDefault="003A4B8B" w:rsidP="003A4B8B">
            <w:pPr>
              <w:jc w:val="both"/>
              <w:rPr>
                <w:sz w:val="22"/>
                <w:szCs w:val="22"/>
                <w:lang w:val="lt-LT"/>
              </w:rPr>
            </w:pPr>
            <w:r w:rsidRPr="00DB646E">
              <w:rPr>
                <w:sz w:val="22"/>
                <w:szCs w:val="22"/>
                <w:lang w:val="lt-LT"/>
              </w:rPr>
              <w:t>Dalyvavimo verslo konferencijose, seminaruo</w:t>
            </w:r>
            <w:r w:rsidR="00140925" w:rsidRPr="00DB646E">
              <w:rPr>
                <w:sz w:val="22"/>
                <w:szCs w:val="22"/>
                <w:lang w:val="lt-LT"/>
              </w:rPr>
              <w:t>se išlaidos</w:t>
            </w:r>
          </w:p>
        </w:tc>
        <w:tc>
          <w:tcPr>
            <w:tcW w:w="1560" w:type="dxa"/>
          </w:tcPr>
          <w:p w14:paraId="1A4DBD8C" w14:textId="77777777" w:rsidR="003A4B8B" w:rsidRPr="00DB646E" w:rsidRDefault="003A4B8B" w:rsidP="003A4B8B">
            <w:pPr>
              <w:jc w:val="both"/>
              <w:rPr>
                <w:sz w:val="22"/>
                <w:szCs w:val="22"/>
                <w:lang w:val="lt-LT"/>
              </w:rPr>
            </w:pPr>
            <w:r w:rsidRPr="00DB646E">
              <w:rPr>
                <w:sz w:val="22"/>
                <w:szCs w:val="22"/>
                <w:lang w:val="lt-LT"/>
              </w:rPr>
              <w:t xml:space="preserve">80 proc. </w:t>
            </w:r>
          </w:p>
        </w:tc>
        <w:tc>
          <w:tcPr>
            <w:tcW w:w="1842" w:type="dxa"/>
          </w:tcPr>
          <w:p w14:paraId="336D5E4E" w14:textId="67330574" w:rsidR="003A4B8B" w:rsidRPr="00DB646E" w:rsidRDefault="003A4B8B" w:rsidP="00CA511F">
            <w:pPr>
              <w:jc w:val="center"/>
              <w:rPr>
                <w:sz w:val="22"/>
                <w:szCs w:val="22"/>
                <w:lang w:val="lt-LT"/>
              </w:rPr>
            </w:pPr>
            <w:r w:rsidRPr="00DB646E">
              <w:rPr>
                <w:sz w:val="22"/>
                <w:szCs w:val="22"/>
                <w:lang w:val="lt-LT"/>
              </w:rPr>
              <w:t>≤</w:t>
            </w:r>
            <w:r w:rsidRPr="00CA511F">
              <w:rPr>
                <w:sz w:val="22"/>
                <w:szCs w:val="22"/>
                <w:lang w:val="lt-LT"/>
              </w:rPr>
              <w:t>200 Eur</w:t>
            </w:r>
          </w:p>
        </w:tc>
        <w:tc>
          <w:tcPr>
            <w:tcW w:w="1985" w:type="dxa"/>
          </w:tcPr>
          <w:p w14:paraId="07B702FE" w14:textId="77777777" w:rsidR="003A4B8B" w:rsidRPr="00DB646E" w:rsidRDefault="003A4B8B" w:rsidP="003A4B8B">
            <w:pPr>
              <w:jc w:val="both"/>
              <w:rPr>
                <w:sz w:val="22"/>
                <w:szCs w:val="22"/>
                <w:lang w:val="lt-LT"/>
              </w:rPr>
            </w:pPr>
            <w:r w:rsidRPr="00DB646E">
              <w:rPr>
                <w:sz w:val="22"/>
                <w:szCs w:val="22"/>
                <w:lang w:val="lt-LT"/>
              </w:rPr>
              <w:t>Aprašo 4.1– 4.3. p. dalyviai</w:t>
            </w:r>
          </w:p>
          <w:p w14:paraId="05C7A3E4" w14:textId="2DCC7A5C" w:rsidR="003A4B8B" w:rsidRPr="00DB646E" w:rsidRDefault="00DB646E" w:rsidP="00DB646E">
            <w:pPr>
              <w:jc w:val="both"/>
              <w:rPr>
                <w:sz w:val="22"/>
                <w:szCs w:val="22"/>
                <w:lang w:val="lt-LT"/>
              </w:rPr>
            </w:pPr>
            <w:r w:rsidRPr="00DB646E">
              <w:rPr>
                <w:sz w:val="22"/>
                <w:szCs w:val="22"/>
                <w:lang w:val="lt-LT"/>
              </w:rPr>
              <w:t xml:space="preserve">Bet kada </w:t>
            </w:r>
          </w:p>
        </w:tc>
        <w:tc>
          <w:tcPr>
            <w:tcW w:w="5812" w:type="dxa"/>
          </w:tcPr>
          <w:p w14:paraId="56E7153A" w14:textId="77777777" w:rsidR="003A4B8B" w:rsidRPr="00DB646E" w:rsidRDefault="003A4B8B" w:rsidP="003A4B8B">
            <w:pPr>
              <w:jc w:val="both"/>
              <w:rPr>
                <w:sz w:val="22"/>
                <w:szCs w:val="22"/>
                <w:lang w:val="lt-LT" w:eastAsia="lt-LT"/>
              </w:rPr>
            </w:pPr>
            <w:r w:rsidRPr="00DB646E">
              <w:rPr>
                <w:sz w:val="22"/>
                <w:szCs w:val="22"/>
                <w:lang w:val="lt-LT" w:eastAsia="lt-LT"/>
              </w:rPr>
              <w:t>Pateikiama renginio darbotvarkė bei dokumentai, įrodantys patirtas ir apmokėtas išlaidas.</w:t>
            </w:r>
          </w:p>
        </w:tc>
      </w:tr>
      <w:tr w:rsidR="003A4B8B" w:rsidRPr="00BB46C9" w14:paraId="7444E7BE" w14:textId="77777777" w:rsidTr="00DB646E">
        <w:tc>
          <w:tcPr>
            <w:tcW w:w="846" w:type="dxa"/>
          </w:tcPr>
          <w:p w14:paraId="5E90D077" w14:textId="09CEC0CD" w:rsidR="003A4B8B" w:rsidRPr="00DB646E" w:rsidRDefault="007B7CEA" w:rsidP="003A4B8B">
            <w:pPr>
              <w:jc w:val="both"/>
              <w:rPr>
                <w:sz w:val="22"/>
                <w:szCs w:val="22"/>
                <w:lang w:val="lt-LT"/>
              </w:rPr>
            </w:pPr>
            <w:r w:rsidRPr="00DB646E">
              <w:rPr>
                <w:sz w:val="22"/>
                <w:szCs w:val="22"/>
                <w:lang w:val="lt-LT"/>
              </w:rPr>
              <w:t>19</w:t>
            </w:r>
            <w:r w:rsidR="005B1709" w:rsidRPr="00DB646E">
              <w:rPr>
                <w:sz w:val="22"/>
                <w:szCs w:val="22"/>
                <w:lang w:val="lt-LT"/>
              </w:rPr>
              <w:t>.9</w:t>
            </w:r>
            <w:r w:rsidR="003A4B8B" w:rsidRPr="00DB646E">
              <w:rPr>
                <w:sz w:val="22"/>
                <w:szCs w:val="22"/>
                <w:lang w:val="lt-LT"/>
              </w:rPr>
              <w:t xml:space="preserve">. </w:t>
            </w:r>
          </w:p>
        </w:tc>
        <w:tc>
          <w:tcPr>
            <w:tcW w:w="3118" w:type="dxa"/>
          </w:tcPr>
          <w:p w14:paraId="749A449C" w14:textId="65F8DCBE" w:rsidR="003A4B8B" w:rsidRPr="00DB646E" w:rsidRDefault="003A4B8B" w:rsidP="003A4B8B">
            <w:pPr>
              <w:jc w:val="both"/>
              <w:rPr>
                <w:sz w:val="22"/>
                <w:szCs w:val="22"/>
                <w:lang w:val="lt-LT"/>
              </w:rPr>
            </w:pPr>
            <w:r w:rsidRPr="00DB646E">
              <w:rPr>
                <w:sz w:val="22"/>
                <w:szCs w:val="22"/>
                <w:lang w:val="lt-LT"/>
              </w:rPr>
              <w:t>Atsinaujinančių elektros energijos gamybos sprend</w:t>
            </w:r>
            <w:r w:rsidR="00140925" w:rsidRPr="00DB646E">
              <w:rPr>
                <w:sz w:val="22"/>
                <w:szCs w:val="22"/>
                <w:lang w:val="lt-LT"/>
              </w:rPr>
              <w:t xml:space="preserve">imų diegimo versle išlaidos </w:t>
            </w:r>
          </w:p>
        </w:tc>
        <w:tc>
          <w:tcPr>
            <w:tcW w:w="1560" w:type="dxa"/>
          </w:tcPr>
          <w:p w14:paraId="5D471DA4" w14:textId="794233E1" w:rsidR="003A4B8B" w:rsidRPr="00DB646E" w:rsidRDefault="003A4B8B" w:rsidP="003A4B8B">
            <w:pPr>
              <w:jc w:val="both"/>
              <w:rPr>
                <w:color w:val="000000" w:themeColor="text1"/>
                <w:sz w:val="22"/>
                <w:szCs w:val="22"/>
                <w:lang w:val="lt-LT"/>
              </w:rPr>
            </w:pPr>
            <w:r w:rsidRPr="00DB646E">
              <w:rPr>
                <w:color w:val="000000" w:themeColor="text1"/>
                <w:sz w:val="22"/>
                <w:szCs w:val="22"/>
                <w:lang w:val="lt-LT"/>
              </w:rPr>
              <w:t>Iki 80 proc. nuosavo įnašo</w:t>
            </w:r>
          </w:p>
        </w:tc>
        <w:tc>
          <w:tcPr>
            <w:tcW w:w="1842" w:type="dxa"/>
          </w:tcPr>
          <w:p w14:paraId="0C48F7EB" w14:textId="45574E6D" w:rsidR="003A4B8B" w:rsidRPr="00DB646E" w:rsidRDefault="005B1709" w:rsidP="003A4B8B">
            <w:pPr>
              <w:jc w:val="center"/>
              <w:rPr>
                <w:sz w:val="22"/>
                <w:szCs w:val="22"/>
                <w:lang w:val="lt-LT"/>
              </w:rPr>
            </w:pPr>
            <w:r w:rsidRPr="00DB646E">
              <w:rPr>
                <w:sz w:val="22"/>
                <w:szCs w:val="22"/>
                <w:lang w:val="lt-LT"/>
              </w:rPr>
              <w:t>≤ 4</w:t>
            </w:r>
            <w:r w:rsidR="003A4B8B" w:rsidRPr="00DB646E">
              <w:rPr>
                <w:sz w:val="22"/>
                <w:szCs w:val="22"/>
                <w:lang w:val="lt-LT"/>
              </w:rPr>
              <w:t>000 Eur</w:t>
            </w:r>
          </w:p>
        </w:tc>
        <w:tc>
          <w:tcPr>
            <w:tcW w:w="1985" w:type="dxa"/>
          </w:tcPr>
          <w:p w14:paraId="665BB5F4" w14:textId="1470C177" w:rsidR="003A4B8B" w:rsidRPr="00DB646E" w:rsidRDefault="003A4B8B" w:rsidP="003A4B8B">
            <w:pPr>
              <w:rPr>
                <w:sz w:val="22"/>
                <w:szCs w:val="22"/>
                <w:lang w:val="lt-LT"/>
              </w:rPr>
            </w:pPr>
            <w:r w:rsidRPr="00DB646E">
              <w:rPr>
                <w:sz w:val="22"/>
                <w:szCs w:val="22"/>
                <w:lang w:val="lt-LT"/>
              </w:rPr>
              <w:t>Aprašo 4.1 p. nurodyti dalyviai</w:t>
            </w:r>
          </w:p>
        </w:tc>
        <w:tc>
          <w:tcPr>
            <w:tcW w:w="5812" w:type="dxa"/>
          </w:tcPr>
          <w:p w14:paraId="67604BB2" w14:textId="282DF681" w:rsidR="003A4B8B" w:rsidRPr="00DB646E" w:rsidRDefault="003A4B8B" w:rsidP="003A4B8B">
            <w:pPr>
              <w:jc w:val="both"/>
              <w:rPr>
                <w:sz w:val="22"/>
                <w:szCs w:val="22"/>
                <w:lang w:val="lt-LT"/>
              </w:rPr>
            </w:pPr>
            <w:r w:rsidRPr="00DB646E">
              <w:rPr>
                <w:sz w:val="22"/>
                <w:szCs w:val="22"/>
                <w:lang w:val="lt-LT" w:eastAsia="lt-LT"/>
              </w:rPr>
              <w:t xml:space="preserve">1. </w:t>
            </w:r>
            <w:r w:rsidRPr="00DB646E">
              <w:rPr>
                <w:sz w:val="22"/>
                <w:szCs w:val="22"/>
                <w:lang w:val="lt-LT"/>
              </w:rPr>
              <w:t>Pateikiamos su Ministerija ir (ar) Įgyvendinančiąja institucija pasirašytų Finansavimo sutarčių kopijos.</w:t>
            </w:r>
          </w:p>
        </w:tc>
      </w:tr>
      <w:tr w:rsidR="003A4B8B" w:rsidRPr="00DB646E" w14:paraId="519CCB1D" w14:textId="77777777" w:rsidTr="00DB646E">
        <w:tc>
          <w:tcPr>
            <w:tcW w:w="846" w:type="dxa"/>
          </w:tcPr>
          <w:p w14:paraId="656AC438" w14:textId="012D6F21" w:rsidR="003A4B8B" w:rsidRPr="00DB646E" w:rsidRDefault="007B7CEA" w:rsidP="003A4B8B">
            <w:pPr>
              <w:jc w:val="both"/>
              <w:rPr>
                <w:sz w:val="22"/>
                <w:szCs w:val="22"/>
                <w:lang w:val="lt-LT"/>
              </w:rPr>
            </w:pPr>
            <w:r w:rsidRPr="00DB646E">
              <w:rPr>
                <w:sz w:val="22"/>
                <w:szCs w:val="22"/>
                <w:lang w:val="lt-LT"/>
              </w:rPr>
              <w:t>19</w:t>
            </w:r>
            <w:r w:rsidR="005B1709" w:rsidRPr="00DB646E">
              <w:rPr>
                <w:sz w:val="22"/>
                <w:szCs w:val="22"/>
                <w:lang w:val="lt-LT"/>
              </w:rPr>
              <w:t>.10</w:t>
            </w:r>
            <w:r w:rsidR="003A4B8B" w:rsidRPr="00DB646E">
              <w:rPr>
                <w:sz w:val="22"/>
                <w:szCs w:val="22"/>
                <w:lang w:val="lt-LT"/>
              </w:rPr>
              <w:t>.</w:t>
            </w:r>
          </w:p>
        </w:tc>
        <w:tc>
          <w:tcPr>
            <w:tcW w:w="3118" w:type="dxa"/>
          </w:tcPr>
          <w:p w14:paraId="4BF6801E" w14:textId="3B363261" w:rsidR="003A4B8B" w:rsidRPr="00DB646E" w:rsidRDefault="003A4B8B" w:rsidP="003A4B8B">
            <w:pPr>
              <w:jc w:val="both"/>
              <w:rPr>
                <w:sz w:val="22"/>
                <w:szCs w:val="22"/>
                <w:lang w:val="lt-LT"/>
              </w:rPr>
            </w:pPr>
            <w:r w:rsidRPr="00DB646E">
              <w:rPr>
                <w:sz w:val="22"/>
                <w:szCs w:val="22"/>
                <w:lang w:val="lt-LT"/>
              </w:rPr>
              <w:t xml:space="preserve">Gamybinių atliekų tvarkymo technologinių sprendimų diegimas </w:t>
            </w:r>
          </w:p>
        </w:tc>
        <w:tc>
          <w:tcPr>
            <w:tcW w:w="1560" w:type="dxa"/>
          </w:tcPr>
          <w:p w14:paraId="4A9DEEB1" w14:textId="6CD6AFA0" w:rsidR="003A4B8B" w:rsidRPr="00DB646E" w:rsidRDefault="003A4B8B" w:rsidP="003A4B8B">
            <w:pPr>
              <w:jc w:val="both"/>
              <w:rPr>
                <w:color w:val="000000" w:themeColor="text1"/>
                <w:sz w:val="22"/>
                <w:szCs w:val="22"/>
                <w:lang w:val="lt-LT"/>
              </w:rPr>
            </w:pPr>
            <w:r w:rsidRPr="00DB646E">
              <w:rPr>
                <w:color w:val="000000" w:themeColor="text1"/>
                <w:sz w:val="22"/>
                <w:szCs w:val="22"/>
                <w:lang w:val="lt-LT"/>
              </w:rPr>
              <w:t xml:space="preserve">Iki 50 proc. </w:t>
            </w:r>
          </w:p>
        </w:tc>
        <w:tc>
          <w:tcPr>
            <w:tcW w:w="1842" w:type="dxa"/>
          </w:tcPr>
          <w:p w14:paraId="27DAD671" w14:textId="3A4CCB77" w:rsidR="003A4B8B" w:rsidRPr="00DB646E" w:rsidRDefault="003A4B8B" w:rsidP="003A4B8B">
            <w:pPr>
              <w:jc w:val="center"/>
              <w:rPr>
                <w:sz w:val="22"/>
                <w:szCs w:val="22"/>
                <w:lang w:val="lt-LT"/>
              </w:rPr>
            </w:pPr>
            <w:r w:rsidRPr="00DB646E">
              <w:rPr>
                <w:sz w:val="22"/>
                <w:szCs w:val="22"/>
                <w:lang w:val="lt-LT"/>
              </w:rPr>
              <w:t>≤ 2000 Eur</w:t>
            </w:r>
          </w:p>
        </w:tc>
        <w:tc>
          <w:tcPr>
            <w:tcW w:w="1985" w:type="dxa"/>
          </w:tcPr>
          <w:p w14:paraId="1161743C" w14:textId="6CF18677" w:rsidR="003A4B8B" w:rsidRPr="00DB646E" w:rsidRDefault="003A4B8B" w:rsidP="003A4B8B">
            <w:pPr>
              <w:rPr>
                <w:sz w:val="22"/>
                <w:szCs w:val="22"/>
                <w:lang w:val="lt-LT"/>
              </w:rPr>
            </w:pPr>
            <w:r w:rsidRPr="00DB646E">
              <w:rPr>
                <w:sz w:val="22"/>
                <w:szCs w:val="22"/>
                <w:lang w:val="lt-LT"/>
              </w:rPr>
              <w:t>Aprašo 4.1–4.2 p. nurodyti dalyviai</w:t>
            </w:r>
          </w:p>
        </w:tc>
        <w:tc>
          <w:tcPr>
            <w:tcW w:w="5812" w:type="dxa"/>
          </w:tcPr>
          <w:p w14:paraId="0CACFB1F" w14:textId="77777777" w:rsidR="003A4B8B" w:rsidRPr="00DB646E" w:rsidRDefault="003A4B8B" w:rsidP="003A4B8B">
            <w:pPr>
              <w:contextualSpacing/>
              <w:jc w:val="both"/>
              <w:rPr>
                <w:sz w:val="22"/>
                <w:szCs w:val="22"/>
                <w:lang w:val="lt-LT"/>
              </w:rPr>
            </w:pPr>
            <w:r w:rsidRPr="00DB646E">
              <w:rPr>
                <w:sz w:val="22"/>
                <w:szCs w:val="22"/>
                <w:lang w:val="lt-LT"/>
              </w:rPr>
              <w:t>Programos dalyvis privalo užtikrinti veiklos tęstinumą ne mažiau kaip 2 metus.</w:t>
            </w:r>
          </w:p>
          <w:p w14:paraId="62B4EAB3" w14:textId="77777777" w:rsidR="003A4B8B" w:rsidRPr="00DB646E" w:rsidRDefault="003A4B8B" w:rsidP="003A4B8B">
            <w:pPr>
              <w:jc w:val="both"/>
              <w:rPr>
                <w:sz w:val="22"/>
                <w:szCs w:val="22"/>
                <w:lang w:val="lt-LT"/>
              </w:rPr>
            </w:pPr>
          </w:p>
        </w:tc>
      </w:tr>
      <w:tr w:rsidR="00CD7779" w:rsidRPr="00DB646E" w14:paraId="7447D69E" w14:textId="77777777" w:rsidTr="00DB646E">
        <w:tc>
          <w:tcPr>
            <w:tcW w:w="846" w:type="dxa"/>
          </w:tcPr>
          <w:p w14:paraId="454C82C6" w14:textId="562F0FB7" w:rsidR="00CD7779" w:rsidRPr="00DB646E" w:rsidRDefault="00CD7779" w:rsidP="003A4B8B">
            <w:pPr>
              <w:jc w:val="both"/>
              <w:rPr>
                <w:sz w:val="22"/>
                <w:szCs w:val="22"/>
                <w:lang w:val="lt-LT"/>
              </w:rPr>
            </w:pPr>
            <w:r w:rsidRPr="00DB646E">
              <w:rPr>
                <w:sz w:val="22"/>
                <w:szCs w:val="22"/>
                <w:lang w:val="lt-LT"/>
              </w:rPr>
              <w:t xml:space="preserve">19.11. </w:t>
            </w:r>
          </w:p>
        </w:tc>
        <w:tc>
          <w:tcPr>
            <w:tcW w:w="3118" w:type="dxa"/>
          </w:tcPr>
          <w:p w14:paraId="6DDB1F94" w14:textId="5746C781" w:rsidR="00CD7779" w:rsidRPr="00DB646E" w:rsidRDefault="00CD7779" w:rsidP="003A4B8B">
            <w:pPr>
              <w:jc w:val="both"/>
              <w:rPr>
                <w:i/>
                <w:sz w:val="22"/>
                <w:szCs w:val="22"/>
                <w:lang w:val="lt-LT"/>
              </w:rPr>
            </w:pPr>
            <w:r w:rsidRPr="00DB646E">
              <w:rPr>
                <w:sz w:val="22"/>
                <w:szCs w:val="22"/>
                <w:lang w:val="lt-LT"/>
              </w:rPr>
              <w:t>Edukacinių programų turistams rengimo ir įgyvendinimo iš</w:t>
            </w:r>
            <w:r w:rsidR="00237576">
              <w:rPr>
                <w:sz w:val="22"/>
                <w:szCs w:val="22"/>
                <w:lang w:val="lt-LT"/>
              </w:rPr>
              <w:t xml:space="preserve"> </w:t>
            </w:r>
            <w:r w:rsidRPr="00DB646E">
              <w:rPr>
                <w:sz w:val="22"/>
                <w:szCs w:val="22"/>
                <w:lang w:val="lt-LT"/>
              </w:rPr>
              <w:t>laidos</w:t>
            </w:r>
            <w:r w:rsidRPr="00DB646E">
              <w:rPr>
                <w:i/>
                <w:sz w:val="22"/>
                <w:szCs w:val="22"/>
                <w:lang w:val="lt-LT"/>
              </w:rPr>
              <w:t xml:space="preserve"> </w:t>
            </w:r>
          </w:p>
          <w:p w14:paraId="2341AEC3" w14:textId="326CE290" w:rsidR="00CD7779" w:rsidRPr="00CD7779" w:rsidRDefault="00CD7779" w:rsidP="003A4B8B">
            <w:pPr>
              <w:jc w:val="both"/>
              <w:rPr>
                <w:i/>
                <w:sz w:val="22"/>
                <w:szCs w:val="22"/>
                <w:lang w:val="lt-LT"/>
              </w:rPr>
            </w:pPr>
            <w:r w:rsidRPr="00DB646E">
              <w:rPr>
                <w:i/>
                <w:sz w:val="22"/>
                <w:szCs w:val="22"/>
                <w:lang w:val="lt-LT"/>
              </w:rPr>
              <w:t>(reikalingų priemonių, įrangos įsigijimas, konsultacijų paslaugos)</w:t>
            </w:r>
          </w:p>
        </w:tc>
        <w:tc>
          <w:tcPr>
            <w:tcW w:w="1560" w:type="dxa"/>
            <w:vMerge w:val="restart"/>
          </w:tcPr>
          <w:p w14:paraId="4D675B32" w14:textId="77777777" w:rsidR="00CD7779" w:rsidRPr="00BE7143" w:rsidRDefault="00CD7779" w:rsidP="003A4B8B">
            <w:pPr>
              <w:jc w:val="both"/>
              <w:rPr>
                <w:b/>
                <w:sz w:val="22"/>
                <w:szCs w:val="22"/>
                <w:lang w:val="lt-LT"/>
              </w:rPr>
            </w:pPr>
            <w:r w:rsidRPr="00BE7143">
              <w:rPr>
                <w:b/>
                <w:sz w:val="22"/>
                <w:szCs w:val="22"/>
                <w:lang w:val="lt-LT"/>
              </w:rPr>
              <w:t xml:space="preserve">Iki 95 proc. </w:t>
            </w:r>
          </w:p>
          <w:p w14:paraId="29DA3799" w14:textId="055DDF16" w:rsidR="00CD7779" w:rsidRPr="00BE7143" w:rsidRDefault="00CD7779" w:rsidP="003A4B8B">
            <w:pPr>
              <w:jc w:val="both"/>
              <w:rPr>
                <w:b/>
                <w:sz w:val="22"/>
                <w:szCs w:val="22"/>
                <w:lang w:val="lt-LT"/>
              </w:rPr>
            </w:pPr>
          </w:p>
        </w:tc>
        <w:tc>
          <w:tcPr>
            <w:tcW w:w="1842" w:type="dxa"/>
            <w:vMerge w:val="restart"/>
          </w:tcPr>
          <w:p w14:paraId="44C1B914" w14:textId="77777777" w:rsidR="00CD7779" w:rsidRDefault="00CD7779" w:rsidP="003A4B8B">
            <w:pPr>
              <w:jc w:val="center"/>
              <w:rPr>
                <w:sz w:val="22"/>
                <w:szCs w:val="22"/>
                <w:lang w:val="lt-LT"/>
              </w:rPr>
            </w:pPr>
          </w:p>
          <w:p w14:paraId="56E607CF" w14:textId="77777777" w:rsidR="00CD7779" w:rsidRDefault="00CD7779" w:rsidP="003A4B8B">
            <w:pPr>
              <w:jc w:val="center"/>
              <w:rPr>
                <w:sz w:val="22"/>
                <w:szCs w:val="22"/>
                <w:lang w:val="lt-LT"/>
              </w:rPr>
            </w:pPr>
          </w:p>
          <w:p w14:paraId="51C67E58" w14:textId="77777777" w:rsidR="00CD7779" w:rsidRDefault="00CD7779" w:rsidP="003A4B8B">
            <w:pPr>
              <w:jc w:val="center"/>
              <w:rPr>
                <w:sz w:val="22"/>
                <w:szCs w:val="22"/>
                <w:lang w:val="lt-LT"/>
              </w:rPr>
            </w:pPr>
          </w:p>
          <w:p w14:paraId="46E9D042" w14:textId="77777777" w:rsidR="00CD7779" w:rsidRDefault="00CD7779" w:rsidP="003A4B8B">
            <w:pPr>
              <w:jc w:val="center"/>
              <w:rPr>
                <w:sz w:val="22"/>
                <w:szCs w:val="22"/>
                <w:lang w:val="lt-LT"/>
              </w:rPr>
            </w:pPr>
          </w:p>
          <w:p w14:paraId="12E74919" w14:textId="77777777" w:rsidR="00CD7779" w:rsidRDefault="00CD7779" w:rsidP="003A4B8B">
            <w:pPr>
              <w:jc w:val="center"/>
              <w:rPr>
                <w:sz w:val="22"/>
                <w:szCs w:val="22"/>
                <w:lang w:val="lt-LT"/>
              </w:rPr>
            </w:pPr>
          </w:p>
          <w:p w14:paraId="4DEC04BF" w14:textId="77777777" w:rsidR="00CD7779" w:rsidRDefault="00CD7779" w:rsidP="003A4B8B">
            <w:pPr>
              <w:jc w:val="center"/>
              <w:rPr>
                <w:sz w:val="22"/>
                <w:szCs w:val="22"/>
                <w:lang w:val="lt-LT"/>
              </w:rPr>
            </w:pPr>
          </w:p>
          <w:p w14:paraId="06703516" w14:textId="77777777" w:rsidR="00CD7779" w:rsidRPr="00DB646E" w:rsidRDefault="00CD7779" w:rsidP="003A4B8B">
            <w:pPr>
              <w:jc w:val="center"/>
              <w:rPr>
                <w:sz w:val="22"/>
                <w:szCs w:val="22"/>
                <w:lang w:val="lt-LT"/>
              </w:rPr>
            </w:pPr>
            <w:r w:rsidRPr="00DB646E">
              <w:rPr>
                <w:sz w:val="22"/>
                <w:szCs w:val="22"/>
                <w:lang w:val="lt-LT"/>
              </w:rPr>
              <w:t>≤ 1000 Eur</w:t>
            </w:r>
          </w:p>
          <w:p w14:paraId="3393AA5F" w14:textId="7986D5B7" w:rsidR="00CD7779" w:rsidRPr="00DB646E" w:rsidRDefault="00CD7779" w:rsidP="003A4B8B">
            <w:pPr>
              <w:jc w:val="center"/>
              <w:rPr>
                <w:sz w:val="22"/>
                <w:szCs w:val="22"/>
                <w:lang w:val="lt-LT"/>
              </w:rPr>
            </w:pPr>
          </w:p>
        </w:tc>
        <w:tc>
          <w:tcPr>
            <w:tcW w:w="1985" w:type="dxa"/>
            <w:vMerge w:val="restart"/>
          </w:tcPr>
          <w:p w14:paraId="727EE3DB" w14:textId="77777777" w:rsidR="00CD7779" w:rsidRDefault="00CD7779" w:rsidP="003A4B8B">
            <w:pPr>
              <w:jc w:val="both"/>
              <w:rPr>
                <w:sz w:val="22"/>
                <w:szCs w:val="22"/>
                <w:lang w:val="lt-LT"/>
              </w:rPr>
            </w:pPr>
          </w:p>
          <w:p w14:paraId="08F84BE9" w14:textId="77777777" w:rsidR="00CD7779" w:rsidRDefault="00CD7779" w:rsidP="003A4B8B">
            <w:pPr>
              <w:jc w:val="both"/>
              <w:rPr>
                <w:sz w:val="22"/>
                <w:szCs w:val="22"/>
                <w:lang w:val="lt-LT"/>
              </w:rPr>
            </w:pPr>
          </w:p>
          <w:p w14:paraId="3884ED28" w14:textId="77777777" w:rsidR="00CD7779" w:rsidRDefault="00CD7779" w:rsidP="003A4B8B">
            <w:pPr>
              <w:jc w:val="both"/>
              <w:rPr>
                <w:sz w:val="22"/>
                <w:szCs w:val="22"/>
                <w:lang w:val="lt-LT"/>
              </w:rPr>
            </w:pPr>
          </w:p>
          <w:p w14:paraId="5E8AE442" w14:textId="77777777" w:rsidR="00CD7779" w:rsidRDefault="00CD7779" w:rsidP="003A4B8B">
            <w:pPr>
              <w:jc w:val="both"/>
              <w:rPr>
                <w:sz w:val="22"/>
                <w:szCs w:val="22"/>
                <w:lang w:val="lt-LT"/>
              </w:rPr>
            </w:pPr>
          </w:p>
          <w:p w14:paraId="116391D2" w14:textId="77777777" w:rsidR="00CD7779" w:rsidRDefault="00CD7779" w:rsidP="003A4B8B">
            <w:pPr>
              <w:jc w:val="both"/>
              <w:rPr>
                <w:sz w:val="22"/>
                <w:szCs w:val="22"/>
                <w:lang w:val="lt-LT"/>
              </w:rPr>
            </w:pPr>
          </w:p>
          <w:p w14:paraId="33DDD099" w14:textId="77777777" w:rsidR="00CD7779" w:rsidRDefault="00CD7779" w:rsidP="003A4B8B">
            <w:pPr>
              <w:jc w:val="both"/>
              <w:rPr>
                <w:sz w:val="22"/>
                <w:szCs w:val="22"/>
                <w:lang w:val="lt-LT"/>
              </w:rPr>
            </w:pPr>
          </w:p>
          <w:p w14:paraId="42FBC46C" w14:textId="33D9E10B" w:rsidR="00CD7779" w:rsidRPr="00DB646E" w:rsidRDefault="00CD7779" w:rsidP="003A4B8B">
            <w:pPr>
              <w:jc w:val="both"/>
              <w:rPr>
                <w:sz w:val="22"/>
                <w:szCs w:val="22"/>
                <w:lang w:val="lt-LT"/>
              </w:rPr>
            </w:pPr>
            <w:r w:rsidRPr="00DB646E">
              <w:rPr>
                <w:sz w:val="22"/>
                <w:szCs w:val="22"/>
                <w:lang w:val="lt-LT"/>
              </w:rPr>
              <w:t>Aprašo 4.1– 4.3. p. dalyviai</w:t>
            </w:r>
            <w:r>
              <w:rPr>
                <w:rStyle w:val="Puslapioinaosnuoroda"/>
                <w:sz w:val="22"/>
                <w:szCs w:val="22"/>
                <w:lang w:val="lt-LT"/>
              </w:rPr>
              <w:footnoteReference w:id="8"/>
            </w:r>
          </w:p>
        </w:tc>
        <w:tc>
          <w:tcPr>
            <w:tcW w:w="5812" w:type="dxa"/>
            <w:vMerge w:val="restart"/>
          </w:tcPr>
          <w:p w14:paraId="4FAB28C4" w14:textId="6E1C7E3E" w:rsidR="00CD7779" w:rsidRPr="001517E8" w:rsidRDefault="001517E8" w:rsidP="004218B2">
            <w:pPr>
              <w:tabs>
                <w:tab w:val="left" w:pos="317"/>
              </w:tabs>
              <w:jc w:val="both"/>
              <w:rPr>
                <w:color w:val="00B0F0"/>
                <w:sz w:val="22"/>
                <w:szCs w:val="22"/>
                <w:lang w:val="lt-LT"/>
              </w:rPr>
            </w:pPr>
            <w:r>
              <w:rPr>
                <w:sz w:val="22"/>
                <w:szCs w:val="22"/>
                <w:lang w:val="lt-LT"/>
              </w:rPr>
              <w:t>1.</w:t>
            </w:r>
            <w:r w:rsidR="00CD7779" w:rsidRPr="00DA00CF">
              <w:rPr>
                <w:sz w:val="22"/>
                <w:szCs w:val="22"/>
                <w:lang w:val="lt-LT"/>
              </w:rPr>
              <w:t xml:space="preserve">Pajamos </w:t>
            </w:r>
            <w:r w:rsidR="00CD7779">
              <w:rPr>
                <w:sz w:val="22"/>
                <w:szCs w:val="22"/>
                <w:lang w:val="lt-LT"/>
              </w:rPr>
              <w:t>iš gidų veiklos</w:t>
            </w:r>
            <w:r w:rsidR="00CD7779" w:rsidRPr="00DA00CF">
              <w:rPr>
                <w:sz w:val="22"/>
                <w:szCs w:val="22"/>
                <w:lang w:val="lt-LT"/>
              </w:rPr>
              <w:t xml:space="preserve"> per metus turi sudaryti ne mažiau</w:t>
            </w:r>
            <w:r w:rsidR="00855C71">
              <w:rPr>
                <w:sz w:val="22"/>
                <w:szCs w:val="22"/>
                <w:lang w:val="lt-LT"/>
              </w:rPr>
              <w:t xml:space="preserve"> 4 MMA (minimali mėnesinė alga</w:t>
            </w:r>
            <w:r w:rsidR="00855C71" w:rsidRPr="00BE7143">
              <w:rPr>
                <w:b/>
                <w:sz w:val="22"/>
                <w:szCs w:val="22"/>
                <w:lang w:val="lt-LT"/>
              </w:rPr>
              <w:t xml:space="preserve">), </w:t>
            </w:r>
            <w:r w:rsidR="00061F89" w:rsidRPr="00BE7143">
              <w:rPr>
                <w:b/>
                <w:sz w:val="22"/>
                <w:szCs w:val="22"/>
                <w:lang w:val="lt-LT"/>
              </w:rPr>
              <w:t xml:space="preserve">verslo liudijimas turi galioti ne </w:t>
            </w:r>
            <w:r w:rsidR="00DF56CF" w:rsidRPr="00BE7143">
              <w:rPr>
                <w:b/>
                <w:sz w:val="22"/>
                <w:szCs w:val="22"/>
              </w:rPr>
              <w:t>mažiau kaip 10</w:t>
            </w:r>
            <w:r w:rsidR="00061F89" w:rsidRPr="00BE7143">
              <w:rPr>
                <w:b/>
                <w:sz w:val="22"/>
                <w:szCs w:val="22"/>
              </w:rPr>
              <w:t>0 d. per metus.</w:t>
            </w:r>
          </w:p>
        </w:tc>
      </w:tr>
      <w:tr w:rsidR="00CD7779" w:rsidRPr="00DB646E" w14:paraId="630E1330" w14:textId="77777777" w:rsidTr="00CD7779">
        <w:trPr>
          <w:trHeight w:val="253"/>
        </w:trPr>
        <w:tc>
          <w:tcPr>
            <w:tcW w:w="846" w:type="dxa"/>
            <w:vMerge w:val="restart"/>
          </w:tcPr>
          <w:p w14:paraId="396A8EE2" w14:textId="0E971FC8" w:rsidR="00CD7779" w:rsidRPr="00DB646E" w:rsidRDefault="00CD7779" w:rsidP="003A4B8B">
            <w:pPr>
              <w:jc w:val="both"/>
              <w:rPr>
                <w:sz w:val="22"/>
                <w:szCs w:val="22"/>
                <w:lang w:val="lt-LT"/>
              </w:rPr>
            </w:pPr>
            <w:r w:rsidRPr="00DB646E">
              <w:rPr>
                <w:sz w:val="22"/>
                <w:szCs w:val="22"/>
                <w:lang w:val="lt-LT"/>
              </w:rPr>
              <w:t xml:space="preserve">19.12. </w:t>
            </w:r>
          </w:p>
        </w:tc>
        <w:tc>
          <w:tcPr>
            <w:tcW w:w="3118" w:type="dxa"/>
            <w:vMerge w:val="restart"/>
          </w:tcPr>
          <w:p w14:paraId="47F85116" w14:textId="48E43FB5" w:rsidR="00CD7779" w:rsidRPr="00DB646E" w:rsidRDefault="00CD7779" w:rsidP="003A4B8B">
            <w:pPr>
              <w:jc w:val="both"/>
              <w:rPr>
                <w:sz w:val="22"/>
                <w:szCs w:val="22"/>
                <w:lang w:val="lt-LT"/>
              </w:rPr>
            </w:pPr>
            <w:r w:rsidRPr="00DB646E">
              <w:rPr>
                <w:sz w:val="22"/>
                <w:szCs w:val="22"/>
                <w:lang w:val="lt-LT"/>
              </w:rPr>
              <w:t>Gidų rengimo išlaidos</w:t>
            </w:r>
          </w:p>
        </w:tc>
        <w:tc>
          <w:tcPr>
            <w:tcW w:w="1560" w:type="dxa"/>
            <w:vMerge/>
          </w:tcPr>
          <w:p w14:paraId="1C4BA2CB" w14:textId="1ED7871E" w:rsidR="00CD7779" w:rsidRPr="00BE7143" w:rsidRDefault="00CD7779" w:rsidP="003A4B8B">
            <w:pPr>
              <w:jc w:val="both"/>
              <w:rPr>
                <w:b/>
                <w:sz w:val="22"/>
                <w:szCs w:val="22"/>
                <w:lang w:val="lt-LT"/>
              </w:rPr>
            </w:pPr>
          </w:p>
        </w:tc>
        <w:tc>
          <w:tcPr>
            <w:tcW w:w="1842" w:type="dxa"/>
            <w:vMerge/>
          </w:tcPr>
          <w:p w14:paraId="1CB10B82" w14:textId="0445D7B0" w:rsidR="00CD7779" w:rsidRPr="00DB646E" w:rsidRDefault="00CD7779" w:rsidP="003A4B8B">
            <w:pPr>
              <w:jc w:val="center"/>
              <w:rPr>
                <w:sz w:val="22"/>
                <w:szCs w:val="22"/>
                <w:lang w:val="lt-LT"/>
              </w:rPr>
            </w:pPr>
          </w:p>
        </w:tc>
        <w:tc>
          <w:tcPr>
            <w:tcW w:w="1985" w:type="dxa"/>
            <w:vMerge/>
          </w:tcPr>
          <w:p w14:paraId="4F1331D3" w14:textId="40A92414" w:rsidR="00CD7779" w:rsidRPr="00DB646E" w:rsidRDefault="00CD7779" w:rsidP="003A4B8B">
            <w:pPr>
              <w:jc w:val="both"/>
              <w:rPr>
                <w:sz w:val="22"/>
                <w:szCs w:val="22"/>
                <w:lang w:val="lt-LT"/>
              </w:rPr>
            </w:pPr>
          </w:p>
        </w:tc>
        <w:tc>
          <w:tcPr>
            <w:tcW w:w="5812" w:type="dxa"/>
            <w:vMerge/>
          </w:tcPr>
          <w:p w14:paraId="2E6B3CF3" w14:textId="0C8F0671" w:rsidR="00CD7779" w:rsidRPr="00DB646E" w:rsidRDefault="00CD7779" w:rsidP="004218B2">
            <w:pPr>
              <w:tabs>
                <w:tab w:val="left" w:pos="317"/>
              </w:tabs>
              <w:jc w:val="both"/>
              <w:rPr>
                <w:sz w:val="22"/>
                <w:szCs w:val="22"/>
                <w:lang w:val="lt-LT"/>
              </w:rPr>
            </w:pPr>
          </w:p>
        </w:tc>
      </w:tr>
      <w:tr w:rsidR="007B2D0C" w:rsidRPr="00DB646E" w14:paraId="1E3348F1" w14:textId="77777777" w:rsidTr="00DB646E">
        <w:tc>
          <w:tcPr>
            <w:tcW w:w="846" w:type="dxa"/>
            <w:vMerge/>
          </w:tcPr>
          <w:p w14:paraId="11F51A56" w14:textId="77777777" w:rsidR="007B2D0C" w:rsidRPr="00DB646E" w:rsidRDefault="007B2D0C" w:rsidP="003A4B8B">
            <w:pPr>
              <w:jc w:val="both"/>
              <w:rPr>
                <w:sz w:val="22"/>
                <w:szCs w:val="22"/>
                <w:lang w:val="lt-LT"/>
              </w:rPr>
            </w:pPr>
          </w:p>
        </w:tc>
        <w:tc>
          <w:tcPr>
            <w:tcW w:w="3118" w:type="dxa"/>
            <w:vMerge/>
          </w:tcPr>
          <w:p w14:paraId="030017B5" w14:textId="77777777" w:rsidR="007B2D0C" w:rsidRPr="00DB646E" w:rsidRDefault="007B2D0C" w:rsidP="003A4B8B">
            <w:pPr>
              <w:jc w:val="both"/>
              <w:rPr>
                <w:sz w:val="22"/>
                <w:szCs w:val="22"/>
                <w:lang w:val="lt-LT"/>
              </w:rPr>
            </w:pPr>
          </w:p>
        </w:tc>
        <w:tc>
          <w:tcPr>
            <w:tcW w:w="1560" w:type="dxa"/>
          </w:tcPr>
          <w:p w14:paraId="359A32A7" w14:textId="2EAEB0A2" w:rsidR="007B2D0C" w:rsidRPr="00BE7143" w:rsidRDefault="00C058E0" w:rsidP="003A4B8B">
            <w:pPr>
              <w:jc w:val="both"/>
              <w:rPr>
                <w:b/>
                <w:sz w:val="22"/>
                <w:szCs w:val="22"/>
                <w:lang w:val="lt-LT"/>
              </w:rPr>
            </w:pPr>
            <w:r w:rsidRPr="00BE7143">
              <w:rPr>
                <w:b/>
                <w:sz w:val="22"/>
                <w:szCs w:val="22"/>
                <w:lang w:val="lt-LT"/>
              </w:rPr>
              <w:t>8</w:t>
            </w:r>
            <w:r w:rsidR="007B2D0C" w:rsidRPr="00BE7143">
              <w:rPr>
                <w:b/>
                <w:sz w:val="22"/>
                <w:szCs w:val="22"/>
                <w:lang w:val="lt-LT"/>
              </w:rPr>
              <w:t xml:space="preserve">0 proc. </w:t>
            </w:r>
          </w:p>
        </w:tc>
        <w:tc>
          <w:tcPr>
            <w:tcW w:w="1842" w:type="dxa"/>
            <w:vMerge/>
          </w:tcPr>
          <w:p w14:paraId="7795F779" w14:textId="77777777" w:rsidR="007B2D0C" w:rsidRPr="00DB646E" w:rsidRDefault="007B2D0C" w:rsidP="003A4B8B">
            <w:pPr>
              <w:jc w:val="center"/>
              <w:rPr>
                <w:sz w:val="22"/>
                <w:szCs w:val="22"/>
                <w:lang w:val="lt-LT"/>
              </w:rPr>
            </w:pPr>
          </w:p>
        </w:tc>
        <w:tc>
          <w:tcPr>
            <w:tcW w:w="1985" w:type="dxa"/>
            <w:vMerge/>
          </w:tcPr>
          <w:p w14:paraId="4F43E6C0" w14:textId="77777777" w:rsidR="007B2D0C" w:rsidRPr="00DB646E" w:rsidRDefault="007B2D0C" w:rsidP="003A4B8B">
            <w:pPr>
              <w:jc w:val="both"/>
              <w:rPr>
                <w:sz w:val="22"/>
                <w:szCs w:val="22"/>
                <w:lang w:val="lt-LT"/>
              </w:rPr>
            </w:pPr>
          </w:p>
        </w:tc>
        <w:tc>
          <w:tcPr>
            <w:tcW w:w="5812" w:type="dxa"/>
          </w:tcPr>
          <w:p w14:paraId="7AF82F16" w14:textId="6C3391B5" w:rsidR="007B2D0C" w:rsidRPr="00BE7143" w:rsidRDefault="007B2D0C" w:rsidP="003A4B8B">
            <w:pPr>
              <w:jc w:val="both"/>
              <w:rPr>
                <w:b/>
                <w:sz w:val="22"/>
                <w:szCs w:val="22"/>
                <w:lang w:val="lt-LT"/>
              </w:rPr>
            </w:pPr>
            <w:r w:rsidRPr="00BE7143">
              <w:rPr>
                <w:b/>
                <w:sz w:val="22"/>
                <w:szCs w:val="22"/>
                <w:lang w:val="lt-LT"/>
              </w:rPr>
              <w:t>Pajamos iš gidų veiklos per metus turi sudaryti ne mažiau</w:t>
            </w:r>
            <w:r w:rsidR="00061F89" w:rsidRPr="00BE7143">
              <w:rPr>
                <w:b/>
                <w:sz w:val="22"/>
                <w:szCs w:val="22"/>
                <w:lang w:val="lt-LT"/>
              </w:rPr>
              <w:t xml:space="preserve"> 3 MMA (minimali mėnesinė alga), </w:t>
            </w:r>
            <w:r w:rsidR="00061F89" w:rsidRPr="00BE7143">
              <w:rPr>
                <w:b/>
                <w:sz w:val="22"/>
                <w:szCs w:val="22"/>
              </w:rPr>
              <w:t>verslo liudijim</w:t>
            </w:r>
            <w:r w:rsidR="00DF56CF" w:rsidRPr="00BE7143">
              <w:rPr>
                <w:b/>
                <w:sz w:val="22"/>
                <w:szCs w:val="22"/>
              </w:rPr>
              <w:t>as turi galioti ne mažiau kaip 8</w:t>
            </w:r>
            <w:r w:rsidR="00061F89" w:rsidRPr="00BE7143">
              <w:rPr>
                <w:b/>
                <w:sz w:val="22"/>
                <w:szCs w:val="22"/>
              </w:rPr>
              <w:t>0 d. per metus</w:t>
            </w:r>
            <w:r w:rsidR="00C01185">
              <w:rPr>
                <w:b/>
                <w:sz w:val="22"/>
                <w:szCs w:val="22"/>
              </w:rPr>
              <w:t>.</w:t>
            </w:r>
          </w:p>
        </w:tc>
      </w:tr>
      <w:tr w:rsidR="007B2D0C" w:rsidRPr="00DB646E" w14:paraId="6531B094" w14:textId="77777777" w:rsidTr="00DB646E">
        <w:tc>
          <w:tcPr>
            <w:tcW w:w="846" w:type="dxa"/>
            <w:vMerge/>
          </w:tcPr>
          <w:p w14:paraId="075A67F6" w14:textId="77777777" w:rsidR="007B2D0C" w:rsidRPr="00DB646E" w:rsidRDefault="007B2D0C" w:rsidP="003A4B8B">
            <w:pPr>
              <w:jc w:val="both"/>
              <w:rPr>
                <w:sz w:val="22"/>
                <w:szCs w:val="22"/>
                <w:lang w:val="lt-LT"/>
              </w:rPr>
            </w:pPr>
          </w:p>
        </w:tc>
        <w:tc>
          <w:tcPr>
            <w:tcW w:w="3118" w:type="dxa"/>
            <w:vMerge/>
          </w:tcPr>
          <w:p w14:paraId="3252F4F3" w14:textId="77777777" w:rsidR="007B2D0C" w:rsidRPr="00DB646E" w:rsidRDefault="007B2D0C" w:rsidP="003A4B8B">
            <w:pPr>
              <w:jc w:val="both"/>
              <w:rPr>
                <w:sz w:val="22"/>
                <w:szCs w:val="22"/>
                <w:lang w:val="lt-LT"/>
              </w:rPr>
            </w:pPr>
          </w:p>
        </w:tc>
        <w:tc>
          <w:tcPr>
            <w:tcW w:w="1560" w:type="dxa"/>
          </w:tcPr>
          <w:p w14:paraId="338BEB0A" w14:textId="663D6D59" w:rsidR="007B2D0C" w:rsidRPr="00BE7143" w:rsidRDefault="00C058E0" w:rsidP="003A4B8B">
            <w:pPr>
              <w:jc w:val="both"/>
              <w:rPr>
                <w:b/>
                <w:sz w:val="22"/>
                <w:szCs w:val="22"/>
                <w:lang w:val="lt-LT"/>
              </w:rPr>
            </w:pPr>
            <w:r w:rsidRPr="00BE7143">
              <w:rPr>
                <w:b/>
                <w:sz w:val="22"/>
                <w:szCs w:val="22"/>
                <w:lang w:val="lt-LT"/>
              </w:rPr>
              <w:t>6</w:t>
            </w:r>
            <w:r w:rsidR="007B2D0C" w:rsidRPr="00BE7143">
              <w:rPr>
                <w:b/>
                <w:sz w:val="22"/>
                <w:szCs w:val="22"/>
                <w:lang w:val="lt-LT"/>
              </w:rPr>
              <w:t xml:space="preserve">0 proc. </w:t>
            </w:r>
          </w:p>
        </w:tc>
        <w:tc>
          <w:tcPr>
            <w:tcW w:w="1842" w:type="dxa"/>
            <w:vMerge/>
          </w:tcPr>
          <w:p w14:paraId="19C4B387" w14:textId="77777777" w:rsidR="007B2D0C" w:rsidRPr="00DB646E" w:rsidRDefault="007B2D0C" w:rsidP="003A4B8B">
            <w:pPr>
              <w:jc w:val="center"/>
              <w:rPr>
                <w:sz w:val="22"/>
                <w:szCs w:val="22"/>
                <w:lang w:val="lt-LT"/>
              </w:rPr>
            </w:pPr>
          </w:p>
        </w:tc>
        <w:tc>
          <w:tcPr>
            <w:tcW w:w="1985" w:type="dxa"/>
            <w:vMerge/>
          </w:tcPr>
          <w:p w14:paraId="2A28142B" w14:textId="77777777" w:rsidR="007B2D0C" w:rsidRPr="00DB646E" w:rsidRDefault="007B2D0C" w:rsidP="003A4B8B">
            <w:pPr>
              <w:jc w:val="both"/>
              <w:rPr>
                <w:sz w:val="22"/>
                <w:szCs w:val="22"/>
                <w:lang w:val="lt-LT"/>
              </w:rPr>
            </w:pPr>
          </w:p>
        </w:tc>
        <w:tc>
          <w:tcPr>
            <w:tcW w:w="5812" w:type="dxa"/>
          </w:tcPr>
          <w:p w14:paraId="5E9A6C18" w14:textId="1169ACAA" w:rsidR="007B2D0C" w:rsidRPr="00BE7143" w:rsidRDefault="007B2D0C" w:rsidP="003A4B8B">
            <w:pPr>
              <w:jc w:val="both"/>
              <w:rPr>
                <w:b/>
                <w:sz w:val="22"/>
                <w:szCs w:val="22"/>
                <w:lang w:val="lt-LT"/>
              </w:rPr>
            </w:pPr>
            <w:r w:rsidRPr="00BE7143">
              <w:rPr>
                <w:b/>
                <w:sz w:val="22"/>
                <w:szCs w:val="22"/>
                <w:lang w:val="lt-LT"/>
              </w:rPr>
              <w:t>Pajamos iš gidų veiklos per metus turi sudaryti ne mažiau</w:t>
            </w:r>
            <w:r w:rsidR="00061F89" w:rsidRPr="00BE7143">
              <w:rPr>
                <w:b/>
                <w:sz w:val="22"/>
                <w:szCs w:val="22"/>
                <w:lang w:val="lt-LT"/>
              </w:rPr>
              <w:t xml:space="preserve"> 2 MMA (minimali mėnesinė alga), </w:t>
            </w:r>
            <w:r w:rsidR="00061F89" w:rsidRPr="00BE7143">
              <w:rPr>
                <w:b/>
                <w:sz w:val="22"/>
                <w:szCs w:val="22"/>
              </w:rPr>
              <w:t>verslo liudijim</w:t>
            </w:r>
            <w:r w:rsidR="00DF56CF" w:rsidRPr="00BE7143">
              <w:rPr>
                <w:b/>
                <w:sz w:val="22"/>
                <w:szCs w:val="22"/>
              </w:rPr>
              <w:t>as turi galioti ne mažiau kaip 5</w:t>
            </w:r>
            <w:r w:rsidR="00061F89" w:rsidRPr="00BE7143">
              <w:rPr>
                <w:b/>
                <w:sz w:val="22"/>
                <w:szCs w:val="22"/>
              </w:rPr>
              <w:t>0 d. per metus</w:t>
            </w:r>
            <w:r w:rsidR="00C01185">
              <w:rPr>
                <w:b/>
                <w:sz w:val="22"/>
                <w:szCs w:val="22"/>
              </w:rPr>
              <w:t>.</w:t>
            </w:r>
          </w:p>
        </w:tc>
      </w:tr>
      <w:tr w:rsidR="007B2D0C" w:rsidRPr="00DB646E" w14:paraId="72403D15" w14:textId="77777777" w:rsidTr="00DB646E">
        <w:tc>
          <w:tcPr>
            <w:tcW w:w="846" w:type="dxa"/>
            <w:vMerge/>
          </w:tcPr>
          <w:p w14:paraId="2A842C87" w14:textId="77777777" w:rsidR="007B2D0C" w:rsidRPr="00DB646E" w:rsidRDefault="007B2D0C" w:rsidP="003A4B8B">
            <w:pPr>
              <w:jc w:val="both"/>
              <w:rPr>
                <w:sz w:val="22"/>
                <w:szCs w:val="22"/>
                <w:lang w:val="lt-LT"/>
              </w:rPr>
            </w:pPr>
          </w:p>
        </w:tc>
        <w:tc>
          <w:tcPr>
            <w:tcW w:w="3118" w:type="dxa"/>
            <w:vMerge/>
          </w:tcPr>
          <w:p w14:paraId="2BAD0831" w14:textId="77777777" w:rsidR="007B2D0C" w:rsidRPr="00DB646E" w:rsidRDefault="007B2D0C" w:rsidP="003A4B8B">
            <w:pPr>
              <w:jc w:val="both"/>
              <w:rPr>
                <w:sz w:val="22"/>
                <w:szCs w:val="22"/>
                <w:lang w:val="lt-LT"/>
              </w:rPr>
            </w:pPr>
          </w:p>
        </w:tc>
        <w:tc>
          <w:tcPr>
            <w:tcW w:w="1560" w:type="dxa"/>
          </w:tcPr>
          <w:p w14:paraId="28200EC7" w14:textId="43A9B2CE" w:rsidR="007B2D0C" w:rsidRPr="00BE7143" w:rsidRDefault="00C058E0" w:rsidP="003A4B8B">
            <w:pPr>
              <w:jc w:val="both"/>
              <w:rPr>
                <w:b/>
                <w:sz w:val="22"/>
                <w:szCs w:val="22"/>
                <w:lang w:val="lt-LT"/>
              </w:rPr>
            </w:pPr>
            <w:r w:rsidRPr="00BE7143">
              <w:rPr>
                <w:b/>
                <w:sz w:val="22"/>
                <w:szCs w:val="22"/>
                <w:lang w:val="lt-LT"/>
              </w:rPr>
              <w:t>3</w:t>
            </w:r>
            <w:r w:rsidR="007B2D0C" w:rsidRPr="00BE7143">
              <w:rPr>
                <w:b/>
                <w:sz w:val="22"/>
                <w:szCs w:val="22"/>
                <w:lang w:val="lt-LT"/>
              </w:rPr>
              <w:t xml:space="preserve">0 proc. </w:t>
            </w:r>
          </w:p>
        </w:tc>
        <w:tc>
          <w:tcPr>
            <w:tcW w:w="1842" w:type="dxa"/>
            <w:vMerge/>
          </w:tcPr>
          <w:p w14:paraId="70E3AD00" w14:textId="77777777" w:rsidR="007B2D0C" w:rsidRPr="00DB646E" w:rsidRDefault="007B2D0C" w:rsidP="003A4B8B">
            <w:pPr>
              <w:jc w:val="center"/>
              <w:rPr>
                <w:sz w:val="22"/>
                <w:szCs w:val="22"/>
                <w:lang w:val="lt-LT"/>
              </w:rPr>
            </w:pPr>
          </w:p>
        </w:tc>
        <w:tc>
          <w:tcPr>
            <w:tcW w:w="1985" w:type="dxa"/>
            <w:vMerge/>
          </w:tcPr>
          <w:p w14:paraId="6970C87E" w14:textId="77777777" w:rsidR="007B2D0C" w:rsidRPr="00DB646E" w:rsidRDefault="007B2D0C" w:rsidP="003A4B8B">
            <w:pPr>
              <w:jc w:val="both"/>
              <w:rPr>
                <w:sz w:val="22"/>
                <w:szCs w:val="22"/>
                <w:lang w:val="lt-LT"/>
              </w:rPr>
            </w:pPr>
          </w:p>
        </w:tc>
        <w:tc>
          <w:tcPr>
            <w:tcW w:w="5812" w:type="dxa"/>
          </w:tcPr>
          <w:p w14:paraId="26C86E67" w14:textId="2F3B0A6C" w:rsidR="007B2D0C" w:rsidRPr="00BE7143" w:rsidRDefault="007B2D0C" w:rsidP="003A4B8B">
            <w:pPr>
              <w:jc w:val="both"/>
              <w:rPr>
                <w:b/>
                <w:sz w:val="22"/>
                <w:szCs w:val="22"/>
                <w:lang w:val="lt-LT"/>
              </w:rPr>
            </w:pPr>
            <w:r w:rsidRPr="00BE7143">
              <w:rPr>
                <w:b/>
                <w:sz w:val="22"/>
                <w:szCs w:val="22"/>
                <w:lang w:val="lt-LT"/>
              </w:rPr>
              <w:t>Pajamos iš gidų veiklos per metus turi sudaryti ne mažiau</w:t>
            </w:r>
            <w:r w:rsidR="00061F89" w:rsidRPr="00BE7143">
              <w:rPr>
                <w:b/>
                <w:sz w:val="22"/>
                <w:szCs w:val="22"/>
                <w:lang w:val="lt-LT"/>
              </w:rPr>
              <w:t xml:space="preserve"> 1 MMA (minimali mėnesinė alga), </w:t>
            </w:r>
            <w:r w:rsidR="00061F89" w:rsidRPr="00BE7143">
              <w:rPr>
                <w:b/>
                <w:sz w:val="22"/>
                <w:szCs w:val="22"/>
              </w:rPr>
              <w:t>verslo liudijima</w:t>
            </w:r>
            <w:r w:rsidR="00DF56CF" w:rsidRPr="00BE7143">
              <w:rPr>
                <w:b/>
                <w:sz w:val="22"/>
                <w:szCs w:val="22"/>
              </w:rPr>
              <w:t>s turi galioti ne mažiau kaip 25</w:t>
            </w:r>
            <w:r w:rsidR="00061F89" w:rsidRPr="00BE7143">
              <w:rPr>
                <w:b/>
                <w:sz w:val="22"/>
                <w:szCs w:val="22"/>
              </w:rPr>
              <w:t xml:space="preserve"> d. per metus.</w:t>
            </w:r>
          </w:p>
        </w:tc>
      </w:tr>
      <w:tr w:rsidR="00DA00CF" w:rsidRPr="00DB646E" w14:paraId="052F8F9A" w14:textId="77777777" w:rsidTr="00DB646E">
        <w:tc>
          <w:tcPr>
            <w:tcW w:w="846" w:type="dxa"/>
          </w:tcPr>
          <w:p w14:paraId="150BBCEF" w14:textId="77777777" w:rsidR="00DA00CF" w:rsidRPr="00DB646E" w:rsidRDefault="00DA00CF" w:rsidP="003A4B8B">
            <w:pPr>
              <w:jc w:val="both"/>
              <w:rPr>
                <w:sz w:val="22"/>
                <w:szCs w:val="22"/>
                <w:lang w:val="lt-LT"/>
              </w:rPr>
            </w:pPr>
          </w:p>
        </w:tc>
        <w:tc>
          <w:tcPr>
            <w:tcW w:w="3118" w:type="dxa"/>
          </w:tcPr>
          <w:p w14:paraId="7E5BDAC9" w14:textId="77777777" w:rsidR="00DA00CF" w:rsidRPr="00DB646E" w:rsidRDefault="00DA00CF" w:rsidP="003A4B8B">
            <w:pPr>
              <w:jc w:val="both"/>
              <w:rPr>
                <w:sz w:val="22"/>
                <w:szCs w:val="22"/>
                <w:lang w:val="lt-LT"/>
              </w:rPr>
            </w:pPr>
          </w:p>
        </w:tc>
        <w:tc>
          <w:tcPr>
            <w:tcW w:w="1560" w:type="dxa"/>
          </w:tcPr>
          <w:p w14:paraId="24E5598A" w14:textId="77777777" w:rsidR="00DA00CF" w:rsidRPr="00DB646E" w:rsidRDefault="00DA00CF" w:rsidP="003A4B8B">
            <w:pPr>
              <w:jc w:val="both"/>
              <w:rPr>
                <w:color w:val="000000" w:themeColor="text1"/>
                <w:sz w:val="22"/>
                <w:szCs w:val="22"/>
                <w:lang w:val="lt-LT"/>
              </w:rPr>
            </w:pPr>
          </w:p>
        </w:tc>
        <w:tc>
          <w:tcPr>
            <w:tcW w:w="1842" w:type="dxa"/>
          </w:tcPr>
          <w:p w14:paraId="0DA8DB2D" w14:textId="77777777" w:rsidR="00DA00CF" w:rsidRPr="00DB646E" w:rsidRDefault="00DA00CF" w:rsidP="003A4B8B">
            <w:pPr>
              <w:jc w:val="center"/>
              <w:rPr>
                <w:sz w:val="22"/>
                <w:szCs w:val="22"/>
                <w:lang w:val="lt-LT"/>
              </w:rPr>
            </w:pPr>
          </w:p>
        </w:tc>
        <w:tc>
          <w:tcPr>
            <w:tcW w:w="1985" w:type="dxa"/>
          </w:tcPr>
          <w:p w14:paraId="21ED113C" w14:textId="77777777" w:rsidR="00DA00CF" w:rsidRPr="00DB646E" w:rsidRDefault="00DA00CF" w:rsidP="003A4B8B">
            <w:pPr>
              <w:jc w:val="both"/>
              <w:rPr>
                <w:sz w:val="22"/>
                <w:szCs w:val="22"/>
                <w:lang w:val="lt-LT"/>
              </w:rPr>
            </w:pPr>
          </w:p>
        </w:tc>
        <w:tc>
          <w:tcPr>
            <w:tcW w:w="5812" w:type="dxa"/>
          </w:tcPr>
          <w:p w14:paraId="1EBAF401" w14:textId="38EE847C" w:rsidR="00DA00CF" w:rsidRPr="00DB646E" w:rsidRDefault="00DA00CF" w:rsidP="003A4B8B">
            <w:pPr>
              <w:jc w:val="both"/>
              <w:rPr>
                <w:sz w:val="22"/>
                <w:szCs w:val="22"/>
                <w:lang w:val="lt-LT"/>
              </w:rPr>
            </w:pPr>
          </w:p>
        </w:tc>
      </w:tr>
    </w:tbl>
    <w:p w14:paraId="4B7F404E" w14:textId="77777777" w:rsidR="007D05B8" w:rsidRPr="00DB646E" w:rsidRDefault="007D05B8" w:rsidP="007D05B8">
      <w:pPr>
        <w:tabs>
          <w:tab w:val="left" w:pos="3304"/>
        </w:tabs>
        <w:rPr>
          <w:sz w:val="22"/>
          <w:szCs w:val="22"/>
          <w:lang w:val="lt-LT"/>
        </w:rPr>
      </w:pPr>
    </w:p>
    <w:p w14:paraId="540FFA70" w14:textId="7F3F0A3C" w:rsidR="00F417A5" w:rsidRPr="00DB646E" w:rsidRDefault="00662E43" w:rsidP="007D05B8">
      <w:pPr>
        <w:tabs>
          <w:tab w:val="left" w:pos="3304"/>
        </w:tabs>
        <w:rPr>
          <w:sz w:val="22"/>
          <w:szCs w:val="22"/>
          <w:lang w:val="lt-LT"/>
        </w:rPr>
      </w:pPr>
      <w:r w:rsidRPr="00DB646E">
        <w:rPr>
          <w:sz w:val="22"/>
          <w:szCs w:val="22"/>
          <w:lang w:val="lt-LT"/>
        </w:rPr>
        <w:t>20.</w:t>
      </w:r>
      <w:r w:rsidR="00F417A5" w:rsidRPr="00DB646E">
        <w:rPr>
          <w:sz w:val="22"/>
          <w:szCs w:val="22"/>
          <w:lang w:val="lt-LT"/>
        </w:rPr>
        <w:t xml:space="preserve"> Programos lėšos skiriamos šioms išlaidoms  iš dalies finansuoti: </w:t>
      </w:r>
    </w:p>
    <w:tbl>
      <w:tblPr>
        <w:tblStyle w:val="Lentelstinklelis"/>
        <w:tblW w:w="15021" w:type="dxa"/>
        <w:tblLook w:val="04A0" w:firstRow="1" w:lastRow="0" w:firstColumn="1" w:lastColumn="0" w:noHBand="0" w:noVBand="1"/>
      </w:tblPr>
      <w:tblGrid>
        <w:gridCol w:w="817"/>
        <w:gridCol w:w="2780"/>
        <w:gridCol w:w="1843"/>
        <w:gridCol w:w="1878"/>
        <w:gridCol w:w="2477"/>
        <w:gridCol w:w="5226"/>
      </w:tblGrid>
      <w:tr w:rsidR="00F417A5" w:rsidRPr="00DB646E" w14:paraId="69A362B0" w14:textId="77777777" w:rsidTr="003A4B8B">
        <w:tc>
          <w:tcPr>
            <w:tcW w:w="817" w:type="dxa"/>
          </w:tcPr>
          <w:p w14:paraId="10D2C4AF" w14:textId="77777777" w:rsidR="00F417A5" w:rsidRPr="00DB646E" w:rsidRDefault="00F417A5" w:rsidP="00F417A5">
            <w:pPr>
              <w:jc w:val="both"/>
              <w:rPr>
                <w:sz w:val="22"/>
                <w:szCs w:val="22"/>
                <w:lang w:val="lt-LT"/>
              </w:rPr>
            </w:pPr>
          </w:p>
          <w:p w14:paraId="03AE669C" w14:textId="00D02A0C" w:rsidR="00F417A5" w:rsidRPr="00DB646E" w:rsidRDefault="00F417A5" w:rsidP="00F417A5">
            <w:pPr>
              <w:jc w:val="both"/>
              <w:rPr>
                <w:sz w:val="22"/>
                <w:szCs w:val="22"/>
                <w:lang w:val="lt-LT"/>
              </w:rPr>
            </w:pPr>
            <w:r w:rsidRPr="00DB646E">
              <w:rPr>
                <w:sz w:val="22"/>
                <w:szCs w:val="22"/>
                <w:lang w:val="lt-LT"/>
              </w:rPr>
              <w:t>Eil. Nr.</w:t>
            </w:r>
          </w:p>
        </w:tc>
        <w:tc>
          <w:tcPr>
            <w:tcW w:w="2780" w:type="dxa"/>
          </w:tcPr>
          <w:p w14:paraId="54A3340E" w14:textId="07DE8C24" w:rsidR="00F417A5" w:rsidRPr="00DB646E" w:rsidRDefault="005C04EC" w:rsidP="00F417A5">
            <w:pPr>
              <w:jc w:val="both"/>
              <w:rPr>
                <w:sz w:val="22"/>
                <w:szCs w:val="22"/>
                <w:lang w:val="lt-LT"/>
              </w:rPr>
            </w:pPr>
            <w:r w:rsidRPr="00DB646E">
              <w:rPr>
                <w:sz w:val="22"/>
                <w:szCs w:val="22"/>
                <w:lang w:val="lt-LT"/>
              </w:rPr>
              <w:t xml:space="preserve">  </w:t>
            </w:r>
            <w:r w:rsidR="00F417A5" w:rsidRPr="00DB646E">
              <w:rPr>
                <w:sz w:val="22"/>
                <w:szCs w:val="22"/>
                <w:lang w:val="lt-LT"/>
              </w:rPr>
              <w:t>Dalinio išlaidų finansavimo priemonė</w:t>
            </w:r>
          </w:p>
        </w:tc>
        <w:tc>
          <w:tcPr>
            <w:tcW w:w="1843" w:type="dxa"/>
          </w:tcPr>
          <w:p w14:paraId="1410DE92" w14:textId="3CFBA34B" w:rsidR="00F417A5" w:rsidRPr="00DB646E" w:rsidRDefault="00F417A5" w:rsidP="00F417A5">
            <w:pPr>
              <w:jc w:val="both"/>
              <w:rPr>
                <w:sz w:val="22"/>
                <w:szCs w:val="22"/>
                <w:lang w:val="lt-LT"/>
              </w:rPr>
            </w:pPr>
            <w:r w:rsidRPr="00DB646E">
              <w:rPr>
                <w:sz w:val="22"/>
                <w:szCs w:val="22"/>
                <w:lang w:val="lt-LT"/>
              </w:rPr>
              <w:t xml:space="preserve">Finansuojama  išlaidų dalis, proc. </w:t>
            </w:r>
          </w:p>
        </w:tc>
        <w:tc>
          <w:tcPr>
            <w:tcW w:w="1878" w:type="dxa"/>
          </w:tcPr>
          <w:p w14:paraId="66374694" w14:textId="122AC016" w:rsidR="00F417A5" w:rsidRPr="00DB646E" w:rsidRDefault="00F417A5" w:rsidP="00F417A5">
            <w:pPr>
              <w:jc w:val="center"/>
              <w:rPr>
                <w:sz w:val="22"/>
                <w:szCs w:val="22"/>
                <w:lang w:val="lt-LT"/>
              </w:rPr>
            </w:pPr>
            <w:r w:rsidRPr="00DB646E">
              <w:rPr>
                <w:sz w:val="22"/>
                <w:szCs w:val="22"/>
                <w:lang w:val="lt-LT"/>
              </w:rPr>
              <w:t>Maksimali suma Programos dalyviui</w:t>
            </w:r>
          </w:p>
        </w:tc>
        <w:tc>
          <w:tcPr>
            <w:tcW w:w="2477" w:type="dxa"/>
          </w:tcPr>
          <w:p w14:paraId="4E013A06" w14:textId="4D6C24EC" w:rsidR="00F417A5" w:rsidRPr="00DB646E" w:rsidRDefault="00F417A5" w:rsidP="00F417A5">
            <w:pPr>
              <w:jc w:val="both"/>
              <w:rPr>
                <w:sz w:val="22"/>
                <w:szCs w:val="22"/>
                <w:lang w:val="lt-LT"/>
              </w:rPr>
            </w:pPr>
            <w:r w:rsidRPr="00DB646E">
              <w:rPr>
                <w:sz w:val="22"/>
                <w:szCs w:val="22"/>
                <w:lang w:val="lt-LT"/>
              </w:rPr>
              <w:t>Paramos gavėjai,</w:t>
            </w:r>
          </w:p>
          <w:p w14:paraId="719B76CD" w14:textId="201BE0B5" w:rsidR="00F417A5" w:rsidRPr="00DB646E" w:rsidRDefault="00F417A5" w:rsidP="00F417A5">
            <w:pPr>
              <w:rPr>
                <w:sz w:val="22"/>
                <w:szCs w:val="22"/>
                <w:lang w:val="lt-LT"/>
              </w:rPr>
            </w:pPr>
            <w:r w:rsidRPr="00DB646E">
              <w:rPr>
                <w:sz w:val="22"/>
                <w:szCs w:val="22"/>
                <w:lang w:val="lt-LT"/>
              </w:rPr>
              <w:t>paramos periodiškumas</w:t>
            </w:r>
          </w:p>
        </w:tc>
        <w:tc>
          <w:tcPr>
            <w:tcW w:w="5226" w:type="dxa"/>
          </w:tcPr>
          <w:p w14:paraId="68884223" w14:textId="77777777" w:rsidR="00F417A5" w:rsidRPr="00DB646E" w:rsidRDefault="00F417A5" w:rsidP="00F417A5">
            <w:pPr>
              <w:jc w:val="both"/>
              <w:rPr>
                <w:sz w:val="22"/>
                <w:szCs w:val="22"/>
                <w:lang w:val="lt-LT"/>
              </w:rPr>
            </w:pPr>
          </w:p>
          <w:p w14:paraId="78C2F0F8" w14:textId="62EB7367" w:rsidR="00F417A5" w:rsidRPr="00DB646E" w:rsidRDefault="005C04EC" w:rsidP="00F417A5">
            <w:pPr>
              <w:jc w:val="both"/>
              <w:rPr>
                <w:sz w:val="22"/>
                <w:szCs w:val="22"/>
                <w:lang w:val="lt-LT"/>
              </w:rPr>
            </w:pPr>
            <w:r w:rsidRPr="00DB646E">
              <w:rPr>
                <w:sz w:val="22"/>
                <w:szCs w:val="22"/>
                <w:lang w:val="lt-LT"/>
              </w:rPr>
              <w:t xml:space="preserve">                  </w:t>
            </w:r>
            <w:r w:rsidR="00F417A5" w:rsidRPr="00DB646E">
              <w:rPr>
                <w:sz w:val="22"/>
                <w:szCs w:val="22"/>
                <w:lang w:val="lt-LT"/>
              </w:rPr>
              <w:t xml:space="preserve">Privalomos sąlygos </w:t>
            </w:r>
          </w:p>
        </w:tc>
      </w:tr>
      <w:tr w:rsidR="00F417A5" w:rsidRPr="00BB46C9" w14:paraId="79B592FD" w14:textId="77777777" w:rsidTr="003A4B8B">
        <w:tc>
          <w:tcPr>
            <w:tcW w:w="817" w:type="dxa"/>
          </w:tcPr>
          <w:p w14:paraId="2DEA78A4" w14:textId="7765545B" w:rsidR="00F417A5" w:rsidRPr="00DB646E" w:rsidRDefault="007B7CEA" w:rsidP="00F417A5">
            <w:pPr>
              <w:jc w:val="both"/>
              <w:rPr>
                <w:sz w:val="22"/>
                <w:szCs w:val="22"/>
                <w:lang w:val="lt-LT"/>
              </w:rPr>
            </w:pPr>
            <w:r w:rsidRPr="00DB646E">
              <w:rPr>
                <w:sz w:val="22"/>
                <w:szCs w:val="22"/>
                <w:lang w:val="lt-LT"/>
              </w:rPr>
              <w:t>20</w:t>
            </w:r>
            <w:r w:rsidR="00C41765" w:rsidRPr="00DB646E">
              <w:rPr>
                <w:sz w:val="22"/>
                <w:szCs w:val="22"/>
                <w:lang w:val="lt-LT"/>
              </w:rPr>
              <w:t xml:space="preserve">.1. </w:t>
            </w:r>
          </w:p>
        </w:tc>
        <w:tc>
          <w:tcPr>
            <w:tcW w:w="2780" w:type="dxa"/>
          </w:tcPr>
          <w:p w14:paraId="17230246" w14:textId="63030DC7" w:rsidR="00F417A5" w:rsidRPr="00DB646E" w:rsidRDefault="00F417A5" w:rsidP="00F417A5">
            <w:pPr>
              <w:jc w:val="both"/>
              <w:rPr>
                <w:sz w:val="22"/>
                <w:szCs w:val="22"/>
                <w:lang w:val="lt-LT"/>
              </w:rPr>
            </w:pPr>
            <w:r w:rsidRPr="00DB646E">
              <w:rPr>
                <w:sz w:val="22"/>
                <w:szCs w:val="22"/>
                <w:lang w:val="lt-LT"/>
              </w:rPr>
              <w:t>Verslo projektų, įgyvendinamų iš ES  ar kitų fondų lėšų,  dalinis finansavimas</w:t>
            </w:r>
          </w:p>
        </w:tc>
        <w:tc>
          <w:tcPr>
            <w:tcW w:w="1843" w:type="dxa"/>
          </w:tcPr>
          <w:p w14:paraId="351AF0FA" w14:textId="07346A15" w:rsidR="00F417A5" w:rsidRPr="00DB646E" w:rsidRDefault="00F417A5" w:rsidP="00F417A5">
            <w:pPr>
              <w:jc w:val="both"/>
              <w:rPr>
                <w:color w:val="000000" w:themeColor="text1"/>
                <w:sz w:val="22"/>
                <w:szCs w:val="22"/>
                <w:lang w:val="lt-LT"/>
              </w:rPr>
            </w:pPr>
            <w:r w:rsidRPr="00DB646E">
              <w:rPr>
                <w:color w:val="000000" w:themeColor="text1"/>
                <w:sz w:val="22"/>
                <w:szCs w:val="22"/>
                <w:lang w:val="lt-LT"/>
              </w:rPr>
              <w:t>Iki 10 proc. nuo projektui skirtos paramos sumos</w:t>
            </w:r>
          </w:p>
        </w:tc>
        <w:tc>
          <w:tcPr>
            <w:tcW w:w="1878" w:type="dxa"/>
          </w:tcPr>
          <w:p w14:paraId="659B6D7A" w14:textId="6A170D9B" w:rsidR="00F417A5" w:rsidRPr="00DB646E" w:rsidRDefault="00F63316" w:rsidP="00F417A5">
            <w:pPr>
              <w:jc w:val="center"/>
              <w:rPr>
                <w:sz w:val="22"/>
                <w:szCs w:val="22"/>
                <w:lang w:val="lt-LT"/>
              </w:rPr>
            </w:pPr>
            <w:r>
              <w:rPr>
                <w:sz w:val="22"/>
                <w:szCs w:val="22"/>
                <w:lang w:val="lt-LT"/>
              </w:rPr>
              <w:t>2</w:t>
            </w:r>
            <w:r w:rsidR="00F417A5" w:rsidRPr="00DB646E">
              <w:rPr>
                <w:sz w:val="22"/>
                <w:szCs w:val="22"/>
                <w:lang w:val="lt-LT"/>
              </w:rPr>
              <w:t xml:space="preserve"> 000</w:t>
            </w:r>
          </w:p>
        </w:tc>
        <w:tc>
          <w:tcPr>
            <w:tcW w:w="2477" w:type="dxa"/>
          </w:tcPr>
          <w:p w14:paraId="16C3C62D" w14:textId="57EEDB6C" w:rsidR="00F417A5" w:rsidRPr="00DB646E" w:rsidRDefault="00F417A5" w:rsidP="002B77AC">
            <w:pPr>
              <w:rPr>
                <w:sz w:val="22"/>
                <w:szCs w:val="22"/>
                <w:lang w:val="lt-LT"/>
              </w:rPr>
            </w:pPr>
            <w:r w:rsidRPr="00DB646E">
              <w:rPr>
                <w:sz w:val="22"/>
                <w:szCs w:val="22"/>
                <w:lang w:val="lt-LT"/>
              </w:rPr>
              <w:t>Aprašo 4.4. p. nurodyti dalyviai</w:t>
            </w:r>
          </w:p>
        </w:tc>
        <w:tc>
          <w:tcPr>
            <w:tcW w:w="5226" w:type="dxa"/>
          </w:tcPr>
          <w:p w14:paraId="1F18FA99" w14:textId="77777777" w:rsidR="00F417A5" w:rsidRPr="00DB646E" w:rsidRDefault="00F417A5" w:rsidP="00F417A5">
            <w:pPr>
              <w:jc w:val="both"/>
              <w:rPr>
                <w:sz w:val="22"/>
                <w:szCs w:val="22"/>
                <w:lang w:val="lt-LT"/>
              </w:rPr>
            </w:pPr>
            <w:r w:rsidRPr="00DB646E">
              <w:rPr>
                <w:sz w:val="22"/>
                <w:szCs w:val="22"/>
                <w:lang w:val="lt-LT"/>
              </w:rPr>
              <w:t>Pateikiamos su Ministerija ir (ar) Įgyvendinančiąja institucija pasirašytų Finansavimo sutarčių kopijos.</w:t>
            </w:r>
          </w:p>
          <w:p w14:paraId="6F96728E" w14:textId="77777777" w:rsidR="00F417A5" w:rsidRPr="00DB646E" w:rsidRDefault="00F417A5" w:rsidP="00F417A5">
            <w:pPr>
              <w:jc w:val="both"/>
              <w:rPr>
                <w:sz w:val="22"/>
                <w:szCs w:val="22"/>
                <w:lang w:val="lt-LT"/>
              </w:rPr>
            </w:pPr>
          </w:p>
        </w:tc>
      </w:tr>
    </w:tbl>
    <w:p w14:paraId="2A687071" w14:textId="77777777" w:rsidR="009D43DB" w:rsidRPr="00DB646E" w:rsidRDefault="009D43DB" w:rsidP="007D05B8">
      <w:pPr>
        <w:tabs>
          <w:tab w:val="left" w:pos="3304"/>
        </w:tabs>
        <w:rPr>
          <w:sz w:val="22"/>
          <w:szCs w:val="22"/>
          <w:lang w:val="lt-LT"/>
        </w:rPr>
        <w:sectPr w:rsidR="009D43DB" w:rsidRPr="00DB646E" w:rsidSect="00A75038">
          <w:pgSz w:w="16838" w:h="11906" w:orient="landscape"/>
          <w:pgMar w:top="993" w:right="536" w:bottom="284" w:left="1134" w:header="567" w:footer="567" w:gutter="0"/>
          <w:cols w:space="708"/>
          <w:titlePg/>
          <w:docGrid w:linePitch="360"/>
        </w:sectPr>
      </w:pPr>
    </w:p>
    <w:p w14:paraId="6BD2DF61" w14:textId="6EDC0AE3" w:rsidR="007D05B8" w:rsidRPr="00631EE6" w:rsidRDefault="007D05B8" w:rsidP="00ED25FE">
      <w:pPr>
        <w:jc w:val="both"/>
        <w:rPr>
          <w:szCs w:val="20"/>
          <w:lang w:val="lt-LT"/>
        </w:rPr>
      </w:pPr>
    </w:p>
    <w:p w14:paraId="13D06D6C" w14:textId="0970952F" w:rsidR="007D05B8" w:rsidRPr="00631EE6" w:rsidRDefault="007B7CEA" w:rsidP="007D05B8">
      <w:pPr>
        <w:ind w:firstLine="1276"/>
        <w:jc w:val="both"/>
        <w:rPr>
          <w:szCs w:val="20"/>
          <w:lang w:val="lt-LT"/>
        </w:rPr>
      </w:pPr>
      <w:r>
        <w:rPr>
          <w:szCs w:val="20"/>
          <w:lang w:val="lt-LT"/>
        </w:rPr>
        <w:t>21</w:t>
      </w:r>
      <w:r w:rsidR="007D05B8" w:rsidRPr="00631EE6">
        <w:rPr>
          <w:szCs w:val="20"/>
          <w:lang w:val="lt-LT"/>
        </w:rPr>
        <w:t>. Lėšos paskolos palūkanų daliniam kompensavimui nėra priskiriam</w:t>
      </w:r>
      <w:r w:rsidR="004A5A37">
        <w:rPr>
          <w:szCs w:val="20"/>
          <w:lang w:val="lt-LT"/>
        </w:rPr>
        <w:t>os</w:t>
      </w:r>
      <w:r w:rsidR="007D05B8" w:rsidRPr="00631EE6">
        <w:rPr>
          <w:szCs w:val="20"/>
          <w:lang w:val="lt-LT"/>
        </w:rPr>
        <w:t xml:space="preserve"> prie finansuojamų priemonių, nes tokias kompensacijas siūlo ir teikia „Invega“ (UAB „Investicijų ir verslo garantijos“). Išsamią informaciją galima gauti </w:t>
      </w:r>
      <w:hyperlink r:id="rId14" w:history="1">
        <w:r w:rsidR="007D05B8" w:rsidRPr="00631EE6">
          <w:rPr>
            <w:szCs w:val="20"/>
            <w:u w:val="single"/>
            <w:lang w:val="lt-LT"/>
          </w:rPr>
          <w:t>www.invega.lt</w:t>
        </w:r>
      </w:hyperlink>
      <w:r w:rsidR="007D05B8" w:rsidRPr="00631EE6">
        <w:rPr>
          <w:szCs w:val="20"/>
          <w:lang w:val="lt-LT"/>
        </w:rPr>
        <w:t>.</w:t>
      </w:r>
    </w:p>
    <w:p w14:paraId="3E029257" w14:textId="0FE84CEB" w:rsidR="007D05B8" w:rsidRPr="00631EE6" w:rsidRDefault="007B7CEA" w:rsidP="007D05B8">
      <w:pPr>
        <w:ind w:firstLine="1276"/>
        <w:jc w:val="both"/>
        <w:rPr>
          <w:lang w:val="lt-LT"/>
        </w:rPr>
      </w:pPr>
      <w:r>
        <w:rPr>
          <w:lang w:val="lt-LT"/>
        </w:rPr>
        <w:t>22</w:t>
      </w:r>
      <w:r w:rsidR="007D05B8" w:rsidRPr="00631EE6">
        <w:rPr>
          <w:lang w:val="lt-LT"/>
        </w:rPr>
        <w:t xml:space="preserve">. Programos lėšos </w:t>
      </w:r>
      <w:r w:rsidR="007D05B8" w:rsidRPr="00631EE6">
        <w:rPr>
          <w:u w:val="single"/>
          <w:lang w:val="lt-LT"/>
        </w:rPr>
        <w:t>neskiriamos</w:t>
      </w:r>
      <w:r w:rsidR="007D05B8" w:rsidRPr="00631EE6">
        <w:rPr>
          <w:b/>
          <w:lang w:val="lt-LT"/>
        </w:rPr>
        <w:t>:</w:t>
      </w:r>
    </w:p>
    <w:p w14:paraId="03B4DFBD" w14:textId="4A71FD43" w:rsidR="007D05B8" w:rsidRPr="00631EE6" w:rsidRDefault="007B7CEA" w:rsidP="007D05B8">
      <w:pPr>
        <w:tabs>
          <w:tab w:val="left" w:pos="851"/>
        </w:tabs>
        <w:ind w:firstLine="1276"/>
        <w:jc w:val="both"/>
        <w:rPr>
          <w:lang w:val="lt-LT"/>
        </w:rPr>
      </w:pPr>
      <w:r>
        <w:rPr>
          <w:lang w:val="lt-LT"/>
        </w:rPr>
        <w:t>22</w:t>
      </w:r>
      <w:r w:rsidR="007D05B8" w:rsidRPr="00631EE6">
        <w:rPr>
          <w:lang w:val="lt-LT"/>
        </w:rPr>
        <w:t>.1. Programos dalyviams, kurie yra bankrutavę ar bankrutuojantys, yra nemokūs bei vykdo restruktūrizaciją, turi likviduojamos įmonės statusą ar mokestinę nepriemoką valstybės ir (ar) savivaldybių biudžetams ir fondams, į kuriuos mokamus mokesčius administruoja Valstybinė mokesčių inspekcija prie LR finansų ministerijos bei yra skolingi Valstybinio socialinio draudimo fondo biudžetams.</w:t>
      </w:r>
    </w:p>
    <w:p w14:paraId="4CF7F7C1" w14:textId="365CF132" w:rsidR="007D05B8" w:rsidRPr="00631EE6" w:rsidRDefault="007B7CEA" w:rsidP="007D05B8">
      <w:pPr>
        <w:tabs>
          <w:tab w:val="left" w:pos="851"/>
        </w:tabs>
        <w:ind w:firstLine="1276"/>
        <w:jc w:val="both"/>
        <w:rPr>
          <w:lang w:val="lt-LT"/>
        </w:rPr>
      </w:pPr>
      <w:r>
        <w:rPr>
          <w:lang w:val="lt-LT"/>
        </w:rPr>
        <w:t>22</w:t>
      </w:r>
      <w:r w:rsidR="007D05B8" w:rsidRPr="00631EE6">
        <w:rPr>
          <w:lang w:val="lt-LT"/>
        </w:rPr>
        <w:t>.2. Investicijos į turtą, kurio valdymo (naudojimo) teisė Programos dalyviams apribota, pvz., turtas areštuotas.</w:t>
      </w:r>
    </w:p>
    <w:p w14:paraId="5FE87363" w14:textId="0F7BCAAA" w:rsidR="007D05B8" w:rsidRPr="00631EE6" w:rsidRDefault="007B7CEA" w:rsidP="007D05B8">
      <w:pPr>
        <w:ind w:firstLine="1276"/>
        <w:jc w:val="both"/>
        <w:rPr>
          <w:lang w:val="lt-LT"/>
        </w:rPr>
      </w:pPr>
      <w:r>
        <w:rPr>
          <w:lang w:val="lt-LT"/>
        </w:rPr>
        <w:t>22</w:t>
      </w:r>
      <w:r w:rsidR="007D05B8" w:rsidRPr="00631EE6">
        <w:rPr>
          <w:lang w:val="lt-LT"/>
        </w:rPr>
        <w:t>.3. Programos dalyviams, kurie anksčiau naudojosi parama iš Programos lėšų ir neįvykdė savo įsipareigojimų pagal sutartį.</w:t>
      </w:r>
    </w:p>
    <w:p w14:paraId="739F99B8" w14:textId="647D07E6" w:rsidR="007D05B8" w:rsidRPr="00631EE6" w:rsidRDefault="007B7CEA" w:rsidP="007D05B8">
      <w:pPr>
        <w:ind w:firstLine="1276"/>
        <w:jc w:val="both"/>
        <w:rPr>
          <w:szCs w:val="20"/>
          <w:lang w:val="lt-LT"/>
        </w:rPr>
      </w:pPr>
      <w:r>
        <w:rPr>
          <w:szCs w:val="20"/>
          <w:lang w:val="lt-LT"/>
        </w:rPr>
        <w:t>22</w:t>
      </w:r>
      <w:r w:rsidR="007D05B8" w:rsidRPr="00631EE6">
        <w:rPr>
          <w:szCs w:val="20"/>
          <w:lang w:val="lt-LT"/>
        </w:rPr>
        <w:t xml:space="preserve">.4. Išlaidos, kurios finansuojamos ar kompensuojamos  kitų šaltinių lėšomis. </w:t>
      </w:r>
    </w:p>
    <w:p w14:paraId="4CD9123E" w14:textId="7187BF41" w:rsidR="007D05B8" w:rsidRPr="00631EE6" w:rsidRDefault="007B7CEA" w:rsidP="007D05B8">
      <w:pPr>
        <w:ind w:firstLine="1276"/>
        <w:jc w:val="both"/>
        <w:rPr>
          <w:lang w:val="lt-LT"/>
        </w:rPr>
      </w:pPr>
      <w:r>
        <w:rPr>
          <w:lang w:val="lt-LT"/>
        </w:rPr>
        <w:t>23</w:t>
      </w:r>
      <w:r w:rsidR="007D05B8" w:rsidRPr="00631EE6">
        <w:rPr>
          <w:lang w:val="lt-LT"/>
        </w:rPr>
        <w:t xml:space="preserve">. Programos lėšos neskiriamos šioms veiklos rūšims: </w:t>
      </w:r>
    </w:p>
    <w:p w14:paraId="3E9DABAA" w14:textId="2C23A58F" w:rsidR="007D05B8" w:rsidRPr="00631EE6" w:rsidRDefault="007B7CEA" w:rsidP="007D05B8">
      <w:pPr>
        <w:ind w:firstLine="1276"/>
        <w:jc w:val="both"/>
        <w:rPr>
          <w:lang w:val="lt-LT"/>
        </w:rPr>
      </w:pPr>
      <w:r>
        <w:rPr>
          <w:lang w:val="lt-LT"/>
        </w:rPr>
        <w:t>23</w:t>
      </w:r>
      <w:r w:rsidR="007D05B8" w:rsidRPr="00631EE6">
        <w:rPr>
          <w:lang w:val="lt-LT"/>
        </w:rPr>
        <w:t>.1. alkoholinių gėrimų gamyba ir prekyba;</w:t>
      </w:r>
    </w:p>
    <w:p w14:paraId="41CF7C1D" w14:textId="1D085C52" w:rsidR="007D05B8" w:rsidRPr="00631EE6" w:rsidRDefault="007B7CEA" w:rsidP="007D05B8">
      <w:pPr>
        <w:ind w:firstLine="1276"/>
        <w:jc w:val="both"/>
        <w:rPr>
          <w:lang w:val="lt-LT"/>
        </w:rPr>
      </w:pPr>
      <w:r>
        <w:rPr>
          <w:lang w:val="lt-LT"/>
        </w:rPr>
        <w:t>23</w:t>
      </w:r>
      <w:r w:rsidR="007D05B8" w:rsidRPr="00631EE6">
        <w:rPr>
          <w:lang w:val="lt-LT"/>
        </w:rPr>
        <w:t>.2. tabako gaminių gamyba ir prekyba;</w:t>
      </w:r>
    </w:p>
    <w:p w14:paraId="4FD938D4" w14:textId="47938094" w:rsidR="007D05B8" w:rsidRPr="00631EE6" w:rsidRDefault="007B7CEA" w:rsidP="007D05B8">
      <w:pPr>
        <w:ind w:firstLine="1276"/>
        <w:jc w:val="both"/>
        <w:rPr>
          <w:lang w:val="lt-LT"/>
        </w:rPr>
      </w:pPr>
      <w:r>
        <w:rPr>
          <w:lang w:val="lt-LT"/>
        </w:rPr>
        <w:t>23</w:t>
      </w:r>
      <w:r w:rsidR="007D05B8" w:rsidRPr="00631EE6">
        <w:rPr>
          <w:lang w:val="lt-LT"/>
        </w:rPr>
        <w:t xml:space="preserve">.3. automobilių degalų mažmeninė prekyba; </w:t>
      </w:r>
    </w:p>
    <w:p w14:paraId="5B66041E" w14:textId="40D866C2" w:rsidR="007D05B8" w:rsidRPr="00631EE6" w:rsidRDefault="007B7CEA" w:rsidP="007D05B8">
      <w:pPr>
        <w:ind w:firstLine="1276"/>
        <w:jc w:val="both"/>
        <w:rPr>
          <w:lang w:val="lt-LT"/>
        </w:rPr>
      </w:pPr>
      <w:r>
        <w:rPr>
          <w:lang w:val="lt-LT"/>
        </w:rPr>
        <w:t>23</w:t>
      </w:r>
      <w:r w:rsidR="007D05B8" w:rsidRPr="00631EE6">
        <w:rPr>
          <w:lang w:val="lt-LT"/>
        </w:rPr>
        <w:t xml:space="preserve">.4. variklinių transporto priemonių ir motociklų pardavimas; </w:t>
      </w:r>
    </w:p>
    <w:p w14:paraId="73B8CA56" w14:textId="2A1E5DA7" w:rsidR="007D05B8" w:rsidRPr="00631EE6" w:rsidRDefault="007B7CEA" w:rsidP="007D05B8">
      <w:pPr>
        <w:ind w:firstLine="1276"/>
        <w:jc w:val="both"/>
        <w:rPr>
          <w:lang w:val="lt-LT"/>
        </w:rPr>
      </w:pPr>
      <w:r>
        <w:rPr>
          <w:lang w:val="lt-LT"/>
        </w:rPr>
        <w:t>23</w:t>
      </w:r>
      <w:r w:rsidR="007D05B8" w:rsidRPr="00631EE6">
        <w:rPr>
          <w:lang w:val="lt-LT"/>
        </w:rPr>
        <w:t>.5. maisto, pramoninių ir kitų prekių prek</w:t>
      </w:r>
      <w:r>
        <w:rPr>
          <w:lang w:val="lt-LT"/>
        </w:rPr>
        <w:t>yba</w:t>
      </w:r>
      <w:r w:rsidR="00CA511F">
        <w:rPr>
          <w:lang w:val="lt-LT"/>
        </w:rPr>
        <w:t>, išskyrus prekybą Skuodo rajono gamintojų produkcija</w:t>
      </w:r>
      <w:r w:rsidR="00CA511F">
        <w:rPr>
          <w:rStyle w:val="Puslapioinaosnuoroda"/>
          <w:lang w:val="lt-LT"/>
        </w:rPr>
        <w:footnoteReference w:id="9"/>
      </w:r>
      <w:r w:rsidR="007D05B8" w:rsidRPr="00631EE6">
        <w:rPr>
          <w:lang w:val="lt-LT"/>
        </w:rPr>
        <w:t>;</w:t>
      </w:r>
    </w:p>
    <w:p w14:paraId="13374479" w14:textId="797ABA55" w:rsidR="007D05B8" w:rsidRPr="00631EE6" w:rsidRDefault="007B7CEA" w:rsidP="007D05B8">
      <w:pPr>
        <w:ind w:firstLine="1276"/>
        <w:jc w:val="both"/>
        <w:rPr>
          <w:lang w:val="lt-LT"/>
        </w:rPr>
      </w:pPr>
      <w:r>
        <w:rPr>
          <w:lang w:val="lt-LT"/>
        </w:rPr>
        <w:t>23</w:t>
      </w:r>
      <w:r w:rsidR="007D05B8" w:rsidRPr="00631EE6">
        <w:rPr>
          <w:lang w:val="lt-LT"/>
        </w:rPr>
        <w:t xml:space="preserve">.6. finansinis tarpininkavimas; </w:t>
      </w:r>
    </w:p>
    <w:p w14:paraId="4A4A99EB" w14:textId="08A144E5" w:rsidR="007D05B8" w:rsidRPr="00631EE6" w:rsidRDefault="007B7CEA" w:rsidP="007D05B8">
      <w:pPr>
        <w:ind w:firstLine="1276"/>
        <w:jc w:val="both"/>
        <w:rPr>
          <w:lang w:val="lt-LT"/>
        </w:rPr>
      </w:pPr>
      <w:r>
        <w:rPr>
          <w:lang w:val="lt-LT"/>
        </w:rPr>
        <w:t>23</w:t>
      </w:r>
      <w:r w:rsidR="007D05B8" w:rsidRPr="00631EE6">
        <w:rPr>
          <w:lang w:val="lt-LT"/>
        </w:rPr>
        <w:t xml:space="preserve">.7. </w:t>
      </w:r>
      <w:r w:rsidR="007D05B8" w:rsidRPr="00631EE6">
        <w:rPr>
          <w:szCs w:val="20"/>
          <w:lang w:val="lt-LT"/>
        </w:rPr>
        <w:t>pagalbinė finansinio tarpininkavimo veikla (įskaitant virtualiųjų valiutų leidybą (gamybą) ir prekybą);</w:t>
      </w:r>
    </w:p>
    <w:p w14:paraId="2AFF9C8C" w14:textId="061E5B63" w:rsidR="007D05B8" w:rsidRPr="00631EE6" w:rsidRDefault="007B7CEA" w:rsidP="007D05B8">
      <w:pPr>
        <w:ind w:firstLine="1276"/>
        <w:jc w:val="both"/>
        <w:rPr>
          <w:lang w:val="lt-LT"/>
        </w:rPr>
      </w:pPr>
      <w:r>
        <w:rPr>
          <w:lang w:val="lt-LT"/>
        </w:rPr>
        <w:t>23</w:t>
      </w:r>
      <w:r w:rsidR="007D05B8" w:rsidRPr="00631EE6">
        <w:rPr>
          <w:lang w:val="lt-LT"/>
        </w:rPr>
        <w:t xml:space="preserve">.8. draudimo veikla ir pensijų lėšų kaupimas; </w:t>
      </w:r>
    </w:p>
    <w:p w14:paraId="2B2567F9" w14:textId="2428D35E" w:rsidR="007D05B8" w:rsidRPr="00631EE6" w:rsidRDefault="007B7CEA" w:rsidP="007D05B8">
      <w:pPr>
        <w:ind w:firstLine="1276"/>
        <w:jc w:val="both"/>
        <w:rPr>
          <w:lang w:val="lt-LT"/>
        </w:rPr>
      </w:pPr>
      <w:r>
        <w:rPr>
          <w:lang w:val="lt-LT"/>
        </w:rPr>
        <w:t>23</w:t>
      </w:r>
      <w:r w:rsidR="007D05B8" w:rsidRPr="00631EE6">
        <w:rPr>
          <w:lang w:val="lt-LT"/>
        </w:rPr>
        <w:t xml:space="preserve">.9. nekilnojamojo turto operacijos; </w:t>
      </w:r>
    </w:p>
    <w:p w14:paraId="55128F60" w14:textId="6336F409" w:rsidR="007D05B8" w:rsidRPr="00631EE6" w:rsidRDefault="007B7CEA" w:rsidP="007D05B8">
      <w:pPr>
        <w:ind w:firstLine="1276"/>
        <w:jc w:val="both"/>
        <w:rPr>
          <w:lang w:val="lt-LT"/>
        </w:rPr>
      </w:pPr>
      <w:r>
        <w:rPr>
          <w:lang w:val="lt-LT"/>
        </w:rPr>
        <w:t>23</w:t>
      </w:r>
      <w:r w:rsidR="007D05B8" w:rsidRPr="00631EE6">
        <w:rPr>
          <w:lang w:val="lt-LT"/>
        </w:rPr>
        <w:t>.10. medžioklės ir su ja susijusių paslaugų veikla;</w:t>
      </w:r>
    </w:p>
    <w:p w14:paraId="4413407F" w14:textId="12343AE5" w:rsidR="007D05B8" w:rsidRDefault="007B7CEA" w:rsidP="007D05B8">
      <w:pPr>
        <w:ind w:firstLine="1276"/>
        <w:jc w:val="both"/>
        <w:rPr>
          <w:lang w:val="lt-LT"/>
        </w:rPr>
      </w:pPr>
      <w:r>
        <w:rPr>
          <w:lang w:val="lt-LT"/>
        </w:rPr>
        <w:t>23</w:t>
      </w:r>
      <w:r w:rsidR="007D05B8" w:rsidRPr="00631EE6">
        <w:rPr>
          <w:lang w:val="lt-LT"/>
        </w:rPr>
        <w:t>.11. azartinių lošimų ir lažybų organizavimo veikla;</w:t>
      </w:r>
    </w:p>
    <w:p w14:paraId="4456BEA6" w14:textId="34464775" w:rsidR="00E20F88" w:rsidRPr="00631EE6" w:rsidRDefault="007B7CEA" w:rsidP="007D05B8">
      <w:pPr>
        <w:ind w:firstLine="1276"/>
        <w:jc w:val="both"/>
        <w:rPr>
          <w:lang w:val="lt-LT"/>
        </w:rPr>
      </w:pPr>
      <w:r>
        <w:rPr>
          <w:lang w:val="lt-LT"/>
        </w:rPr>
        <w:t>23</w:t>
      </w:r>
      <w:r w:rsidR="00E20F88">
        <w:rPr>
          <w:lang w:val="lt-LT"/>
        </w:rPr>
        <w:t>.12. žemės ūkio, miškini</w:t>
      </w:r>
      <w:r w:rsidR="00B51DB9">
        <w:rPr>
          <w:lang w:val="lt-LT"/>
        </w:rPr>
        <w:t>nkystės ir žuvininkystės veikla</w:t>
      </w:r>
      <w:r w:rsidR="00E20F88">
        <w:rPr>
          <w:lang w:val="lt-LT"/>
        </w:rPr>
        <w:t>;</w:t>
      </w:r>
    </w:p>
    <w:p w14:paraId="18816E18" w14:textId="69C211A8" w:rsidR="00E20F88" w:rsidRDefault="007B7CEA" w:rsidP="007D05B8">
      <w:pPr>
        <w:ind w:firstLine="1276"/>
        <w:jc w:val="both"/>
        <w:rPr>
          <w:lang w:val="lt-LT"/>
        </w:rPr>
      </w:pPr>
      <w:r>
        <w:rPr>
          <w:lang w:val="lt-LT"/>
        </w:rPr>
        <w:t>23</w:t>
      </w:r>
      <w:r w:rsidR="00E20F88">
        <w:rPr>
          <w:lang w:val="lt-LT"/>
        </w:rPr>
        <w:t>.13</w:t>
      </w:r>
      <w:r w:rsidR="007D05B8" w:rsidRPr="00631EE6">
        <w:rPr>
          <w:lang w:val="lt-LT"/>
        </w:rPr>
        <w:t>. vaistinių veikla Skuodo rajone</w:t>
      </w:r>
      <w:r w:rsidR="00E20F88">
        <w:rPr>
          <w:lang w:val="lt-LT"/>
        </w:rPr>
        <w:t xml:space="preserve">; </w:t>
      </w:r>
    </w:p>
    <w:p w14:paraId="319E342F" w14:textId="1EEDDFBC" w:rsidR="007D05B8" w:rsidRPr="00631EE6" w:rsidRDefault="007B7CEA" w:rsidP="007D05B8">
      <w:pPr>
        <w:ind w:firstLine="1276"/>
        <w:jc w:val="both"/>
        <w:rPr>
          <w:lang w:val="lt-LT"/>
        </w:rPr>
      </w:pPr>
      <w:r>
        <w:rPr>
          <w:lang w:val="lt-LT"/>
        </w:rPr>
        <w:t>23</w:t>
      </w:r>
      <w:r w:rsidR="00E20F88">
        <w:rPr>
          <w:lang w:val="lt-LT"/>
        </w:rPr>
        <w:t>.14. Kasyba ir karjerų eksploatavimas</w:t>
      </w:r>
      <w:r w:rsidR="007D05B8" w:rsidRPr="00631EE6">
        <w:rPr>
          <w:lang w:val="lt-LT"/>
        </w:rPr>
        <w:t>.</w:t>
      </w:r>
    </w:p>
    <w:p w14:paraId="1D44C612" w14:textId="1F742DCC" w:rsidR="007D05B8" w:rsidRPr="00631EE6" w:rsidRDefault="007B7CEA" w:rsidP="007D05B8">
      <w:pPr>
        <w:ind w:firstLine="1276"/>
        <w:jc w:val="both"/>
        <w:rPr>
          <w:lang w:val="lt-LT" w:eastAsia="lt-LT"/>
        </w:rPr>
      </w:pPr>
      <w:r>
        <w:rPr>
          <w:lang w:val="lt-LT" w:eastAsia="lt-LT"/>
        </w:rPr>
        <w:t>24</w:t>
      </w:r>
      <w:r w:rsidR="00B51DB9">
        <w:rPr>
          <w:lang w:val="lt-LT" w:eastAsia="lt-LT"/>
        </w:rPr>
        <w:t>. Programos dalyvis, kuris teikia kavinės ar panašias paslaugas, kuri prekiaujama alkoholiniais gėrimais,</w:t>
      </w:r>
      <w:r w:rsidR="007D05B8" w:rsidRPr="00631EE6">
        <w:rPr>
          <w:lang w:val="lt-LT" w:eastAsia="lt-LT"/>
        </w:rPr>
        <w:t xml:space="preserve"> gali kreiptis dėl išlaidų kompensavimo ir (ar) finansavimo, tačiau dokumentais turi įrodyti, kad kompensuojamos / finansuojamos išlaidos nėra susijusios su neremiamomis veiklos rūšimis</w:t>
      </w:r>
      <w:r w:rsidR="00B51DB9">
        <w:rPr>
          <w:lang w:val="lt-LT" w:eastAsia="lt-LT"/>
        </w:rPr>
        <w:t>, t.y., kad tai nėra pagrindinė veikla</w:t>
      </w:r>
      <w:r w:rsidR="007D05B8" w:rsidRPr="00631EE6">
        <w:rPr>
          <w:lang w:val="lt-LT" w:eastAsia="lt-LT"/>
        </w:rPr>
        <w:t xml:space="preserve">. Tinkamu įrodymu bus laikomas Prašymo (1 priedas) IV dalyje „Vykdomos veiklos aprašymas“ pateikta informacija. </w:t>
      </w:r>
    </w:p>
    <w:p w14:paraId="726F4F97" w14:textId="77777777" w:rsidR="007D05B8" w:rsidRPr="00631EE6" w:rsidRDefault="007D05B8" w:rsidP="007D05B8">
      <w:pPr>
        <w:ind w:firstLine="1276"/>
        <w:jc w:val="both"/>
        <w:rPr>
          <w:lang w:val="lt-LT" w:eastAsia="lt-LT"/>
        </w:rPr>
      </w:pPr>
    </w:p>
    <w:p w14:paraId="334D56C2" w14:textId="77777777" w:rsidR="007D05B8" w:rsidRPr="00631EE6" w:rsidRDefault="007D05B8" w:rsidP="007D05B8">
      <w:pPr>
        <w:jc w:val="center"/>
        <w:rPr>
          <w:b/>
          <w:bCs/>
          <w:caps/>
          <w:szCs w:val="20"/>
          <w:lang w:val="lt-LT"/>
        </w:rPr>
      </w:pPr>
      <w:r w:rsidRPr="00631EE6">
        <w:rPr>
          <w:b/>
          <w:bCs/>
          <w:caps/>
          <w:szCs w:val="20"/>
          <w:lang w:val="lt-LT"/>
        </w:rPr>
        <w:t>IV SKYRIUS</w:t>
      </w:r>
    </w:p>
    <w:p w14:paraId="3906108A" w14:textId="77777777" w:rsidR="007D05B8" w:rsidRPr="00631EE6" w:rsidRDefault="007D05B8" w:rsidP="007D05B8">
      <w:pPr>
        <w:jc w:val="center"/>
        <w:rPr>
          <w:b/>
          <w:bCs/>
          <w:caps/>
          <w:szCs w:val="20"/>
          <w:lang w:val="lt-LT"/>
        </w:rPr>
      </w:pPr>
      <w:r w:rsidRPr="00631EE6">
        <w:rPr>
          <w:b/>
          <w:bCs/>
          <w:caps/>
          <w:szCs w:val="20"/>
          <w:lang w:val="lt-LT"/>
        </w:rPr>
        <w:t xml:space="preserve">PRAŠYMŲ TEIKIMAS </w:t>
      </w:r>
    </w:p>
    <w:p w14:paraId="38B56396" w14:textId="77777777" w:rsidR="007D05B8" w:rsidRPr="00631EE6" w:rsidRDefault="007D05B8" w:rsidP="007D05B8">
      <w:pPr>
        <w:spacing w:line="276" w:lineRule="auto"/>
        <w:ind w:firstLine="1276"/>
        <w:jc w:val="center"/>
        <w:rPr>
          <w:b/>
          <w:bCs/>
          <w:caps/>
          <w:szCs w:val="20"/>
          <w:lang w:val="lt-LT"/>
        </w:rPr>
      </w:pPr>
    </w:p>
    <w:p w14:paraId="21BA4916" w14:textId="71D4434A" w:rsidR="007D05B8" w:rsidRPr="00631EE6" w:rsidRDefault="00B51DB9" w:rsidP="007D05B8">
      <w:pPr>
        <w:tabs>
          <w:tab w:val="left" w:pos="851"/>
        </w:tabs>
        <w:ind w:firstLine="1276"/>
        <w:jc w:val="both"/>
        <w:rPr>
          <w:strike/>
          <w:lang w:val="lt-LT" w:eastAsia="lt-LT"/>
        </w:rPr>
      </w:pPr>
      <w:r>
        <w:rPr>
          <w:lang w:val="lt-LT" w:eastAsia="lt-LT"/>
        </w:rPr>
        <w:t>25</w:t>
      </w:r>
      <w:r w:rsidR="007D05B8" w:rsidRPr="00631EE6">
        <w:rPr>
          <w:lang w:val="lt-LT" w:eastAsia="lt-LT"/>
        </w:rPr>
        <w:t>. Prašymai (1 Priedas) kompensuoti / finansuoti patirtas išlaidas gali būti teikiami nuo kvietimo teikti  prašymus paskelbimo dienos iki einamųjų metų lapkričio 15 d. Prašymai svarstomi eilės tvarka pagal pateikimo ir užregistravimo datą. Jei Programai skirtos  lėšos baigiasi anksčiau nei lapkričio 15 d., Prašymai nebepriimami.</w:t>
      </w:r>
    </w:p>
    <w:p w14:paraId="0292916F" w14:textId="16408BDA" w:rsidR="007D05B8" w:rsidRPr="00631EE6" w:rsidRDefault="00B51DB9" w:rsidP="007D05B8">
      <w:pPr>
        <w:tabs>
          <w:tab w:val="left" w:pos="851"/>
        </w:tabs>
        <w:ind w:firstLine="1276"/>
        <w:jc w:val="both"/>
        <w:rPr>
          <w:lang w:val="lt-LT" w:eastAsia="lt-LT"/>
        </w:rPr>
      </w:pPr>
      <w:r>
        <w:rPr>
          <w:lang w:val="lt-LT" w:eastAsia="lt-LT"/>
        </w:rPr>
        <w:t>26</w:t>
      </w:r>
      <w:r w:rsidR="007D05B8" w:rsidRPr="00631EE6">
        <w:rPr>
          <w:lang w:val="lt-LT" w:eastAsia="lt-LT"/>
        </w:rPr>
        <w:t xml:space="preserve">. Kvietimas teikti prašymus skelbiamas Skuodo rajono savivaldybės (toliau – Savivaldybės) interneto svetainėje adresu </w:t>
      </w:r>
      <w:hyperlink r:id="rId15" w:history="1">
        <w:r w:rsidR="007D05B8" w:rsidRPr="00631EE6">
          <w:rPr>
            <w:u w:val="single"/>
            <w:lang w:val="lt-LT" w:eastAsia="lt-LT"/>
          </w:rPr>
          <w:t>www.skuodas.lt</w:t>
        </w:r>
      </w:hyperlink>
      <w:r w:rsidR="007D05B8" w:rsidRPr="00631EE6">
        <w:rPr>
          <w:lang w:val="lt-LT" w:eastAsia="lt-LT"/>
        </w:rPr>
        <w:t xml:space="preserve">, ir socialinio tinklo „Facebook“ Skuodo rajono savivaldybės paskyroje „Skuodo rajono savivaldybė“. </w:t>
      </w:r>
    </w:p>
    <w:p w14:paraId="4BE20AE4" w14:textId="0B54DBFD" w:rsidR="007D05B8" w:rsidRPr="00631EE6" w:rsidRDefault="00B51DB9" w:rsidP="007D05B8">
      <w:pPr>
        <w:tabs>
          <w:tab w:val="left" w:pos="851"/>
        </w:tabs>
        <w:ind w:firstLine="1276"/>
        <w:jc w:val="both"/>
        <w:rPr>
          <w:strike/>
          <w:lang w:val="lt-LT" w:eastAsia="lt-LT"/>
        </w:rPr>
      </w:pPr>
      <w:r>
        <w:rPr>
          <w:lang w:val="lt-LT" w:eastAsia="lt-LT"/>
        </w:rPr>
        <w:t>27</w:t>
      </w:r>
      <w:r w:rsidR="007D05B8" w:rsidRPr="00631EE6">
        <w:rPr>
          <w:lang w:val="lt-LT" w:eastAsia="lt-LT"/>
        </w:rPr>
        <w:t>. Prašymai ir susiję dokumentai (toliau – Prašymai) turi būti pateikiami Skuodo rajono savivaldybės</w:t>
      </w:r>
      <w:r w:rsidR="007D05B8" w:rsidRPr="00631EE6">
        <w:rPr>
          <w:szCs w:val="20"/>
          <w:lang w:val="lt-LT" w:eastAsia="ar-SA"/>
        </w:rPr>
        <w:t xml:space="preserve"> verslumo iniciatyvų skatinimo programai pateiktų prašymų vertinimo komisijai </w:t>
      </w:r>
      <w:r w:rsidR="007D05B8" w:rsidRPr="00631EE6">
        <w:rPr>
          <w:lang w:val="lt-LT" w:eastAsia="lt-LT"/>
        </w:rPr>
        <w:t xml:space="preserve">(toliau </w:t>
      </w:r>
      <w:r w:rsidR="007D05B8" w:rsidRPr="00631EE6">
        <w:rPr>
          <w:lang w:val="lt-LT" w:eastAsia="lt-LT"/>
        </w:rPr>
        <w:lastRenderedPageBreak/>
        <w:t xml:space="preserve">– Komisijai) asmeniškai, per įgaliotą asmenį, atsiunčiami registruotu laišku arba elektroniniu paštu. Prašymai priimami adresu: Vilniaus g. 13-206, Skuodas arba el. paštu </w:t>
      </w:r>
      <w:hyperlink r:id="rId16" w:history="1">
        <w:r w:rsidR="007D05B8" w:rsidRPr="00631EE6">
          <w:rPr>
            <w:u w:val="single"/>
            <w:lang w:val="lt-LT" w:eastAsia="lt-LT"/>
          </w:rPr>
          <w:t>savivaldybe@skuodas.lt</w:t>
        </w:r>
      </w:hyperlink>
      <w:r w:rsidR="007D05B8" w:rsidRPr="00631EE6">
        <w:rPr>
          <w:lang w:val="lt-LT" w:eastAsia="lt-LT"/>
        </w:rPr>
        <w:t xml:space="preserve">. Įgaliotas asmuo turi turėti asmens, kurio  Prašymą teikia, pasirašytą įgaliojimą. </w:t>
      </w:r>
    </w:p>
    <w:p w14:paraId="39C8B62E" w14:textId="6E557811" w:rsidR="007D05B8" w:rsidRPr="00631EE6"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 Programos dalyvis, kreipdamasis dėl išlaidų kompensavimo / finansavimo</w:t>
      </w:r>
      <w:r w:rsidR="004A5A37">
        <w:rPr>
          <w:lang w:val="lt-LT" w:eastAsia="lt-LT"/>
        </w:rPr>
        <w:t>,</w:t>
      </w:r>
      <w:r w:rsidR="007D05B8" w:rsidRPr="00631EE6">
        <w:rPr>
          <w:lang w:val="lt-LT" w:eastAsia="lt-LT"/>
        </w:rPr>
        <w:t xml:space="preserve">  Savivaldybės administracijai pateikia:</w:t>
      </w:r>
    </w:p>
    <w:p w14:paraId="6401DC06" w14:textId="0102F193" w:rsidR="007D05B8" w:rsidRPr="00631EE6"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 xml:space="preserve">.1. nustatytos formos Prašymą (1 priedas). Turi būti pateikiamas Prašymo originalas ir susijusių dokumentų kopijos, patvirtintos Programos dalyvio parašu.  </w:t>
      </w:r>
    </w:p>
    <w:p w14:paraId="3662BFCD" w14:textId="6B5DBB9D" w:rsidR="007D05B8" w:rsidRPr="00631EE6"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.2. Programos dalyvio sutikimą dėl asmens duomenų tvarkymo (</w:t>
      </w:r>
      <w:r w:rsidR="00F058FE">
        <w:rPr>
          <w:lang w:val="lt-LT" w:eastAsia="lt-LT"/>
        </w:rPr>
        <w:t>3</w:t>
      </w:r>
      <w:r w:rsidR="007D05B8" w:rsidRPr="00631EE6">
        <w:rPr>
          <w:lang w:val="lt-LT" w:eastAsia="lt-LT"/>
        </w:rPr>
        <w:t xml:space="preserve"> priedas);</w:t>
      </w:r>
    </w:p>
    <w:p w14:paraId="0564EB5A" w14:textId="50FA4842" w:rsidR="007D05B8" w:rsidRPr="00631EE6"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.3. įmonės įregistravimo pažymėjimo kopiją ar jam prilyginto dokumento kopiją, individualios veiklos pažymos ar verslo liudijimo kopiją;</w:t>
      </w:r>
    </w:p>
    <w:p w14:paraId="0BA580F0" w14:textId="67804514" w:rsidR="007D05B8" w:rsidRPr="00631EE6" w:rsidRDefault="00B51DB9" w:rsidP="007D05B8">
      <w:pPr>
        <w:tabs>
          <w:tab w:val="left" w:pos="851"/>
        </w:tabs>
        <w:ind w:firstLine="1276"/>
        <w:jc w:val="both"/>
        <w:rPr>
          <w:szCs w:val="20"/>
          <w:shd w:val="clear" w:color="auto" w:fill="FFFFFF"/>
          <w:lang w:val="lt-LT"/>
        </w:rPr>
      </w:pPr>
      <w:r>
        <w:rPr>
          <w:szCs w:val="20"/>
          <w:shd w:val="clear" w:color="auto" w:fill="FFFFFF"/>
          <w:lang w:val="lt-LT"/>
        </w:rPr>
        <w:t>28</w:t>
      </w:r>
      <w:r w:rsidR="007D05B8" w:rsidRPr="00631EE6">
        <w:rPr>
          <w:szCs w:val="20"/>
          <w:shd w:val="clear" w:color="auto" w:fill="FFFFFF"/>
          <w:lang w:val="lt-LT"/>
        </w:rPr>
        <w:t>.4. Program</w:t>
      </w:r>
      <w:r w:rsidR="002B77AC">
        <w:rPr>
          <w:szCs w:val="20"/>
          <w:shd w:val="clear" w:color="auto" w:fill="FFFFFF"/>
          <w:lang w:val="lt-LT"/>
        </w:rPr>
        <w:t>os dalyviai, nurodyti 4.2 ir 4.3</w:t>
      </w:r>
      <w:r w:rsidR="007D05B8" w:rsidRPr="00631EE6">
        <w:rPr>
          <w:szCs w:val="20"/>
          <w:shd w:val="clear" w:color="auto" w:fill="FFFFFF"/>
          <w:lang w:val="lt-LT"/>
        </w:rPr>
        <w:t xml:space="preserve"> papunkčiuose, pateikia pažymą iš Valstybinės mokesčių inspekcijos ir </w:t>
      </w:r>
      <w:r w:rsidR="007D05B8" w:rsidRPr="00631EE6">
        <w:rPr>
          <w:szCs w:val="20"/>
          <w:lang w:val="lt-LT"/>
        </w:rPr>
        <w:t xml:space="preserve">Valstybinio socialinio draudimo fondo valdybos </w:t>
      </w:r>
      <w:r w:rsidR="007D05B8" w:rsidRPr="00631EE6">
        <w:rPr>
          <w:szCs w:val="20"/>
          <w:shd w:val="clear" w:color="auto" w:fill="FFFFFF"/>
          <w:lang w:val="lt-LT"/>
        </w:rPr>
        <w:t xml:space="preserve">apie atsiskaitymą su valstybės ir (ar) Savivaldybės biudžetu. Informacija apie programos dalyvius, nurodytus Aprašo 4.1 papunktyje, patikrinama viešai pateikiamuose registruose </w:t>
      </w:r>
      <w:hyperlink r:id="rId17" w:history="1">
        <w:r w:rsidR="007D05B8" w:rsidRPr="00631EE6">
          <w:rPr>
            <w:szCs w:val="20"/>
            <w:u w:val="single"/>
            <w:shd w:val="clear" w:color="auto" w:fill="FFFFFF"/>
            <w:lang w:val="lt-LT"/>
          </w:rPr>
          <w:t>www.rekvizitai.lt</w:t>
        </w:r>
      </w:hyperlink>
      <w:r w:rsidR="00382D38">
        <w:rPr>
          <w:szCs w:val="20"/>
          <w:shd w:val="clear" w:color="auto" w:fill="FFFFFF"/>
          <w:lang w:val="lt-LT"/>
        </w:rPr>
        <w:t>;</w:t>
      </w:r>
      <w:r w:rsidR="007D05B8" w:rsidRPr="00631EE6">
        <w:rPr>
          <w:szCs w:val="20"/>
          <w:shd w:val="clear" w:color="auto" w:fill="FFFFFF"/>
          <w:lang w:val="lt-LT"/>
        </w:rPr>
        <w:t xml:space="preserve"> </w:t>
      </w:r>
    </w:p>
    <w:p w14:paraId="6750353A" w14:textId="3C3F9904" w:rsidR="007D05B8" w:rsidRPr="00631EE6"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.5. visus juridinę galią turinčius dokumentus, patvirtinančius Programos dalyvio patirtas ir apmokėtas išlaidas, pvz., sutartis, sąskaitas faktūras, banko išrašus ar šiems dokumentams prilyginamus dokumentus. Mokėtojas už prekes ir paslaugas turi būti pats Programos dalyvis</w:t>
      </w:r>
      <w:r w:rsidR="00382D38">
        <w:rPr>
          <w:lang w:val="lt-LT" w:eastAsia="lt-LT"/>
        </w:rPr>
        <w:t>;</w:t>
      </w:r>
      <w:r w:rsidR="007D05B8" w:rsidRPr="00631EE6">
        <w:rPr>
          <w:lang w:val="lt-LT" w:eastAsia="lt-LT"/>
        </w:rPr>
        <w:t xml:space="preserve"> </w:t>
      </w:r>
    </w:p>
    <w:p w14:paraId="0B16DB33" w14:textId="2AD14EC4" w:rsidR="007D05B8" w:rsidRPr="00631EE6"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 xml:space="preserve">.6. </w:t>
      </w:r>
      <w:r w:rsidR="00382D38">
        <w:rPr>
          <w:lang w:val="lt-LT" w:eastAsia="lt-LT"/>
        </w:rPr>
        <w:t>d</w:t>
      </w:r>
      <w:r w:rsidR="007D05B8" w:rsidRPr="00631EE6">
        <w:rPr>
          <w:lang w:val="lt-LT" w:eastAsia="lt-LT"/>
        </w:rPr>
        <w:t>okumentus ir (ar) jų kopijas, nurodytas Tvarkos aprašo 1</w:t>
      </w:r>
      <w:r w:rsidR="00662E43">
        <w:rPr>
          <w:lang w:val="lt-LT" w:eastAsia="lt-LT"/>
        </w:rPr>
        <w:t>9</w:t>
      </w:r>
      <w:r w:rsidR="007D05B8" w:rsidRPr="00631EE6">
        <w:rPr>
          <w:lang w:val="lt-LT" w:eastAsia="lt-LT"/>
        </w:rPr>
        <w:t xml:space="preserve"> </w:t>
      </w:r>
      <w:r w:rsidR="00662E43">
        <w:rPr>
          <w:lang w:val="lt-LT" w:eastAsia="lt-LT"/>
        </w:rPr>
        <w:t>ir 20</w:t>
      </w:r>
      <w:r w:rsidR="002B77AC">
        <w:rPr>
          <w:lang w:val="lt-LT" w:eastAsia="lt-LT"/>
        </w:rPr>
        <w:t xml:space="preserve"> punktuose</w:t>
      </w:r>
      <w:r w:rsidR="007D05B8" w:rsidRPr="00631EE6">
        <w:rPr>
          <w:lang w:val="lt-LT" w:eastAsia="lt-LT"/>
        </w:rPr>
        <w:t xml:space="preserve"> nurodytose </w:t>
      </w:r>
      <w:r w:rsidR="002B77AC">
        <w:rPr>
          <w:lang w:val="lt-LT" w:eastAsia="lt-LT"/>
        </w:rPr>
        <w:t xml:space="preserve">kompensuojamų ar </w:t>
      </w:r>
      <w:r w:rsidR="007D05B8" w:rsidRPr="00631EE6">
        <w:rPr>
          <w:lang w:val="lt-LT" w:eastAsia="lt-LT"/>
        </w:rPr>
        <w:t>finansuojamų priemonių papildomų sąlygų skiltyje</w:t>
      </w:r>
      <w:r w:rsidR="00382D38">
        <w:rPr>
          <w:lang w:val="lt-LT" w:eastAsia="lt-LT"/>
        </w:rPr>
        <w:t>;</w:t>
      </w:r>
      <w:r w:rsidR="007D05B8" w:rsidRPr="00631EE6">
        <w:rPr>
          <w:lang w:val="lt-LT" w:eastAsia="lt-LT"/>
        </w:rPr>
        <w:t xml:space="preserve"> </w:t>
      </w:r>
    </w:p>
    <w:p w14:paraId="06E3E0F0" w14:textId="7C92C159" w:rsidR="007D05B8" w:rsidRPr="00631EE6" w:rsidRDefault="00C41765" w:rsidP="007D05B8">
      <w:pPr>
        <w:tabs>
          <w:tab w:val="left" w:pos="851"/>
        </w:tabs>
        <w:ind w:firstLine="1276"/>
        <w:jc w:val="both"/>
        <w:rPr>
          <w:lang w:val="lt-LT" w:eastAsia="lt-LT"/>
        </w:rPr>
      </w:pPr>
      <w:r>
        <w:rPr>
          <w:lang w:val="lt-LT" w:eastAsia="lt-LT"/>
        </w:rPr>
        <w:t>2</w:t>
      </w:r>
      <w:r w:rsidR="00B51DB9">
        <w:rPr>
          <w:lang w:val="lt-LT" w:eastAsia="lt-LT"/>
        </w:rPr>
        <w:t>8</w:t>
      </w:r>
      <w:r w:rsidR="007D05B8" w:rsidRPr="00631EE6">
        <w:rPr>
          <w:lang w:val="lt-LT" w:eastAsia="lt-LT"/>
        </w:rPr>
        <w:t xml:space="preserve">.7. Programos dalyvis, prašantis kompensuoti išlaidas pagal Aprašo </w:t>
      </w:r>
      <w:r w:rsidR="00662E43">
        <w:rPr>
          <w:lang w:val="lt-LT" w:eastAsia="lt-LT"/>
        </w:rPr>
        <w:t xml:space="preserve">19.1 ir </w:t>
      </w:r>
      <w:r w:rsidR="007D05B8" w:rsidRPr="00631EE6">
        <w:rPr>
          <w:lang w:val="lt-LT" w:eastAsia="lt-LT"/>
        </w:rPr>
        <w:t>1</w:t>
      </w:r>
      <w:r w:rsidR="00B51DB9">
        <w:rPr>
          <w:lang w:val="lt-LT" w:eastAsia="lt-LT"/>
        </w:rPr>
        <w:t>9</w:t>
      </w:r>
      <w:r w:rsidR="002B77AC">
        <w:rPr>
          <w:lang w:val="lt-LT" w:eastAsia="lt-LT"/>
        </w:rPr>
        <w:t>.2</w:t>
      </w:r>
      <w:r w:rsidR="00662E43">
        <w:rPr>
          <w:lang w:val="lt-LT" w:eastAsia="lt-LT"/>
        </w:rPr>
        <w:t xml:space="preserve"> papunkčius</w:t>
      </w:r>
      <w:r w:rsidR="00B51DB9">
        <w:rPr>
          <w:lang w:val="lt-LT" w:eastAsia="lt-LT"/>
        </w:rPr>
        <w:t xml:space="preserve"> kaip jauno verslo atstovas</w:t>
      </w:r>
      <w:r w:rsidR="007D05B8" w:rsidRPr="00631EE6">
        <w:rPr>
          <w:lang w:val="lt-LT" w:eastAsia="lt-LT"/>
        </w:rPr>
        <w:t>, turi pateikti dokumentus, įrodančius, kad veiklą pradėjo ne anksčiau kaip prieš 2 metus  (juridinis asmuo – registravimo pažymėjimą, fiziniai asmenys, veiklą vykdantys pagal individualios veiklos pažymą ar verslo liudijimą – VMI pažymą);</w:t>
      </w:r>
    </w:p>
    <w:p w14:paraId="6F390D82" w14:textId="536CCB5A" w:rsidR="007D05B8" w:rsidRDefault="00B51DB9" w:rsidP="007D05B8">
      <w:pPr>
        <w:tabs>
          <w:tab w:val="left" w:pos="851"/>
        </w:tabs>
        <w:ind w:firstLine="1276"/>
        <w:jc w:val="both"/>
        <w:rPr>
          <w:lang w:val="lt-LT" w:eastAsia="lt-LT"/>
        </w:rPr>
      </w:pPr>
      <w:r>
        <w:rPr>
          <w:lang w:val="lt-LT" w:eastAsia="lt-LT"/>
        </w:rPr>
        <w:t>28</w:t>
      </w:r>
      <w:r w:rsidR="007D05B8" w:rsidRPr="00631EE6">
        <w:rPr>
          <w:lang w:val="lt-LT" w:eastAsia="lt-LT"/>
        </w:rPr>
        <w:t>.8</w:t>
      </w:r>
      <w:r w:rsidR="007D05B8" w:rsidRPr="00F10886">
        <w:rPr>
          <w:lang w:val="lt-LT" w:eastAsia="lt-LT"/>
        </w:rPr>
        <w:t xml:space="preserve">. </w:t>
      </w:r>
      <w:r w:rsidR="00382D38">
        <w:rPr>
          <w:lang w:val="lt-LT" w:eastAsia="lt-LT"/>
        </w:rPr>
        <w:t>j</w:t>
      </w:r>
      <w:r w:rsidR="007D05B8" w:rsidRPr="00F10886">
        <w:rPr>
          <w:lang w:val="lt-LT" w:eastAsia="lt-LT"/>
        </w:rPr>
        <w:t>ei paramos prašoma pagal Aprašo 1</w:t>
      </w:r>
      <w:r>
        <w:rPr>
          <w:lang w:val="lt-LT" w:eastAsia="lt-LT"/>
        </w:rPr>
        <w:t>9.2, 19</w:t>
      </w:r>
      <w:r w:rsidR="00662E43">
        <w:rPr>
          <w:lang w:val="lt-LT" w:eastAsia="lt-LT"/>
        </w:rPr>
        <w:t>.3,</w:t>
      </w:r>
      <w:r>
        <w:rPr>
          <w:lang w:val="lt-LT" w:eastAsia="lt-LT"/>
        </w:rPr>
        <w:t xml:space="preserve"> 19.10 ir 19</w:t>
      </w:r>
      <w:r w:rsidR="00C41765">
        <w:rPr>
          <w:lang w:val="lt-LT" w:eastAsia="lt-LT"/>
        </w:rPr>
        <w:t xml:space="preserve">.11 papunkčius, </w:t>
      </w:r>
      <w:r w:rsidR="007D05B8" w:rsidRPr="00F10886">
        <w:rPr>
          <w:lang w:val="lt-LT" w:eastAsia="lt-LT"/>
        </w:rPr>
        <w:t xml:space="preserve">privaloma pateikti įsigytos įrangos ar inventoriaus nuotraukas, kad būtų galima identifikuoti, jog įranga ir yra sumontuota nurodytoje veiklos vykdymo vietoje. </w:t>
      </w:r>
      <w:r w:rsidR="009F4AC3" w:rsidRPr="00F10886">
        <w:rPr>
          <w:lang w:val="lt-LT" w:eastAsia="lt-LT"/>
        </w:rPr>
        <w:t>Jei paramos prašoma pagal 1</w:t>
      </w:r>
      <w:r>
        <w:rPr>
          <w:lang w:val="lt-LT" w:eastAsia="lt-LT"/>
        </w:rPr>
        <w:t>9</w:t>
      </w:r>
      <w:r w:rsidR="00C41765">
        <w:rPr>
          <w:lang w:val="lt-LT" w:eastAsia="lt-LT"/>
        </w:rPr>
        <w:t>.1</w:t>
      </w:r>
      <w:r w:rsidR="009F4AC3" w:rsidRPr="00F10886">
        <w:rPr>
          <w:lang w:val="lt-LT" w:eastAsia="lt-LT"/>
        </w:rPr>
        <w:t xml:space="preserve"> p., privaloma pateikti patalpų </w:t>
      </w:r>
      <w:r w:rsidR="00915B40">
        <w:rPr>
          <w:lang w:val="lt-LT" w:eastAsia="lt-LT"/>
        </w:rPr>
        <w:t xml:space="preserve"> </w:t>
      </w:r>
      <w:r>
        <w:rPr>
          <w:lang w:val="lt-LT" w:eastAsia="lt-LT"/>
        </w:rPr>
        <w:t>nuotrauką, jei pagal 19</w:t>
      </w:r>
      <w:r w:rsidR="00662E43">
        <w:rPr>
          <w:lang w:val="lt-LT" w:eastAsia="lt-LT"/>
        </w:rPr>
        <w:t>.7</w:t>
      </w:r>
      <w:r w:rsidR="00C41765">
        <w:rPr>
          <w:lang w:val="lt-LT" w:eastAsia="lt-LT"/>
        </w:rPr>
        <w:t xml:space="preserve"> p. – nuotrauką iš mugės,</w:t>
      </w:r>
      <w:r w:rsidR="00915B40">
        <w:rPr>
          <w:lang w:val="lt-LT" w:eastAsia="lt-LT"/>
        </w:rPr>
        <w:t xml:space="preserve"> </w:t>
      </w:r>
      <w:r w:rsidR="009F4AC3" w:rsidRPr="00F10886">
        <w:rPr>
          <w:lang w:val="lt-LT" w:eastAsia="lt-LT"/>
        </w:rPr>
        <w:t>parodos.</w:t>
      </w:r>
    </w:p>
    <w:p w14:paraId="46A8E1AD" w14:textId="3EF44D94" w:rsidR="005A466F" w:rsidRPr="00F10886" w:rsidRDefault="005A466F" w:rsidP="007D05B8">
      <w:pPr>
        <w:tabs>
          <w:tab w:val="left" w:pos="851"/>
        </w:tabs>
        <w:ind w:firstLine="1276"/>
        <w:jc w:val="both"/>
        <w:rPr>
          <w:lang w:val="lt-LT" w:eastAsia="lt-LT"/>
        </w:rPr>
      </w:pPr>
      <w:r>
        <w:rPr>
          <w:lang w:val="lt-LT" w:eastAsia="lt-LT"/>
        </w:rPr>
        <w:t xml:space="preserve">28.9. Tvarkos aprašo 4.3 p. įvardinti dalyviai privalo pateikti Įstatų kopiją. </w:t>
      </w:r>
    </w:p>
    <w:p w14:paraId="7AC82883" w14:textId="38022172" w:rsidR="007D05B8" w:rsidRPr="00631EE6" w:rsidRDefault="007D05B8" w:rsidP="007D05B8">
      <w:pPr>
        <w:ind w:firstLine="1276"/>
        <w:jc w:val="both"/>
        <w:rPr>
          <w:lang w:val="lt-LT" w:eastAsia="lt-LT"/>
        </w:rPr>
      </w:pPr>
      <w:r w:rsidRPr="00F10886">
        <w:rPr>
          <w:lang w:val="lt-LT" w:eastAsia="lt-LT"/>
        </w:rPr>
        <w:t>2</w:t>
      </w:r>
      <w:r w:rsidR="00B51DB9">
        <w:rPr>
          <w:lang w:val="lt-LT" w:eastAsia="lt-LT"/>
        </w:rPr>
        <w:t>9</w:t>
      </w:r>
      <w:r w:rsidRPr="00F10886">
        <w:rPr>
          <w:lang w:val="lt-LT" w:eastAsia="lt-LT"/>
        </w:rPr>
        <w:t xml:space="preserve">. Programos dalyvių patirtos išlaidos yra tinkamos finansuoti, jei jos patirtos (apmokėtos) ne anksčiau kaip </w:t>
      </w:r>
      <w:r w:rsidRPr="00631EE6">
        <w:rPr>
          <w:lang w:val="lt-LT" w:eastAsia="lt-LT"/>
        </w:rPr>
        <w:t xml:space="preserve">prieš 12 mėn. iki Prašymo pateikimo dienos. </w:t>
      </w:r>
    </w:p>
    <w:p w14:paraId="6BC72631" w14:textId="4E8588FD" w:rsidR="007D05B8" w:rsidRPr="00631EE6" w:rsidRDefault="00B51DB9" w:rsidP="007D05B8">
      <w:pPr>
        <w:ind w:firstLine="1276"/>
        <w:jc w:val="both"/>
        <w:rPr>
          <w:lang w:val="lt-LT" w:eastAsia="lt-LT"/>
        </w:rPr>
      </w:pPr>
      <w:r>
        <w:rPr>
          <w:lang w:val="lt-LT" w:eastAsia="lt-LT"/>
        </w:rPr>
        <w:t>30</w:t>
      </w:r>
      <w:r w:rsidR="007D05B8" w:rsidRPr="00631EE6">
        <w:rPr>
          <w:lang w:val="lt-LT" w:eastAsia="lt-LT"/>
        </w:rPr>
        <w:t>. Prašymai gali būti tikslinami ir papildomi dokumentai teikiami tik gavus Komisijos motyvuotą paklausimą.</w:t>
      </w:r>
    </w:p>
    <w:p w14:paraId="521128B3" w14:textId="17272A22" w:rsidR="007D05B8" w:rsidRPr="00631EE6" w:rsidRDefault="00B51DB9" w:rsidP="007D05B8">
      <w:pPr>
        <w:ind w:firstLine="1276"/>
        <w:jc w:val="both"/>
        <w:rPr>
          <w:lang w:val="lt-LT" w:eastAsia="lt-LT"/>
        </w:rPr>
      </w:pPr>
      <w:r>
        <w:rPr>
          <w:lang w:val="lt-LT" w:eastAsia="lt-LT"/>
        </w:rPr>
        <w:t>31</w:t>
      </w:r>
      <w:r w:rsidR="007D05B8" w:rsidRPr="00631EE6">
        <w:rPr>
          <w:lang w:val="lt-LT" w:eastAsia="lt-LT"/>
        </w:rPr>
        <w:t>. Prašymą pateikęs asmuo savo iniciatyva gali atsiimti ir patikslinti Prašymą iki Komisijos posėdžio likus ne mažiau kaip 5 darbo dienoms</w:t>
      </w:r>
      <w:r w:rsidR="00382D38">
        <w:rPr>
          <w:lang w:val="lt-LT" w:eastAsia="lt-LT"/>
        </w:rPr>
        <w:t>,</w:t>
      </w:r>
      <w:r w:rsidR="007D05B8" w:rsidRPr="00631EE6">
        <w:rPr>
          <w:lang w:val="lt-LT" w:eastAsia="lt-LT"/>
        </w:rPr>
        <w:t xml:space="preserve"> tik pateikęs raštišką prašymą.</w:t>
      </w:r>
    </w:p>
    <w:p w14:paraId="77534174" w14:textId="3722D789" w:rsidR="007D05B8" w:rsidRPr="00631EE6" w:rsidRDefault="00B51DB9" w:rsidP="007D05B8">
      <w:pPr>
        <w:ind w:firstLine="1276"/>
        <w:jc w:val="both"/>
        <w:rPr>
          <w:lang w:val="lt-LT" w:eastAsia="lt-LT"/>
        </w:rPr>
      </w:pPr>
      <w:r>
        <w:rPr>
          <w:lang w:val="lt-LT" w:eastAsia="lt-LT"/>
        </w:rPr>
        <w:t>32</w:t>
      </w:r>
      <w:r w:rsidR="007D05B8" w:rsidRPr="00631EE6">
        <w:rPr>
          <w:lang w:val="lt-LT" w:eastAsia="lt-LT"/>
        </w:rPr>
        <w:t xml:space="preserve">. Pateiktus prašymus administruoja ir administracinę atitiktį vertina </w:t>
      </w:r>
      <w:r w:rsidR="007D05B8" w:rsidRPr="00631EE6">
        <w:rPr>
          <w:spacing w:val="4"/>
          <w:lang w:val="lt-LT"/>
        </w:rPr>
        <w:t>Savivaldybės administracijos direktoriaus paskirtas administracijos darbuotojas (toliau – Darbuotojas).</w:t>
      </w:r>
    </w:p>
    <w:p w14:paraId="5002E498" w14:textId="77777777" w:rsidR="007D05B8" w:rsidRPr="00631EE6" w:rsidRDefault="007D05B8" w:rsidP="007D05B8">
      <w:pPr>
        <w:spacing w:line="276" w:lineRule="auto"/>
        <w:ind w:firstLine="1276"/>
        <w:jc w:val="center"/>
        <w:rPr>
          <w:b/>
          <w:bCs/>
          <w:i/>
          <w:lang w:val="lt-LT"/>
        </w:rPr>
      </w:pPr>
    </w:p>
    <w:p w14:paraId="1A0872F6" w14:textId="77777777" w:rsidR="007D05B8" w:rsidRPr="00631EE6" w:rsidRDefault="007D05B8" w:rsidP="007D05B8">
      <w:pPr>
        <w:jc w:val="center"/>
        <w:rPr>
          <w:b/>
          <w:bCs/>
          <w:lang w:val="lt-LT"/>
        </w:rPr>
      </w:pPr>
      <w:r w:rsidRPr="00631EE6">
        <w:rPr>
          <w:b/>
          <w:bCs/>
          <w:lang w:val="lt-LT"/>
        </w:rPr>
        <w:t>V SKYRIUS</w:t>
      </w:r>
    </w:p>
    <w:p w14:paraId="1661F3B7" w14:textId="2F5EE571" w:rsidR="007D05B8" w:rsidRDefault="007D05B8" w:rsidP="00DB646E">
      <w:pPr>
        <w:jc w:val="center"/>
        <w:rPr>
          <w:b/>
          <w:bCs/>
          <w:lang w:val="lt-LT"/>
        </w:rPr>
      </w:pPr>
      <w:r w:rsidRPr="00631EE6">
        <w:rPr>
          <w:b/>
          <w:bCs/>
          <w:lang w:val="lt-LT"/>
        </w:rPr>
        <w:t>VERTINIMAS</w:t>
      </w:r>
      <w:r w:rsidR="00DB646E">
        <w:rPr>
          <w:b/>
          <w:bCs/>
          <w:lang w:val="lt-LT"/>
        </w:rPr>
        <w:t xml:space="preserve"> IR FINANSAVIMAS</w:t>
      </w:r>
      <w:r w:rsidR="009C5F32">
        <w:rPr>
          <w:b/>
          <w:bCs/>
          <w:lang w:val="lt-LT"/>
        </w:rPr>
        <w:t xml:space="preserve"> </w:t>
      </w:r>
    </w:p>
    <w:p w14:paraId="6694E7E8" w14:textId="77777777" w:rsidR="009C5F32" w:rsidRPr="00631EE6" w:rsidRDefault="009C5F32" w:rsidP="00DB646E">
      <w:pPr>
        <w:jc w:val="center"/>
        <w:rPr>
          <w:b/>
          <w:bCs/>
          <w:lang w:val="lt-LT"/>
        </w:rPr>
      </w:pPr>
    </w:p>
    <w:p w14:paraId="46CF7737" w14:textId="5513F19D" w:rsidR="007D05B8" w:rsidRPr="00631EE6" w:rsidRDefault="00B51DB9" w:rsidP="007D05B8">
      <w:pPr>
        <w:ind w:firstLine="1276"/>
        <w:jc w:val="both"/>
        <w:rPr>
          <w:strike/>
          <w:lang w:val="lt-LT"/>
        </w:rPr>
      </w:pPr>
      <w:r>
        <w:rPr>
          <w:lang w:val="lt-LT"/>
        </w:rPr>
        <w:t>33</w:t>
      </w:r>
      <w:r w:rsidR="007D05B8" w:rsidRPr="00631EE6">
        <w:rPr>
          <w:lang w:val="lt-LT"/>
        </w:rPr>
        <w:t xml:space="preserve">. Programos dalyvių pateiktų Prašymų vertinimą atlieka Skuodo rajono savivaldybės administracijos direktoriaus įsakymu sudaryta </w:t>
      </w:r>
      <w:r w:rsidR="007D05B8" w:rsidRPr="00631EE6">
        <w:rPr>
          <w:szCs w:val="20"/>
          <w:lang w:val="lt-LT" w:eastAsia="ar-SA"/>
        </w:rPr>
        <w:t xml:space="preserve">Skuodo rajono savivaldybės verslumo iniciatyvų skatinimo programai pateiktų prašymų vertinimo komisija </w:t>
      </w:r>
      <w:r w:rsidR="007D05B8" w:rsidRPr="00631EE6">
        <w:rPr>
          <w:lang w:val="lt-LT"/>
        </w:rPr>
        <w:t>(toliau – Komisija).</w:t>
      </w:r>
    </w:p>
    <w:p w14:paraId="201D5A9D" w14:textId="3074A9B4" w:rsidR="007D05B8" w:rsidRPr="00631EE6" w:rsidRDefault="00B51DB9" w:rsidP="007D05B8">
      <w:pPr>
        <w:ind w:firstLine="1276"/>
        <w:jc w:val="both"/>
        <w:rPr>
          <w:spacing w:val="4"/>
          <w:lang w:val="lt-LT"/>
        </w:rPr>
      </w:pPr>
      <w:r>
        <w:rPr>
          <w:lang w:val="lt-LT"/>
        </w:rPr>
        <w:t>34</w:t>
      </w:r>
      <w:r w:rsidR="007D05B8" w:rsidRPr="00631EE6">
        <w:rPr>
          <w:lang w:val="lt-LT"/>
        </w:rPr>
        <w:t xml:space="preserve">. Komisija sudaroma Savivaldybės administracijos direktoriaus įsakymu iš 3 verslo atstovų, 1 Vietos veiklos grupės atstovo, 3 Savivaldybės administracijos atstovų. Komisijos darbas reglamentuotas Komisijos darbo reglamente (6 priedas). </w:t>
      </w:r>
      <w:r w:rsidR="00F058FE" w:rsidRPr="00F058FE">
        <w:rPr>
          <w:b/>
          <w:bCs/>
          <w:lang w:val="lt-LT"/>
        </w:rPr>
        <w:t xml:space="preserve">Prieš pradėdami vertinti prašymus Komisijos nariai turi pasirašyti Nešališkumo deklaraciją (7 priedas) ir Konfidencialumo pasižadėjimą (8 priedas). </w:t>
      </w:r>
    </w:p>
    <w:p w14:paraId="212A0683" w14:textId="338ED03D" w:rsidR="007D05B8" w:rsidRPr="00631EE6" w:rsidRDefault="00C41765" w:rsidP="007D05B8">
      <w:pPr>
        <w:ind w:firstLine="1276"/>
        <w:jc w:val="both"/>
        <w:rPr>
          <w:lang w:val="lt-LT"/>
        </w:rPr>
      </w:pPr>
      <w:r>
        <w:rPr>
          <w:spacing w:val="4"/>
          <w:lang w:val="lt-LT"/>
        </w:rPr>
        <w:t>3</w:t>
      </w:r>
      <w:r w:rsidR="00B51DB9">
        <w:rPr>
          <w:spacing w:val="4"/>
          <w:lang w:val="lt-LT"/>
        </w:rPr>
        <w:t>5</w:t>
      </w:r>
      <w:r w:rsidR="007D05B8" w:rsidRPr="00631EE6">
        <w:rPr>
          <w:spacing w:val="4"/>
          <w:lang w:val="lt-LT"/>
        </w:rPr>
        <w:t>.</w:t>
      </w:r>
      <w:r w:rsidR="007D05B8" w:rsidRPr="00631EE6">
        <w:rPr>
          <w:lang w:val="lt-LT"/>
        </w:rPr>
        <w:t xml:space="preserve"> Darbuotojas, atlikęs  administracinės atitikties vertinimą, apibendrintą informaciją (5 priedas) ir Programos dalyvių Prašymų kopijas el. paštu pateikia kitiems Komisijos nariams ne vėliau kaip </w:t>
      </w:r>
      <w:r w:rsidR="007D05B8" w:rsidRPr="00631EE6">
        <w:rPr>
          <w:shd w:val="clear" w:color="auto" w:fill="FFFFFF"/>
          <w:lang w:val="lt-LT"/>
        </w:rPr>
        <w:t>prieš 3 darbo dienas iki Komisijos posėdžio.</w:t>
      </w:r>
      <w:r w:rsidR="007D05B8" w:rsidRPr="00631EE6">
        <w:rPr>
          <w:shd w:val="clear" w:color="auto" w:fill="92D050"/>
          <w:lang w:val="lt-LT"/>
        </w:rPr>
        <w:t xml:space="preserve"> </w:t>
      </w:r>
    </w:p>
    <w:p w14:paraId="6448A262" w14:textId="4F4A34DD" w:rsidR="007D05B8" w:rsidRDefault="00B51DB9" w:rsidP="007D05B8">
      <w:pPr>
        <w:ind w:firstLine="1276"/>
        <w:jc w:val="both"/>
        <w:rPr>
          <w:lang w:val="lt-LT"/>
        </w:rPr>
      </w:pPr>
      <w:r>
        <w:rPr>
          <w:lang w:val="lt-LT"/>
        </w:rPr>
        <w:lastRenderedPageBreak/>
        <w:t>36</w:t>
      </w:r>
      <w:r w:rsidR="007D05B8" w:rsidRPr="00631EE6">
        <w:rPr>
          <w:lang w:val="lt-LT"/>
        </w:rPr>
        <w:t xml:space="preserve">. Komisija, įvertinusi Prašymus, Savivaldybės administracijos direktoriui teikia siūlymą dėl Prašymų tenkinimo / netenkinimo. </w:t>
      </w:r>
      <w:bookmarkStart w:id="1" w:name="_Hlk39681864"/>
      <w:r w:rsidR="009F4AC3" w:rsidRPr="00F10886">
        <w:rPr>
          <w:lang w:val="lt-LT"/>
        </w:rPr>
        <w:t>Savivaldybės administracijos direktorius, atsižvelgdamas į Komisijos siūlymą, įsakymu skiria lėšas Programos dalyviams.</w:t>
      </w:r>
      <w:bookmarkEnd w:id="1"/>
    </w:p>
    <w:p w14:paraId="4DA91A83" w14:textId="22EB0CEC" w:rsidR="00C41765" w:rsidRPr="00631EE6" w:rsidRDefault="00B51DB9" w:rsidP="007D05B8">
      <w:pPr>
        <w:ind w:firstLine="1276"/>
        <w:jc w:val="both"/>
        <w:rPr>
          <w:lang w:val="lt-LT"/>
        </w:rPr>
      </w:pPr>
      <w:r>
        <w:rPr>
          <w:lang w:val="lt-LT"/>
        </w:rPr>
        <w:t>37</w:t>
      </w:r>
      <w:r w:rsidR="00C41765">
        <w:rPr>
          <w:lang w:val="lt-LT"/>
        </w:rPr>
        <w:t xml:space="preserve">. </w:t>
      </w:r>
      <w:r w:rsidR="004E4A8C">
        <w:rPr>
          <w:lang w:val="lt-LT"/>
        </w:rPr>
        <w:t xml:space="preserve">Išlaidos pripažįstamos tinkamomis kompensuoti ar finansuoti tik tada, kai įrodoma, jog jos nėra finansuojamos ar kompensuojamos kitų fondų ar programų lėšomis. Tai patvirtina programos dalyvis savo parašu.  </w:t>
      </w:r>
    </w:p>
    <w:p w14:paraId="518A7ECA" w14:textId="0479824B" w:rsidR="007D05B8" w:rsidRPr="00631EE6" w:rsidRDefault="00B51DB9" w:rsidP="007D05B8">
      <w:pPr>
        <w:ind w:firstLine="1276"/>
        <w:jc w:val="both"/>
        <w:rPr>
          <w:lang w:val="lt-LT"/>
        </w:rPr>
      </w:pPr>
      <w:r>
        <w:rPr>
          <w:lang w:val="lt-LT"/>
        </w:rPr>
        <w:t>38</w:t>
      </w:r>
      <w:r w:rsidR="007D05B8" w:rsidRPr="00631EE6">
        <w:rPr>
          <w:lang w:val="lt-LT"/>
        </w:rPr>
        <w:t xml:space="preserve">. Darbuotojas per 5 darbo dienas nuo sprendimo priėmimo dienos informuoja Programos dalyvius apie Prašymo tenkinimą / netenkinimą – el. paštu išsiunčiamas raštas, kurį pasirašo Komisijos pirmininkas. Rašte pateikiama tokia informacija: </w:t>
      </w:r>
    </w:p>
    <w:p w14:paraId="492EE885" w14:textId="53ABB792" w:rsidR="007D05B8" w:rsidRPr="00631EE6" w:rsidRDefault="00B51DB9" w:rsidP="007D05B8">
      <w:pPr>
        <w:ind w:firstLine="1276"/>
        <w:jc w:val="both"/>
        <w:rPr>
          <w:lang w:val="lt-LT"/>
        </w:rPr>
      </w:pPr>
      <w:r>
        <w:rPr>
          <w:lang w:val="lt-LT"/>
        </w:rPr>
        <w:t>38</w:t>
      </w:r>
      <w:r w:rsidR="007D05B8" w:rsidRPr="00631EE6">
        <w:rPr>
          <w:lang w:val="lt-LT"/>
        </w:rPr>
        <w:t>.1. nurodoma, kokia paramos suma skirta ir iki kada reikia atvykti pasirašyti Lėšų naudojimo sutartį</w:t>
      </w:r>
      <w:r w:rsidR="00F058FE">
        <w:rPr>
          <w:lang w:val="lt-LT"/>
        </w:rPr>
        <w:t xml:space="preserve"> </w:t>
      </w:r>
      <w:r w:rsidR="00F058FE" w:rsidRPr="00F058FE">
        <w:rPr>
          <w:b/>
          <w:bCs/>
          <w:lang w:val="lt-LT"/>
        </w:rPr>
        <w:t>(2 priedas)</w:t>
      </w:r>
      <w:r w:rsidR="007D05B8" w:rsidRPr="00631EE6">
        <w:rPr>
          <w:lang w:val="lt-LT"/>
        </w:rPr>
        <w:t xml:space="preserve">, pridedamas lėšų naudojimo sutarties projektas. </w:t>
      </w:r>
      <w:r w:rsidR="007D05B8" w:rsidRPr="00631EE6">
        <w:rPr>
          <w:szCs w:val="20"/>
          <w:lang w:val="lt-LT"/>
        </w:rPr>
        <w:t>Kvietimas pasirašyti Savivaldybės biudžeto lėšų naudojimo sutartį galioja 10  darbo dienų nuo Savivaldybės administracijos direktoriaus įsakymo pasirašymo dienos</w:t>
      </w:r>
      <w:r w:rsidR="00382D38">
        <w:rPr>
          <w:szCs w:val="20"/>
          <w:lang w:val="lt-LT"/>
        </w:rPr>
        <w:t>;</w:t>
      </w:r>
    </w:p>
    <w:p w14:paraId="279B07B1" w14:textId="5CE7B7FF" w:rsidR="007D05B8" w:rsidRPr="00631EE6" w:rsidRDefault="00B51DB9" w:rsidP="007D05B8">
      <w:pPr>
        <w:ind w:firstLine="1276"/>
        <w:jc w:val="both"/>
        <w:rPr>
          <w:lang w:val="lt-LT"/>
        </w:rPr>
      </w:pPr>
      <w:r>
        <w:rPr>
          <w:lang w:val="lt-LT"/>
        </w:rPr>
        <w:t>38</w:t>
      </w:r>
      <w:r w:rsidR="007D05B8" w:rsidRPr="00631EE6">
        <w:rPr>
          <w:lang w:val="lt-LT"/>
        </w:rPr>
        <w:t xml:space="preserve">.2. pranešama, kad parama neskirta, ir pridedamas Komisijos protokolo išrašas.  </w:t>
      </w:r>
    </w:p>
    <w:p w14:paraId="0182CED2" w14:textId="1F23CCD6" w:rsidR="007D05B8" w:rsidRPr="00631EE6" w:rsidRDefault="00B51DB9" w:rsidP="007D05B8">
      <w:pPr>
        <w:ind w:firstLine="1276"/>
        <w:jc w:val="both"/>
        <w:rPr>
          <w:lang w:val="lt-LT"/>
        </w:rPr>
      </w:pPr>
      <w:r>
        <w:rPr>
          <w:lang w:val="lt-LT"/>
        </w:rPr>
        <w:t>39</w:t>
      </w:r>
      <w:r w:rsidR="007D05B8" w:rsidRPr="00631EE6">
        <w:rPr>
          <w:lang w:val="lt-LT"/>
        </w:rPr>
        <w:t xml:space="preserve">. Priėmus sprendimą skirti Programos lėšų </w:t>
      </w:r>
      <w:r w:rsidR="007D05B8" w:rsidRPr="00631EE6">
        <w:rPr>
          <w:szCs w:val="21"/>
          <w:shd w:val="clear" w:color="auto" w:fill="FFFFFF"/>
          <w:lang w:val="lt-LT"/>
        </w:rPr>
        <w:t>Programos dalyviui, Savivaldybės biudžeto l</w:t>
      </w:r>
      <w:r w:rsidR="007D05B8" w:rsidRPr="00631EE6">
        <w:rPr>
          <w:szCs w:val="20"/>
          <w:lang w:val="lt-LT"/>
        </w:rPr>
        <w:t>ėšos per 10 darbo dienų nuo  Savivaldybės biudžeto lėšų naudojimo sutarties pasirašymo ir</w:t>
      </w:r>
      <w:r w:rsidR="007D05B8" w:rsidRPr="00631EE6">
        <w:rPr>
          <w:i/>
          <w:szCs w:val="20"/>
          <w:lang w:val="lt-LT"/>
        </w:rPr>
        <w:t xml:space="preserve">  </w:t>
      </w:r>
      <w:r w:rsidR="007D05B8" w:rsidRPr="00631EE6">
        <w:rPr>
          <w:szCs w:val="20"/>
          <w:lang w:val="lt-LT"/>
        </w:rPr>
        <w:t xml:space="preserve">visų reikalingų dokumentų gavimo dienos pervedamos į nurodytą </w:t>
      </w:r>
      <w:r w:rsidR="007D05B8" w:rsidRPr="00631EE6">
        <w:rPr>
          <w:lang w:val="lt-LT"/>
        </w:rPr>
        <w:t>lėšų gavėjo sąskaitą banke.</w:t>
      </w:r>
    </w:p>
    <w:p w14:paraId="7D1C6577" w14:textId="4B5AB049" w:rsidR="007D05B8" w:rsidRPr="00631EE6" w:rsidRDefault="00B51DB9" w:rsidP="00DB646E">
      <w:pPr>
        <w:ind w:firstLine="1276"/>
        <w:jc w:val="both"/>
        <w:rPr>
          <w:szCs w:val="20"/>
          <w:lang w:val="lt-LT"/>
        </w:rPr>
      </w:pPr>
      <w:r>
        <w:rPr>
          <w:szCs w:val="20"/>
          <w:lang w:val="lt-LT"/>
        </w:rPr>
        <w:t>40</w:t>
      </w:r>
      <w:r w:rsidR="007D05B8" w:rsidRPr="00631EE6">
        <w:rPr>
          <w:szCs w:val="20"/>
          <w:lang w:val="lt-LT"/>
        </w:rPr>
        <w:t>. Programos dalyviams lėšas perveda ir finansinę apskaitą vykdo Savivaldyb</w:t>
      </w:r>
      <w:r w:rsidR="004E4A8C">
        <w:rPr>
          <w:szCs w:val="20"/>
          <w:lang w:val="lt-LT"/>
        </w:rPr>
        <w:t xml:space="preserve">ės administracijos Finansinės </w:t>
      </w:r>
      <w:r w:rsidR="00DB646E">
        <w:rPr>
          <w:szCs w:val="20"/>
          <w:lang w:val="lt-LT"/>
        </w:rPr>
        <w:t>apskaitos skyrius.</w:t>
      </w:r>
    </w:p>
    <w:p w14:paraId="456D9229" w14:textId="77777777" w:rsidR="007D05B8" w:rsidRPr="00631EE6" w:rsidRDefault="007D05B8" w:rsidP="007D05B8">
      <w:pPr>
        <w:ind w:firstLine="1276"/>
        <w:jc w:val="center"/>
        <w:rPr>
          <w:b/>
          <w:lang w:val="lt-LT"/>
        </w:rPr>
      </w:pPr>
    </w:p>
    <w:p w14:paraId="178CFDCC" w14:textId="77777777" w:rsidR="007D05B8" w:rsidRPr="00631EE6" w:rsidRDefault="007D05B8" w:rsidP="007D05B8">
      <w:pPr>
        <w:jc w:val="center"/>
        <w:rPr>
          <w:b/>
          <w:lang w:val="lt-LT"/>
        </w:rPr>
      </w:pPr>
      <w:r w:rsidRPr="00631EE6">
        <w:rPr>
          <w:b/>
          <w:lang w:val="lt-LT"/>
        </w:rPr>
        <w:t>VI SKYRIUS</w:t>
      </w:r>
    </w:p>
    <w:p w14:paraId="3F1ED072" w14:textId="49B10C77" w:rsidR="007D05B8" w:rsidRDefault="00DB646E" w:rsidP="00DB646E">
      <w:pPr>
        <w:jc w:val="center"/>
        <w:rPr>
          <w:b/>
          <w:lang w:val="lt-LT"/>
        </w:rPr>
      </w:pPr>
      <w:r>
        <w:rPr>
          <w:b/>
          <w:lang w:val="lt-LT"/>
        </w:rPr>
        <w:t>ATSKAITOMYBĖ IR PRIEŽIŪRA</w:t>
      </w:r>
    </w:p>
    <w:p w14:paraId="28380527" w14:textId="77777777" w:rsidR="009C5F32" w:rsidRPr="00631EE6" w:rsidRDefault="009C5F32" w:rsidP="00DB646E">
      <w:pPr>
        <w:jc w:val="center"/>
        <w:rPr>
          <w:b/>
          <w:lang w:val="lt-LT"/>
        </w:rPr>
      </w:pPr>
    </w:p>
    <w:p w14:paraId="1C2F89AC" w14:textId="2352C5CF" w:rsidR="007D05B8" w:rsidRPr="00631EE6" w:rsidRDefault="00B51DB9" w:rsidP="007D05B8">
      <w:pPr>
        <w:ind w:firstLine="1276"/>
        <w:jc w:val="both"/>
        <w:rPr>
          <w:i/>
          <w:lang w:val="lt-LT"/>
        </w:rPr>
      </w:pPr>
      <w:r>
        <w:rPr>
          <w:lang w:val="lt-LT"/>
        </w:rPr>
        <w:t>41</w:t>
      </w:r>
      <w:r w:rsidR="007D05B8" w:rsidRPr="00631EE6">
        <w:rPr>
          <w:lang w:val="lt-LT"/>
        </w:rPr>
        <w:t>. Programa turi būti įgyvendinta, išlaidos faktiškai patirtos ir apmokėtos iki einamųjų  metų gruodžio 15 d. Visi su priemonės įgyvendinimu susijusias išlaidas pateisinantys ir išlaidų apmokėjimą įrodantys dokumentai turi būti išrašyti iki šios datos.</w:t>
      </w:r>
    </w:p>
    <w:p w14:paraId="66C1404F" w14:textId="55E9D1E3" w:rsidR="007D05B8" w:rsidRPr="00631EE6" w:rsidRDefault="00B51DB9" w:rsidP="007D05B8">
      <w:pPr>
        <w:ind w:firstLine="1276"/>
        <w:jc w:val="both"/>
        <w:rPr>
          <w:lang w:val="lt-LT"/>
        </w:rPr>
      </w:pPr>
      <w:r>
        <w:rPr>
          <w:lang w:val="lt-LT"/>
        </w:rPr>
        <w:t>42</w:t>
      </w:r>
      <w:r w:rsidR="007D05B8" w:rsidRPr="00631EE6">
        <w:rPr>
          <w:lang w:val="lt-LT"/>
        </w:rPr>
        <w:t xml:space="preserve">. </w:t>
      </w:r>
      <w:r w:rsidR="007D05B8" w:rsidRPr="00631EE6">
        <w:rPr>
          <w:szCs w:val="20"/>
          <w:lang w:val="lt-LT"/>
        </w:rPr>
        <w:t>Programos dalyvis, gavęs kompensaciją pagal 1</w:t>
      </w:r>
      <w:r>
        <w:rPr>
          <w:szCs w:val="20"/>
          <w:lang w:val="lt-LT"/>
        </w:rPr>
        <w:t>9</w:t>
      </w:r>
      <w:r w:rsidR="00DB646E">
        <w:rPr>
          <w:szCs w:val="20"/>
          <w:lang w:val="lt-LT"/>
        </w:rPr>
        <w:t>.2</w:t>
      </w:r>
      <w:r w:rsidR="001517E8">
        <w:rPr>
          <w:szCs w:val="20"/>
          <w:lang w:val="lt-LT"/>
        </w:rPr>
        <w:t>, 19.3, 19.11 ir 19.12 priemones</w:t>
      </w:r>
      <w:r w:rsidR="007D05B8" w:rsidRPr="00631EE6">
        <w:rPr>
          <w:szCs w:val="20"/>
          <w:lang w:val="lt-LT"/>
        </w:rPr>
        <w:t xml:space="preserve">,  2 metus nuo paramos gavimo dienos teikia Savivaldybei </w:t>
      </w:r>
      <w:r w:rsidR="007D05B8" w:rsidRPr="00631EE6">
        <w:rPr>
          <w:lang w:val="lt-LT"/>
        </w:rPr>
        <w:t>Valstybinio socialinio draudimo fondo valdybos pažymą ar kitą lygiavertį dokumentą apie darbuotojų skaičių, kad įrodytų, jog įkurta nauja darbo vieta išlaikoma</w:t>
      </w:r>
      <w:r w:rsidR="001517E8">
        <w:rPr>
          <w:lang w:val="lt-LT"/>
        </w:rPr>
        <w:t xml:space="preserve"> arba informaciją apie per metus gautas pajamas.</w:t>
      </w:r>
      <w:r w:rsidR="00C042AB">
        <w:rPr>
          <w:lang w:val="lt-LT"/>
        </w:rPr>
        <w:t xml:space="preserve"> </w:t>
      </w:r>
      <w:r w:rsidR="007D05B8" w:rsidRPr="00631EE6">
        <w:rPr>
          <w:lang w:val="lt-LT"/>
        </w:rPr>
        <w:t xml:space="preserve"> </w:t>
      </w:r>
    </w:p>
    <w:p w14:paraId="1ECCF2B7" w14:textId="4FDFD83D" w:rsidR="007D05B8" w:rsidRPr="00631EE6" w:rsidRDefault="00B51DB9" w:rsidP="007D05B8">
      <w:pPr>
        <w:ind w:firstLine="1276"/>
        <w:jc w:val="both"/>
        <w:rPr>
          <w:szCs w:val="20"/>
          <w:lang w:val="lt-LT"/>
        </w:rPr>
      </w:pPr>
      <w:r>
        <w:rPr>
          <w:szCs w:val="20"/>
          <w:lang w:val="lt-LT"/>
        </w:rPr>
        <w:t>43</w:t>
      </w:r>
      <w:r w:rsidR="007D05B8" w:rsidRPr="00631EE6">
        <w:rPr>
          <w:szCs w:val="20"/>
          <w:lang w:val="lt-LT"/>
        </w:rPr>
        <w:t>. Jei Programos dalyvis nesilaiko įsipareigojimo išlaikyti darbo vietą 2 metus,  jis įsipareigoja grąžinti visas arba dalį jam išmokėtų Programos lėšų: kai darbo vieta panaikinama per pirmųjų 12 mėnesių laikotarpį – visas gautas lėšas, kai darbo viet</w:t>
      </w:r>
      <w:r w:rsidR="00382D38">
        <w:rPr>
          <w:szCs w:val="20"/>
          <w:lang w:val="lt-LT"/>
        </w:rPr>
        <w:t>a</w:t>
      </w:r>
      <w:r w:rsidR="007D05B8" w:rsidRPr="00631EE6">
        <w:rPr>
          <w:szCs w:val="20"/>
          <w:lang w:val="lt-LT"/>
        </w:rPr>
        <w:t xml:space="preserve"> panaikinama vėliau kaip po 12 mėn. – 75 procentų lėšų.</w:t>
      </w:r>
    </w:p>
    <w:p w14:paraId="37880C0E" w14:textId="66D7D9FA" w:rsidR="007D05B8" w:rsidRPr="00631EE6" w:rsidRDefault="00B51DB9" w:rsidP="007D05B8">
      <w:pPr>
        <w:ind w:firstLine="1276"/>
        <w:jc w:val="both"/>
        <w:rPr>
          <w:szCs w:val="20"/>
          <w:shd w:val="clear" w:color="auto" w:fill="FFFFFF"/>
          <w:lang w:val="lt-LT"/>
        </w:rPr>
      </w:pPr>
      <w:r>
        <w:rPr>
          <w:szCs w:val="20"/>
          <w:lang w:val="lt-LT"/>
        </w:rPr>
        <w:t>44</w:t>
      </w:r>
      <w:r w:rsidR="007D05B8" w:rsidRPr="00631EE6">
        <w:rPr>
          <w:szCs w:val="20"/>
          <w:lang w:val="lt-LT"/>
        </w:rPr>
        <w:t>. Lėšų gavėjas, gavęs kompensaciją pagal 1</w:t>
      </w:r>
      <w:r>
        <w:rPr>
          <w:szCs w:val="20"/>
          <w:lang w:val="lt-LT"/>
        </w:rPr>
        <w:t>9</w:t>
      </w:r>
      <w:r w:rsidR="00DB646E">
        <w:rPr>
          <w:szCs w:val="20"/>
          <w:lang w:val="lt-LT"/>
        </w:rPr>
        <w:t>.2, 19.9-19.10  priemones</w:t>
      </w:r>
      <w:r w:rsidR="007D05B8" w:rsidRPr="00631EE6">
        <w:rPr>
          <w:szCs w:val="20"/>
          <w:lang w:val="lt-LT"/>
        </w:rPr>
        <w:t>, 2 metus nuo darbo vietos įsteigimo dienos be Savivaldybės administracijos sutikimo neturi teisės:</w:t>
      </w:r>
    </w:p>
    <w:p w14:paraId="79434A0D" w14:textId="640C1EF4" w:rsidR="007D05B8" w:rsidRPr="00631EE6" w:rsidRDefault="00B51DB9" w:rsidP="007D05B8">
      <w:pPr>
        <w:ind w:firstLine="1276"/>
        <w:jc w:val="both"/>
        <w:rPr>
          <w:szCs w:val="20"/>
          <w:shd w:val="clear" w:color="auto" w:fill="FFFFFF"/>
          <w:lang w:val="lt-LT"/>
        </w:rPr>
      </w:pPr>
      <w:r>
        <w:rPr>
          <w:szCs w:val="20"/>
          <w:lang w:val="lt-LT"/>
        </w:rPr>
        <w:t>44.</w:t>
      </w:r>
      <w:r w:rsidR="007D05B8" w:rsidRPr="00631EE6">
        <w:rPr>
          <w:szCs w:val="20"/>
          <w:lang w:val="lt-LT"/>
        </w:rPr>
        <w:t>1. parduoti, įkeisti, išnuomoti ar kitaip perleisti Programos lėšomis įgytą turtą;</w:t>
      </w:r>
    </w:p>
    <w:p w14:paraId="257CD42D" w14:textId="345B6624" w:rsidR="007D05B8" w:rsidRPr="00631EE6" w:rsidRDefault="00B51DB9" w:rsidP="007D05B8">
      <w:pPr>
        <w:ind w:firstLine="1276"/>
        <w:jc w:val="both"/>
        <w:rPr>
          <w:szCs w:val="20"/>
          <w:shd w:val="clear" w:color="auto" w:fill="FFFFFF"/>
          <w:lang w:val="lt-LT"/>
        </w:rPr>
      </w:pPr>
      <w:r>
        <w:rPr>
          <w:lang w:val="lt-LT"/>
        </w:rPr>
        <w:t>44</w:t>
      </w:r>
      <w:r w:rsidR="007D05B8" w:rsidRPr="00631EE6">
        <w:rPr>
          <w:lang w:val="lt-LT"/>
        </w:rPr>
        <w:t xml:space="preserve">.2. išvežti už Lietuvos Respublikos teritorijos ribų ilgalaikio materialiojo turto, kurio </w:t>
      </w:r>
      <w:r w:rsidR="007D05B8" w:rsidRPr="00631EE6">
        <w:rPr>
          <w:szCs w:val="20"/>
          <w:lang w:val="lt-LT"/>
        </w:rPr>
        <w:t>įsigijimo išlaidos pilnai ar iš dalies kompensuotos Programos lėšomis;</w:t>
      </w:r>
    </w:p>
    <w:p w14:paraId="40E49B23" w14:textId="5338A605" w:rsidR="007D05B8" w:rsidRPr="00631EE6" w:rsidRDefault="00B51DB9" w:rsidP="007D05B8">
      <w:pPr>
        <w:ind w:firstLine="1276"/>
        <w:jc w:val="both"/>
        <w:rPr>
          <w:lang w:val="lt-LT"/>
        </w:rPr>
      </w:pPr>
      <w:r>
        <w:rPr>
          <w:lang w:val="lt-LT"/>
        </w:rPr>
        <w:t>44</w:t>
      </w:r>
      <w:r w:rsidR="007D05B8" w:rsidRPr="00631EE6">
        <w:rPr>
          <w:lang w:val="lt-LT"/>
        </w:rPr>
        <w:t>.3. pakeisti įdarbinto asmens darbo vietą ar darbo funkcijas, jei darbuotojas nebedirbs su įsigyta įranga ar priemonėmis, trumpinti jo darbo laiko trukmę (per dieną, savaitę ar pan.), nurodytą Lietuvos Respublikos darbo kodekso 146 straipsnyje, jeigu to nebuvo numatęs prašyme;</w:t>
      </w:r>
    </w:p>
    <w:p w14:paraId="36BC3041" w14:textId="72B5BCF7" w:rsidR="007D05B8" w:rsidRPr="00631EE6" w:rsidRDefault="00B51DB9" w:rsidP="00DB646E">
      <w:pPr>
        <w:ind w:firstLine="1276"/>
        <w:jc w:val="both"/>
        <w:rPr>
          <w:lang w:val="lt-LT"/>
        </w:rPr>
      </w:pPr>
      <w:r>
        <w:rPr>
          <w:lang w:val="lt-LT"/>
        </w:rPr>
        <w:t>44</w:t>
      </w:r>
      <w:r w:rsidR="007D05B8" w:rsidRPr="00631EE6">
        <w:rPr>
          <w:lang w:val="lt-LT"/>
        </w:rPr>
        <w:t xml:space="preserve">.4. Savivaldybės administracija bet kuriuo metu gali paprašyti pateikti papildomą informaciją apie veiklą, kurios išlaidos pilnai ar iš dalies kompensuotos / finansuotos Programos lėšomis.  </w:t>
      </w:r>
    </w:p>
    <w:p w14:paraId="2DDB1350" w14:textId="1AE144B7" w:rsidR="00B64D56" w:rsidRDefault="00DB646E" w:rsidP="00DB646E">
      <w:pPr>
        <w:spacing w:line="0" w:lineRule="atLeast"/>
        <w:ind w:firstLine="1276"/>
        <w:jc w:val="both"/>
        <w:rPr>
          <w:lang w:val="lt-LT" w:eastAsia="lt-LT"/>
        </w:rPr>
      </w:pPr>
      <w:r>
        <w:rPr>
          <w:lang w:val="lt-LT"/>
        </w:rPr>
        <w:t>45</w:t>
      </w:r>
      <w:r w:rsidR="007D05B8" w:rsidRPr="00631EE6">
        <w:rPr>
          <w:lang w:val="lt-LT"/>
        </w:rPr>
        <w:t>. Paramą gavęs Programos dalyvis privalo viešinti informaciją apie gautą paramą – ant įsigytų prekių užklijuoti lipdukus</w:t>
      </w:r>
      <w:r w:rsidR="007D05B8" w:rsidRPr="00631EE6">
        <w:rPr>
          <w:lang w:val="lt-LT" w:eastAsia="lt-LT"/>
        </w:rPr>
        <w:t xml:space="preserve"> ir pakabinti veiklos vykdymo vietoje ne mažesniu kaip A4 formato aiškinam</w:t>
      </w:r>
      <w:r w:rsidR="00F058FE">
        <w:rPr>
          <w:lang w:val="lt-LT" w:eastAsia="lt-LT"/>
        </w:rPr>
        <w:t>ąjį</w:t>
      </w:r>
      <w:r w:rsidR="007D05B8" w:rsidRPr="00631EE6">
        <w:rPr>
          <w:lang w:val="lt-LT" w:eastAsia="lt-LT"/>
        </w:rPr>
        <w:t xml:space="preserve"> stend</w:t>
      </w:r>
      <w:r w:rsidR="00F058FE">
        <w:rPr>
          <w:lang w:val="lt-LT" w:eastAsia="lt-LT"/>
        </w:rPr>
        <w:t xml:space="preserve">ą </w:t>
      </w:r>
      <w:r w:rsidR="00F058FE" w:rsidRPr="00F058FE">
        <w:rPr>
          <w:b/>
          <w:bCs/>
          <w:lang w:val="lt-LT" w:eastAsia="lt-LT"/>
        </w:rPr>
        <w:t>(4 priedas)</w:t>
      </w:r>
      <w:r w:rsidR="007D05B8" w:rsidRPr="00631EE6">
        <w:rPr>
          <w:lang w:val="lt-LT" w:eastAsia="lt-LT"/>
        </w:rPr>
        <w:t xml:space="preserve">. Aiškinamojo stendo maketas pateikiamas Sutarties 4 priede. Lipdukus, pasirašius Finansavimo sutartį, duoda Savivaldybės administracijos atsakingas darbuotojas. Aiškinamasis stendas turi būti pakabintas veiklos vykdymo patalpoje, gerai matomoje vietoje ir kabėti iki einamųjų metų pabaigos. </w:t>
      </w:r>
    </w:p>
    <w:p w14:paraId="27E5AB07" w14:textId="5B34C2EF" w:rsidR="00085875" w:rsidRDefault="00085875" w:rsidP="007D05B8">
      <w:pPr>
        <w:spacing w:line="0" w:lineRule="atLeast"/>
        <w:ind w:firstLine="1276"/>
        <w:jc w:val="both"/>
        <w:rPr>
          <w:lang w:val="lt-LT" w:eastAsia="lt-LT"/>
        </w:rPr>
      </w:pPr>
    </w:p>
    <w:p w14:paraId="1227203F" w14:textId="020CC710" w:rsidR="009C5F32" w:rsidRDefault="009C5F32" w:rsidP="007D05B8">
      <w:pPr>
        <w:spacing w:line="0" w:lineRule="atLeast"/>
        <w:ind w:firstLine="1276"/>
        <w:jc w:val="both"/>
        <w:rPr>
          <w:lang w:val="lt-LT" w:eastAsia="lt-LT"/>
        </w:rPr>
      </w:pPr>
    </w:p>
    <w:p w14:paraId="3F3D70CD" w14:textId="331D46F6" w:rsidR="009C5F32" w:rsidRDefault="009C5F32" w:rsidP="007D05B8">
      <w:pPr>
        <w:spacing w:line="0" w:lineRule="atLeast"/>
        <w:ind w:firstLine="1276"/>
        <w:jc w:val="both"/>
        <w:rPr>
          <w:lang w:val="lt-LT" w:eastAsia="lt-LT"/>
        </w:rPr>
      </w:pPr>
    </w:p>
    <w:p w14:paraId="053817B9" w14:textId="53F2CB34" w:rsidR="009C5F32" w:rsidRDefault="009C5F32" w:rsidP="007D05B8">
      <w:pPr>
        <w:spacing w:line="0" w:lineRule="atLeast"/>
        <w:ind w:firstLine="1276"/>
        <w:jc w:val="both"/>
        <w:rPr>
          <w:lang w:val="lt-LT" w:eastAsia="lt-LT"/>
        </w:rPr>
      </w:pPr>
    </w:p>
    <w:p w14:paraId="246A702B" w14:textId="77777777" w:rsidR="009C5F32" w:rsidRPr="00631EE6" w:rsidRDefault="009C5F32" w:rsidP="007D05B8">
      <w:pPr>
        <w:spacing w:line="0" w:lineRule="atLeast"/>
        <w:ind w:firstLine="1276"/>
        <w:jc w:val="both"/>
        <w:rPr>
          <w:lang w:val="lt-LT" w:eastAsia="lt-LT"/>
        </w:rPr>
      </w:pPr>
    </w:p>
    <w:p w14:paraId="01CFCE47" w14:textId="77777777" w:rsidR="007D05B8" w:rsidRPr="00631EE6" w:rsidRDefault="007D05B8" w:rsidP="007D05B8">
      <w:pPr>
        <w:jc w:val="center"/>
        <w:rPr>
          <w:b/>
          <w:bCs/>
          <w:lang w:val="lt-LT"/>
        </w:rPr>
      </w:pPr>
      <w:r w:rsidRPr="00631EE6">
        <w:rPr>
          <w:b/>
          <w:bCs/>
          <w:lang w:val="lt-LT"/>
        </w:rPr>
        <w:t>VII SKYRIUS</w:t>
      </w:r>
    </w:p>
    <w:p w14:paraId="751BE652" w14:textId="082A6D6E" w:rsidR="007D05B8" w:rsidRDefault="00DB646E" w:rsidP="00DB646E">
      <w:pPr>
        <w:jc w:val="center"/>
        <w:rPr>
          <w:b/>
          <w:bCs/>
          <w:lang w:val="lt-LT"/>
        </w:rPr>
      </w:pPr>
      <w:r>
        <w:rPr>
          <w:b/>
          <w:bCs/>
          <w:lang w:val="lt-LT"/>
        </w:rPr>
        <w:t>BAIGIAMOSIOS NUOSTATOS</w:t>
      </w:r>
    </w:p>
    <w:p w14:paraId="5EB4DAA5" w14:textId="77777777" w:rsidR="009C5F32" w:rsidRPr="00DB646E" w:rsidRDefault="009C5F32" w:rsidP="00DB646E">
      <w:pPr>
        <w:jc w:val="center"/>
        <w:rPr>
          <w:b/>
          <w:bCs/>
          <w:lang w:val="lt-LT"/>
        </w:rPr>
      </w:pPr>
    </w:p>
    <w:p w14:paraId="4A5FD0DF" w14:textId="4753FD92" w:rsidR="007D05B8" w:rsidRPr="00631EE6" w:rsidRDefault="00DB646E" w:rsidP="007D05B8">
      <w:pPr>
        <w:ind w:firstLine="1276"/>
        <w:jc w:val="both"/>
        <w:rPr>
          <w:lang w:val="lt-LT" w:eastAsia="lt-LT"/>
        </w:rPr>
      </w:pPr>
      <w:r>
        <w:rPr>
          <w:lang w:val="lt-LT"/>
        </w:rPr>
        <w:t>46</w:t>
      </w:r>
      <w:r w:rsidR="007D05B8" w:rsidRPr="00631EE6">
        <w:rPr>
          <w:lang w:val="lt-LT"/>
        </w:rPr>
        <w:t xml:space="preserve">. </w:t>
      </w:r>
      <w:r w:rsidR="007D05B8" w:rsidRPr="00631EE6">
        <w:rPr>
          <w:lang w:val="lt-LT" w:eastAsia="lt-LT"/>
        </w:rPr>
        <w:t xml:space="preserve">Tvarkos aprašo administravimo kontrolę vykdo </w:t>
      </w:r>
      <w:r w:rsidR="007D05B8" w:rsidRPr="00631EE6">
        <w:rPr>
          <w:spacing w:val="4"/>
          <w:lang w:val="lt-LT"/>
        </w:rPr>
        <w:t>Savivaldybės administracijos direktoriaus paskirtas asmuo.</w:t>
      </w:r>
    </w:p>
    <w:p w14:paraId="58DCE93B" w14:textId="66C08246" w:rsidR="007D05B8" w:rsidRPr="00631EE6" w:rsidRDefault="002924CF" w:rsidP="007D05B8">
      <w:pPr>
        <w:ind w:firstLine="1276"/>
        <w:jc w:val="both"/>
        <w:rPr>
          <w:lang w:val="lt-LT"/>
        </w:rPr>
      </w:pPr>
      <w:r w:rsidRPr="00631EE6">
        <w:rPr>
          <w:lang w:val="lt-LT"/>
        </w:rPr>
        <w:t>4</w:t>
      </w:r>
      <w:r w:rsidR="00DB646E">
        <w:rPr>
          <w:lang w:val="lt-LT"/>
        </w:rPr>
        <w:t>7</w:t>
      </w:r>
      <w:r w:rsidR="007D05B8" w:rsidRPr="00631EE6">
        <w:rPr>
          <w:lang w:val="lt-LT"/>
        </w:rPr>
        <w:t xml:space="preserve">. Programos lėšų panaudojimą kontroliuoja Skuodo rajono savivaldybės kontrolės ir audito tarnyba. </w:t>
      </w:r>
    </w:p>
    <w:p w14:paraId="2DEC5DB1" w14:textId="3A22161C" w:rsidR="007D05B8" w:rsidRPr="00631EE6" w:rsidRDefault="00DB646E" w:rsidP="007D05B8">
      <w:pPr>
        <w:ind w:firstLine="1276"/>
        <w:jc w:val="both"/>
        <w:rPr>
          <w:lang w:val="lt-LT"/>
        </w:rPr>
      </w:pPr>
      <w:r>
        <w:rPr>
          <w:lang w:val="lt-LT"/>
        </w:rPr>
        <w:t>48</w:t>
      </w:r>
      <w:r w:rsidR="007D05B8" w:rsidRPr="00631EE6">
        <w:rPr>
          <w:lang w:val="lt-LT"/>
        </w:rPr>
        <w:t xml:space="preserve">. Už dokumentų, suteikiančių teisę gauti Programos lėšas, teisingumą atsako Programos dalyvis. </w:t>
      </w:r>
    </w:p>
    <w:p w14:paraId="418AEB03" w14:textId="31D134B7" w:rsidR="007D05B8" w:rsidRPr="00631EE6" w:rsidRDefault="00DB646E" w:rsidP="00693A30">
      <w:pPr>
        <w:ind w:firstLine="1276"/>
        <w:jc w:val="both"/>
        <w:rPr>
          <w:lang w:val="lt-LT"/>
        </w:rPr>
      </w:pPr>
      <w:r>
        <w:rPr>
          <w:lang w:val="lt-LT"/>
        </w:rPr>
        <w:t>49</w:t>
      </w:r>
      <w:r w:rsidR="007D05B8" w:rsidRPr="00631EE6">
        <w:rPr>
          <w:lang w:val="lt-LT"/>
        </w:rPr>
        <w:t xml:space="preserve">. Tvarkos aprašą tvirtina, keičia, papildo ar panaikina Skuodo rajono savivaldybės </w:t>
      </w:r>
      <w:r w:rsidR="00B64D56">
        <w:rPr>
          <w:lang w:val="lt-LT"/>
        </w:rPr>
        <w:t>taryba</w:t>
      </w:r>
      <w:r w:rsidR="007D05B8" w:rsidRPr="00631EE6">
        <w:rPr>
          <w:lang w:val="lt-LT"/>
        </w:rPr>
        <w:t xml:space="preserve">. </w:t>
      </w:r>
    </w:p>
    <w:p w14:paraId="09669F0B" w14:textId="77777777" w:rsidR="007D05B8" w:rsidRPr="00631EE6" w:rsidRDefault="007D05B8" w:rsidP="007D05B8">
      <w:pPr>
        <w:spacing w:line="276" w:lineRule="auto"/>
        <w:ind w:firstLine="1276"/>
        <w:jc w:val="center"/>
        <w:rPr>
          <w:lang w:val="lt-LT"/>
        </w:rPr>
      </w:pPr>
      <w:r w:rsidRPr="00631EE6">
        <w:rPr>
          <w:lang w:val="lt-LT"/>
        </w:rPr>
        <w:t>________________</w:t>
      </w:r>
    </w:p>
    <w:p w14:paraId="57DA2B8A" w14:textId="77777777" w:rsidR="00F058FE" w:rsidRDefault="00F058FE">
      <w:pPr>
        <w:rPr>
          <w:sz w:val="20"/>
          <w:szCs w:val="20"/>
          <w:lang w:val="lt-LT"/>
        </w:rPr>
      </w:pPr>
      <w:bookmarkStart w:id="2" w:name="_Hlk35115194"/>
    </w:p>
    <w:p w14:paraId="11B14D6B" w14:textId="77777777" w:rsidR="00F058FE" w:rsidRDefault="00F058FE">
      <w:pPr>
        <w:rPr>
          <w:sz w:val="20"/>
          <w:szCs w:val="20"/>
          <w:lang w:val="lt-LT"/>
        </w:rPr>
      </w:pPr>
    </w:p>
    <w:p w14:paraId="73F71AB8" w14:textId="77777777" w:rsidR="00F058FE" w:rsidRDefault="00F058FE">
      <w:pPr>
        <w:rPr>
          <w:sz w:val="20"/>
          <w:szCs w:val="20"/>
          <w:lang w:val="lt-LT"/>
        </w:rPr>
      </w:pPr>
    </w:p>
    <w:p w14:paraId="5E21628F" w14:textId="77777777" w:rsidR="00F058FE" w:rsidRDefault="00F058FE">
      <w:pPr>
        <w:rPr>
          <w:sz w:val="20"/>
          <w:szCs w:val="20"/>
          <w:lang w:val="lt-LT"/>
        </w:rPr>
      </w:pPr>
    </w:p>
    <w:p w14:paraId="39EC6638" w14:textId="77777777" w:rsidR="00F058FE" w:rsidRDefault="00F058FE">
      <w:pPr>
        <w:rPr>
          <w:sz w:val="20"/>
          <w:szCs w:val="20"/>
          <w:lang w:val="lt-LT"/>
        </w:rPr>
      </w:pPr>
    </w:p>
    <w:p w14:paraId="3200FA3E" w14:textId="77777777" w:rsidR="00F058FE" w:rsidRDefault="00F058FE">
      <w:pPr>
        <w:rPr>
          <w:sz w:val="20"/>
          <w:szCs w:val="20"/>
          <w:lang w:val="lt-LT"/>
        </w:rPr>
      </w:pPr>
    </w:p>
    <w:p w14:paraId="3BBD4C01" w14:textId="77777777" w:rsidR="00F058FE" w:rsidRDefault="00F058FE">
      <w:pPr>
        <w:rPr>
          <w:sz w:val="20"/>
          <w:szCs w:val="20"/>
          <w:lang w:val="lt-LT"/>
        </w:rPr>
      </w:pPr>
    </w:p>
    <w:p w14:paraId="36234FC0" w14:textId="77777777" w:rsidR="00F058FE" w:rsidRDefault="00F058FE">
      <w:pPr>
        <w:rPr>
          <w:sz w:val="20"/>
          <w:szCs w:val="20"/>
          <w:lang w:val="lt-LT"/>
        </w:rPr>
      </w:pPr>
    </w:p>
    <w:p w14:paraId="283EFB2E" w14:textId="77777777" w:rsidR="00F058FE" w:rsidRDefault="00F058FE">
      <w:pPr>
        <w:rPr>
          <w:sz w:val="20"/>
          <w:szCs w:val="20"/>
          <w:lang w:val="lt-LT"/>
        </w:rPr>
      </w:pPr>
    </w:p>
    <w:p w14:paraId="3A16907F" w14:textId="77777777" w:rsidR="00F058FE" w:rsidRDefault="00F058FE">
      <w:pPr>
        <w:rPr>
          <w:sz w:val="20"/>
          <w:szCs w:val="20"/>
          <w:lang w:val="lt-LT"/>
        </w:rPr>
      </w:pPr>
    </w:p>
    <w:p w14:paraId="61B05DF8" w14:textId="77777777" w:rsidR="00F058FE" w:rsidRDefault="00F058FE">
      <w:pPr>
        <w:rPr>
          <w:sz w:val="20"/>
          <w:szCs w:val="20"/>
          <w:lang w:val="lt-LT"/>
        </w:rPr>
      </w:pPr>
    </w:p>
    <w:p w14:paraId="37737605" w14:textId="77777777" w:rsidR="00F058FE" w:rsidRDefault="00F058FE">
      <w:pPr>
        <w:rPr>
          <w:sz w:val="20"/>
          <w:szCs w:val="20"/>
          <w:lang w:val="lt-LT"/>
        </w:rPr>
      </w:pPr>
    </w:p>
    <w:p w14:paraId="41EC03BC" w14:textId="77777777" w:rsidR="00F058FE" w:rsidRDefault="00F058FE">
      <w:pPr>
        <w:rPr>
          <w:sz w:val="20"/>
          <w:szCs w:val="20"/>
          <w:lang w:val="lt-LT"/>
        </w:rPr>
      </w:pPr>
    </w:p>
    <w:p w14:paraId="4CCFFFFB" w14:textId="77777777" w:rsidR="00F058FE" w:rsidRDefault="00F058FE">
      <w:pPr>
        <w:rPr>
          <w:sz w:val="20"/>
          <w:szCs w:val="20"/>
          <w:lang w:val="lt-LT"/>
        </w:rPr>
      </w:pPr>
    </w:p>
    <w:p w14:paraId="1C4E2AF2" w14:textId="77777777" w:rsidR="00F058FE" w:rsidRDefault="00F058FE">
      <w:pPr>
        <w:rPr>
          <w:sz w:val="20"/>
          <w:szCs w:val="20"/>
          <w:lang w:val="lt-LT"/>
        </w:rPr>
      </w:pPr>
    </w:p>
    <w:p w14:paraId="06BF4E2F" w14:textId="77777777" w:rsidR="00F058FE" w:rsidRDefault="00F058FE">
      <w:pPr>
        <w:rPr>
          <w:sz w:val="20"/>
          <w:szCs w:val="20"/>
          <w:lang w:val="lt-LT"/>
        </w:rPr>
      </w:pPr>
    </w:p>
    <w:p w14:paraId="188BCB12" w14:textId="77777777" w:rsidR="00F058FE" w:rsidRDefault="00F058FE">
      <w:pPr>
        <w:rPr>
          <w:sz w:val="20"/>
          <w:szCs w:val="20"/>
          <w:lang w:val="lt-LT"/>
        </w:rPr>
      </w:pPr>
    </w:p>
    <w:p w14:paraId="2CBAAA77" w14:textId="77777777" w:rsidR="00F058FE" w:rsidRDefault="00F058FE">
      <w:pPr>
        <w:rPr>
          <w:sz w:val="20"/>
          <w:szCs w:val="20"/>
          <w:lang w:val="lt-LT"/>
        </w:rPr>
      </w:pPr>
    </w:p>
    <w:p w14:paraId="45BF628A" w14:textId="77777777" w:rsidR="00F058FE" w:rsidRDefault="00F058FE">
      <w:pPr>
        <w:rPr>
          <w:sz w:val="20"/>
          <w:szCs w:val="20"/>
          <w:lang w:val="lt-LT"/>
        </w:rPr>
      </w:pPr>
    </w:p>
    <w:p w14:paraId="1F3B85C9" w14:textId="77777777" w:rsidR="00F058FE" w:rsidRDefault="00F058FE">
      <w:pPr>
        <w:rPr>
          <w:sz w:val="20"/>
          <w:szCs w:val="20"/>
          <w:lang w:val="lt-LT"/>
        </w:rPr>
      </w:pPr>
    </w:p>
    <w:p w14:paraId="0664D536" w14:textId="77777777" w:rsidR="00F058FE" w:rsidRDefault="00F058FE">
      <w:pPr>
        <w:rPr>
          <w:sz w:val="20"/>
          <w:szCs w:val="20"/>
          <w:lang w:val="lt-LT"/>
        </w:rPr>
      </w:pPr>
    </w:p>
    <w:p w14:paraId="671B7E2F" w14:textId="77777777" w:rsidR="00F058FE" w:rsidRDefault="00F058FE">
      <w:pPr>
        <w:rPr>
          <w:sz w:val="20"/>
          <w:szCs w:val="20"/>
          <w:lang w:val="lt-LT"/>
        </w:rPr>
      </w:pPr>
    </w:p>
    <w:p w14:paraId="2C3332C3" w14:textId="77777777" w:rsidR="00F058FE" w:rsidRDefault="00F058FE">
      <w:pPr>
        <w:rPr>
          <w:sz w:val="20"/>
          <w:szCs w:val="20"/>
          <w:lang w:val="lt-LT"/>
        </w:rPr>
      </w:pPr>
    </w:p>
    <w:p w14:paraId="037A5071" w14:textId="77777777" w:rsidR="00F058FE" w:rsidRDefault="00F058FE">
      <w:pPr>
        <w:rPr>
          <w:sz w:val="20"/>
          <w:szCs w:val="20"/>
          <w:lang w:val="lt-LT"/>
        </w:rPr>
      </w:pPr>
    </w:p>
    <w:p w14:paraId="142EE987" w14:textId="77777777" w:rsidR="00F058FE" w:rsidRDefault="00F058FE">
      <w:pPr>
        <w:rPr>
          <w:sz w:val="20"/>
          <w:szCs w:val="20"/>
          <w:lang w:val="lt-LT"/>
        </w:rPr>
      </w:pPr>
    </w:p>
    <w:p w14:paraId="2B7324EC" w14:textId="77777777" w:rsidR="00F058FE" w:rsidRDefault="00F058FE">
      <w:pPr>
        <w:rPr>
          <w:sz w:val="20"/>
          <w:szCs w:val="20"/>
          <w:lang w:val="lt-LT"/>
        </w:rPr>
      </w:pPr>
    </w:p>
    <w:p w14:paraId="1A990872" w14:textId="77777777" w:rsidR="00F058FE" w:rsidRDefault="00F058FE">
      <w:pPr>
        <w:rPr>
          <w:sz w:val="20"/>
          <w:szCs w:val="20"/>
          <w:lang w:val="lt-LT"/>
        </w:rPr>
      </w:pPr>
    </w:p>
    <w:p w14:paraId="36B161A3" w14:textId="77777777" w:rsidR="00F058FE" w:rsidRDefault="00F058FE">
      <w:pPr>
        <w:rPr>
          <w:sz w:val="20"/>
          <w:szCs w:val="20"/>
          <w:lang w:val="lt-LT"/>
        </w:rPr>
      </w:pPr>
    </w:p>
    <w:p w14:paraId="44D7E0D4" w14:textId="77777777" w:rsidR="00F058FE" w:rsidRDefault="00F058FE">
      <w:pPr>
        <w:rPr>
          <w:sz w:val="20"/>
          <w:szCs w:val="20"/>
          <w:lang w:val="lt-LT"/>
        </w:rPr>
      </w:pPr>
    </w:p>
    <w:p w14:paraId="2606BCA2" w14:textId="77777777" w:rsidR="00F058FE" w:rsidRDefault="00F058FE">
      <w:pPr>
        <w:rPr>
          <w:sz w:val="20"/>
          <w:szCs w:val="20"/>
          <w:lang w:val="lt-LT"/>
        </w:rPr>
      </w:pPr>
    </w:p>
    <w:p w14:paraId="0D4F4F77" w14:textId="77777777" w:rsidR="00F058FE" w:rsidRDefault="00F058FE">
      <w:pPr>
        <w:rPr>
          <w:sz w:val="20"/>
          <w:szCs w:val="20"/>
          <w:lang w:val="lt-LT"/>
        </w:rPr>
      </w:pPr>
    </w:p>
    <w:p w14:paraId="715D4586" w14:textId="77777777" w:rsidR="00F058FE" w:rsidRDefault="00F058FE">
      <w:pPr>
        <w:rPr>
          <w:sz w:val="20"/>
          <w:szCs w:val="20"/>
          <w:lang w:val="lt-LT"/>
        </w:rPr>
      </w:pPr>
    </w:p>
    <w:p w14:paraId="364BF863" w14:textId="77777777" w:rsidR="00F058FE" w:rsidRDefault="00F058FE">
      <w:pPr>
        <w:rPr>
          <w:sz w:val="20"/>
          <w:szCs w:val="20"/>
          <w:lang w:val="lt-LT"/>
        </w:rPr>
      </w:pPr>
    </w:p>
    <w:p w14:paraId="4E56EE00" w14:textId="77777777" w:rsidR="00F058FE" w:rsidRDefault="00F058FE">
      <w:pPr>
        <w:rPr>
          <w:sz w:val="20"/>
          <w:szCs w:val="20"/>
          <w:lang w:val="lt-LT"/>
        </w:rPr>
      </w:pPr>
    </w:p>
    <w:p w14:paraId="1B0745A1" w14:textId="77777777" w:rsidR="00F058FE" w:rsidRDefault="00F058FE">
      <w:pPr>
        <w:rPr>
          <w:sz w:val="20"/>
          <w:szCs w:val="20"/>
          <w:lang w:val="lt-LT"/>
        </w:rPr>
      </w:pPr>
    </w:p>
    <w:p w14:paraId="04EBB6F8" w14:textId="77777777" w:rsidR="00F058FE" w:rsidRDefault="00F058FE">
      <w:pPr>
        <w:rPr>
          <w:sz w:val="20"/>
          <w:szCs w:val="20"/>
          <w:lang w:val="lt-LT"/>
        </w:rPr>
      </w:pPr>
    </w:p>
    <w:p w14:paraId="1007E701" w14:textId="77777777" w:rsidR="00F058FE" w:rsidRDefault="00F058FE">
      <w:pPr>
        <w:rPr>
          <w:sz w:val="20"/>
          <w:szCs w:val="20"/>
          <w:lang w:val="lt-LT"/>
        </w:rPr>
      </w:pPr>
    </w:p>
    <w:p w14:paraId="1BE43CBF" w14:textId="77777777" w:rsidR="00F058FE" w:rsidRDefault="00F058FE">
      <w:pPr>
        <w:rPr>
          <w:sz w:val="20"/>
          <w:szCs w:val="20"/>
          <w:lang w:val="lt-LT"/>
        </w:rPr>
      </w:pPr>
    </w:p>
    <w:p w14:paraId="46998D6C" w14:textId="77777777" w:rsidR="00F058FE" w:rsidRDefault="00F058FE">
      <w:pPr>
        <w:rPr>
          <w:sz w:val="20"/>
          <w:szCs w:val="20"/>
          <w:lang w:val="lt-LT"/>
        </w:rPr>
      </w:pPr>
    </w:p>
    <w:p w14:paraId="42052B4D" w14:textId="77777777" w:rsidR="00F058FE" w:rsidRDefault="00F058FE">
      <w:pPr>
        <w:rPr>
          <w:sz w:val="20"/>
          <w:szCs w:val="20"/>
          <w:lang w:val="lt-LT"/>
        </w:rPr>
      </w:pPr>
    </w:p>
    <w:p w14:paraId="4B15136D" w14:textId="77777777" w:rsidR="00F058FE" w:rsidRDefault="00F058FE">
      <w:pPr>
        <w:rPr>
          <w:sz w:val="20"/>
          <w:szCs w:val="20"/>
          <w:lang w:val="lt-LT"/>
        </w:rPr>
      </w:pPr>
    </w:p>
    <w:p w14:paraId="7B9A7D75" w14:textId="77777777" w:rsidR="00F058FE" w:rsidRDefault="00F058FE">
      <w:pPr>
        <w:rPr>
          <w:sz w:val="20"/>
          <w:szCs w:val="20"/>
          <w:lang w:val="lt-LT"/>
        </w:rPr>
      </w:pPr>
    </w:p>
    <w:p w14:paraId="30B98651" w14:textId="695B6FD7" w:rsidR="00F058FE" w:rsidRDefault="00F058FE">
      <w:pPr>
        <w:rPr>
          <w:lang w:val="lt-LT"/>
        </w:rPr>
      </w:pPr>
      <w:r w:rsidRPr="00F058FE">
        <w:rPr>
          <w:lang w:val="lt-LT"/>
        </w:rPr>
        <w:t>Ona Malūkienė</w:t>
      </w:r>
    </w:p>
    <w:p w14:paraId="40F03161" w14:textId="5034CABD" w:rsidR="002924CF" w:rsidRPr="00F058FE" w:rsidRDefault="002924CF">
      <w:pPr>
        <w:rPr>
          <w:lang w:val="lt-LT"/>
        </w:rPr>
      </w:pPr>
      <w:r w:rsidRPr="00F058FE">
        <w:rPr>
          <w:lang w:val="lt-LT"/>
        </w:rPr>
        <w:br w:type="page"/>
      </w:r>
    </w:p>
    <w:p w14:paraId="59A31B8C" w14:textId="77777777" w:rsidR="007D05B8" w:rsidRPr="00631EE6" w:rsidRDefault="007D05B8" w:rsidP="007D05B8">
      <w:pPr>
        <w:spacing w:line="276" w:lineRule="auto"/>
        <w:jc w:val="center"/>
        <w:rPr>
          <w:bCs/>
          <w:lang w:val="lt-LT"/>
        </w:rPr>
      </w:pPr>
      <w:r w:rsidRPr="00631EE6">
        <w:rPr>
          <w:bCs/>
          <w:lang w:val="lt-LT"/>
        </w:rPr>
        <w:lastRenderedPageBreak/>
        <w:t xml:space="preserve">                                                                      </w:t>
      </w:r>
      <w:bookmarkStart w:id="3" w:name="_Hlk35418384"/>
      <w:r w:rsidRPr="00631EE6">
        <w:rPr>
          <w:bCs/>
          <w:lang w:val="lt-LT"/>
        </w:rPr>
        <w:t xml:space="preserve">Skuodo rajono savivaldybės verslumo iniciatyvų </w:t>
      </w:r>
    </w:p>
    <w:p w14:paraId="6164A45F"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6D02BA88"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1CBAF46F" w14:textId="77777777" w:rsidR="007D05B8" w:rsidRPr="00631EE6" w:rsidRDefault="007D05B8" w:rsidP="007D05B8">
      <w:pPr>
        <w:spacing w:line="276" w:lineRule="auto"/>
        <w:jc w:val="right"/>
        <w:rPr>
          <w:bCs/>
          <w:lang w:val="lt-LT"/>
        </w:rPr>
      </w:pPr>
      <w:r w:rsidRPr="00631EE6">
        <w:rPr>
          <w:bCs/>
          <w:lang w:val="lt-LT"/>
        </w:rPr>
        <w:t xml:space="preserve">ir verslo projektų bendrajam finansavimui skirtų lėšų </w:t>
      </w:r>
    </w:p>
    <w:p w14:paraId="4B401812"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1 priedas</w:t>
      </w:r>
      <w:bookmarkEnd w:id="2"/>
    </w:p>
    <w:p w14:paraId="74E84AE5" w14:textId="77777777" w:rsidR="007D05B8" w:rsidRPr="00631EE6" w:rsidRDefault="007D05B8" w:rsidP="007D05B8">
      <w:pPr>
        <w:spacing w:line="276" w:lineRule="auto"/>
        <w:jc w:val="center"/>
        <w:rPr>
          <w:szCs w:val="20"/>
          <w:lang w:val="lt-LT"/>
        </w:rPr>
      </w:pPr>
    </w:p>
    <w:bookmarkEnd w:id="3"/>
    <w:p w14:paraId="7DFAD698" w14:textId="77777777" w:rsidR="007D05B8" w:rsidRPr="00631EE6" w:rsidRDefault="007D05B8" w:rsidP="007D05B8">
      <w:pPr>
        <w:spacing w:line="276" w:lineRule="auto"/>
        <w:jc w:val="center"/>
        <w:rPr>
          <w:szCs w:val="20"/>
          <w:lang w:val="lt-LT"/>
        </w:rPr>
      </w:pPr>
    </w:p>
    <w:p w14:paraId="1B077B02" w14:textId="77777777" w:rsidR="007D05B8" w:rsidRPr="00631EE6" w:rsidRDefault="007D05B8" w:rsidP="007D05B8">
      <w:pPr>
        <w:spacing w:line="276" w:lineRule="auto"/>
        <w:rPr>
          <w:szCs w:val="20"/>
          <w:lang w:val="lt-LT" w:eastAsia="ar-SA"/>
        </w:rPr>
      </w:pPr>
      <w:r w:rsidRPr="00631EE6">
        <w:rPr>
          <w:szCs w:val="20"/>
          <w:lang w:val="lt-LT" w:eastAsia="ar-SA"/>
        </w:rPr>
        <w:t xml:space="preserve">Skuodo rajono savivaldybės verslumo iniciatyvų </w:t>
      </w:r>
    </w:p>
    <w:p w14:paraId="0906C3E3" w14:textId="77777777" w:rsidR="007D05B8" w:rsidRPr="00631EE6" w:rsidRDefault="007D05B8" w:rsidP="007D05B8">
      <w:pPr>
        <w:spacing w:line="276" w:lineRule="auto"/>
        <w:rPr>
          <w:szCs w:val="20"/>
          <w:lang w:val="lt-LT"/>
        </w:rPr>
      </w:pPr>
      <w:r w:rsidRPr="00631EE6">
        <w:rPr>
          <w:szCs w:val="20"/>
          <w:lang w:val="lt-LT" w:eastAsia="ar-SA"/>
        </w:rPr>
        <w:t>skatinimo programai pateiktų prašymų vertinimo komisijai</w:t>
      </w:r>
    </w:p>
    <w:p w14:paraId="63958BDE" w14:textId="77777777" w:rsidR="007D05B8" w:rsidRPr="00631EE6" w:rsidRDefault="007D05B8" w:rsidP="007D05B8">
      <w:pPr>
        <w:spacing w:line="276" w:lineRule="auto"/>
        <w:jc w:val="center"/>
        <w:rPr>
          <w:szCs w:val="20"/>
          <w:lang w:val="lt-LT"/>
        </w:rPr>
      </w:pPr>
    </w:p>
    <w:p w14:paraId="7B23AA86" w14:textId="77777777" w:rsidR="007D05B8" w:rsidRPr="00631EE6" w:rsidRDefault="007D05B8" w:rsidP="007D05B8">
      <w:pPr>
        <w:spacing w:line="276" w:lineRule="auto"/>
        <w:jc w:val="center"/>
        <w:rPr>
          <w:szCs w:val="20"/>
          <w:lang w:val="lt-LT"/>
        </w:rPr>
      </w:pPr>
    </w:p>
    <w:p w14:paraId="2251BF95" w14:textId="77777777" w:rsidR="007D05B8" w:rsidRPr="00631EE6" w:rsidRDefault="007D05B8" w:rsidP="007D05B8">
      <w:pPr>
        <w:spacing w:line="276" w:lineRule="auto"/>
        <w:jc w:val="center"/>
        <w:rPr>
          <w:szCs w:val="20"/>
          <w:lang w:val="lt-LT"/>
        </w:rPr>
      </w:pPr>
      <w:r w:rsidRPr="00631EE6">
        <w:rPr>
          <w:b/>
          <w:szCs w:val="20"/>
          <w:lang w:val="lt-LT"/>
        </w:rPr>
        <w:t>PRAŠYMAS</w:t>
      </w:r>
    </w:p>
    <w:p w14:paraId="352F75FF" w14:textId="77777777" w:rsidR="007D05B8" w:rsidRPr="00631EE6" w:rsidRDefault="007D05B8" w:rsidP="007D05B8">
      <w:pPr>
        <w:spacing w:line="276" w:lineRule="auto"/>
        <w:jc w:val="center"/>
        <w:rPr>
          <w:b/>
          <w:szCs w:val="20"/>
          <w:lang w:val="lt-LT"/>
        </w:rPr>
      </w:pPr>
      <w:r w:rsidRPr="00631EE6">
        <w:rPr>
          <w:b/>
          <w:szCs w:val="20"/>
          <w:lang w:val="lt-LT"/>
        </w:rPr>
        <w:t>DĖL  FINANSAVIMO SKYRIMO IŠ SKUODO RAJONO SAVIVALDYBĖS VERSLUMO INICIATYVŲ SKATINIMO PROGRAMOS  LĖŠŲ</w:t>
      </w:r>
    </w:p>
    <w:p w14:paraId="78CE7A52" w14:textId="77777777" w:rsidR="007D05B8" w:rsidRPr="00631EE6" w:rsidRDefault="007D05B8" w:rsidP="007D05B8">
      <w:pPr>
        <w:spacing w:line="276" w:lineRule="auto"/>
        <w:jc w:val="center"/>
        <w:rPr>
          <w:b/>
          <w:strike/>
          <w:szCs w:val="20"/>
          <w:lang w:val="lt-LT"/>
        </w:rPr>
      </w:pPr>
    </w:p>
    <w:p w14:paraId="24378EF5" w14:textId="77777777" w:rsidR="007D05B8" w:rsidRPr="00631EE6" w:rsidRDefault="007D05B8" w:rsidP="007D05B8">
      <w:pPr>
        <w:spacing w:line="276" w:lineRule="auto"/>
        <w:jc w:val="center"/>
        <w:rPr>
          <w:szCs w:val="20"/>
          <w:lang w:val="lt-LT"/>
        </w:rPr>
      </w:pPr>
      <w:r w:rsidRPr="00631EE6">
        <w:rPr>
          <w:szCs w:val="20"/>
          <w:lang w:val="lt-LT"/>
        </w:rPr>
        <w:t xml:space="preserve">_______m. _________________mėn. _____ d. </w:t>
      </w:r>
    </w:p>
    <w:p w14:paraId="02740787" w14:textId="77777777" w:rsidR="007D05B8" w:rsidRPr="00631EE6" w:rsidRDefault="007D05B8" w:rsidP="007D05B8">
      <w:pPr>
        <w:spacing w:line="276" w:lineRule="auto"/>
        <w:jc w:val="center"/>
        <w:rPr>
          <w:szCs w:val="20"/>
          <w:lang w:val="lt-LT"/>
        </w:rPr>
      </w:pPr>
      <w:r w:rsidRPr="00631EE6">
        <w:rPr>
          <w:szCs w:val="20"/>
          <w:lang w:val="lt-LT"/>
        </w:rPr>
        <w:t xml:space="preserve">Skuodas </w:t>
      </w:r>
    </w:p>
    <w:p w14:paraId="38517433" w14:textId="77777777" w:rsidR="007D05B8" w:rsidRPr="00631EE6" w:rsidRDefault="007D05B8" w:rsidP="007D05B8">
      <w:pPr>
        <w:spacing w:line="276" w:lineRule="auto"/>
        <w:jc w:val="center"/>
        <w:rPr>
          <w:szCs w:val="20"/>
          <w:lang w:val="lt-LT"/>
        </w:rPr>
      </w:pPr>
    </w:p>
    <w:p w14:paraId="27E39E2D" w14:textId="77777777" w:rsidR="007D05B8" w:rsidRPr="00631EE6" w:rsidRDefault="007D05B8" w:rsidP="007D05B8">
      <w:pPr>
        <w:numPr>
          <w:ilvl w:val="0"/>
          <w:numId w:val="3"/>
        </w:numPr>
        <w:spacing w:line="276" w:lineRule="auto"/>
        <w:contextualSpacing/>
        <w:jc w:val="both"/>
        <w:rPr>
          <w:b/>
          <w:szCs w:val="20"/>
          <w:lang w:val="lt-LT"/>
        </w:rPr>
      </w:pPr>
      <w:r w:rsidRPr="00631EE6">
        <w:rPr>
          <w:b/>
          <w:szCs w:val="20"/>
          <w:lang w:val="lt-LT"/>
        </w:rPr>
        <w:t xml:space="preserve">Informacija apie pareiškėją </w:t>
      </w:r>
    </w:p>
    <w:p w14:paraId="6237E010" w14:textId="77777777" w:rsidR="007D05B8" w:rsidRPr="00631EE6" w:rsidRDefault="007D05B8" w:rsidP="007D05B8">
      <w:pPr>
        <w:numPr>
          <w:ilvl w:val="1"/>
          <w:numId w:val="3"/>
        </w:numPr>
        <w:spacing w:line="276" w:lineRule="auto"/>
        <w:ind w:left="1418" w:hanging="425"/>
        <w:contextualSpacing/>
        <w:jc w:val="both"/>
        <w:rPr>
          <w:szCs w:val="20"/>
          <w:lang w:val="lt-LT"/>
        </w:rPr>
      </w:pPr>
      <w:r w:rsidRPr="00631EE6">
        <w:rPr>
          <w:szCs w:val="20"/>
          <w:lang w:val="lt-LT"/>
        </w:rPr>
        <w:t>Įmonės pavadinimas / fizinio asmens vardas, pavardė</w:t>
      </w:r>
    </w:p>
    <w:tbl>
      <w:tblPr>
        <w:tblStyle w:val="Lentelstinklelis"/>
        <w:tblW w:w="0" w:type="auto"/>
        <w:tblInd w:w="704" w:type="dxa"/>
        <w:tblLook w:val="04A0" w:firstRow="1" w:lastRow="0" w:firstColumn="1" w:lastColumn="0" w:noHBand="0" w:noVBand="1"/>
      </w:tblPr>
      <w:tblGrid>
        <w:gridCol w:w="8924"/>
      </w:tblGrid>
      <w:tr w:rsidR="007D05B8" w:rsidRPr="00631EE6" w14:paraId="1394C107" w14:textId="77777777" w:rsidTr="00A75038">
        <w:tc>
          <w:tcPr>
            <w:tcW w:w="8924" w:type="dxa"/>
          </w:tcPr>
          <w:p w14:paraId="149BBD1A" w14:textId="77777777" w:rsidR="007D05B8" w:rsidRPr="00631EE6" w:rsidRDefault="007D05B8" w:rsidP="007D05B8">
            <w:pPr>
              <w:spacing w:line="276" w:lineRule="auto"/>
              <w:contextualSpacing/>
              <w:jc w:val="both"/>
              <w:rPr>
                <w:szCs w:val="20"/>
                <w:lang w:val="lt-LT"/>
              </w:rPr>
            </w:pPr>
          </w:p>
          <w:p w14:paraId="35B24884" w14:textId="77777777" w:rsidR="007D05B8" w:rsidRPr="00631EE6" w:rsidRDefault="007D05B8" w:rsidP="007D05B8">
            <w:pPr>
              <w:spacing w:line="276" w:lineRule="auto"/>
              <w:contextualSpacing/>
              <w:jc w:val="both"/>
              <w:rPr>
                <w:szCs w:val="20"/>
                <w:lang w:val="lt-LT"/>
              </w:rPr>
            </w:pPr>
          </w:p>
        </w:tc>
      </w:tr>
    </w:tbl>
    <w:p w14:paraId="4CBDF18C" w14:textId="77777777" w:rsidR="007D05B8" w:rsidRPr="00631EE6" w:rsidRDefault="007D05B8" w:rsidP="007D05B8">
      <w:pPr>
        <w:spacing w:line="276" w:lineRule="auto"/>
        <w:contextualSpacing/>
        <w:jc w:val="both"/>
        <w:rPr>
          <w:szCs w:val="20"/>
          <w:lang w:val="lt-LT"/>
        </w:rPr>
      </w:pPr>
    </w:p>
    <w:p w14:paraId="2DE8770E" w14:textId="77777777" w:rsidR="007D05B8" w:rsidRPr="00631EE6" w:rsidRDefault="007D05B8" w:rsidP="007D05B8">
      <w:pPr>
        <w:numPr>
          <w:ilvl w:val="1"/>
          <w:numId w:val="3"/>
        </w:numPr>
        <w:spacing w:line="276" w:lineRule="auto"/>
        <w:contextualSpacing/>
        <w:jc w:val="both"/>
        <w:rPr>
          <w:szCs w:val="20"/>
          <w:lang w:val="lt-LT"/>
        </w:rPr>
      </w:pPr>
      <w:r w:rsidRPr="00631EE6">
        <w:rPr>
          <w:szCs w:val="20"/>
          <w:lang w:val="lt-LT"/>
        </w:rPr>
        <w:t xml:space="preserve"> Registracijos adresas</w:t>
      </w:r>
    </w:p>
    <w:tbl>
      <w:tblPr>
        <w:tblStyle w:val="Lentelstinklelis"/>
        <w:tblW w:w="0" w:type="auto"/>
        <w:tblInd w:w="704" w:type="dxa"/>
        <w:tblLook w:val="04A0" w:firstRow="1" w:lastRow="0" w:firstColumn="1" w:lastColumn="0" w:noHBand="0" w:noVBand="1"/>
      </w:tblPr>
      <w:tblGrid>
        <w:gridCol w:w="8924"/>
      </w:tblGrid>
      <w:tr w:rsidR="007D05B8" w:rsidRPr="00631EE6" w14:paraId="195B4C42" w14:textId="77777777" w:rsidTr="00A75038">
        <w:trPr>
          <w:trHeight w:val="419"/>
        </w:trPr>
        <w:tc>
          <w:tcPr>
            <w:tcW w:w="8924" w:type="dxa"/>
          </w:tcPr>
          <w:p w14:paraId="4A2C1CD7" w14:textId="77777777" w:rsidR="007D05B8" w:rsidRPr="00631EE6" w:rsidRDefault="007D05B8" w:rsidP="007D05B8">
            <w:pPr>
              <w:spacing w:line="276" w:lineRule="auto"/>
              <w:jc w:val="both"/>
              <w:rPr>
                <w:szCs w:val="20"/>
                <w:lang w:val="lt-LT"/>
              </w:rPr>
            </w:pPr>
          </w:p>
        </w:tc>
      </w:tr>
    </w:tbl>
    <w:p w14:paraId="5E8945E2" w14:textId="77777777" w:rsidR="007D05B8" w:rsidRPr="00631EE6" w:rsidRDefault="007D05B8" w:rsidP="007D05B8">
      <w:pPr>
        <w:spacing w:line="276" w:lineRule="auto"/>
        <w:jc w:val="both"/>
        <w:rPr>
          <w:szCs w:val="20"/>
          <w:lang w:val="lt-LT"/>
        </w:rPr>
      </w:pPr>
    </w:p>
    <w:p w14:paraId="534ADAFF" w14:textId="77777777" w:rsidR="007D05B8" w:rsidRPr="00631EE6" w:rsidRDefault="007D05B8" w:rsidP="007D05B8">
      <w:pPr>
        <w:numPr>
          <w:ilvl w:val="1"/>
          <w:numId w:val="3"/>
        </w:numPr>
        <w:spacing w:line="276" w:lineRule="auto"/>
        <w:contextualSpacing/>
        <w:jc w:val="both"/>
        <w:rPr>
          <w:szCs w:val="20"/>
          <w:lang w:val="lt-LT"/>
        </w:rPr>
      </w:pPr>
      <w:r w:rsidRPr="00631EE6">
        <w:rPr>
          <w:szCs w:val="20"/>
          <w:lang w:val="lt-LT"/>
        </w:rPr>
        <w:t xml:space="preserve"> Įmonės kodas / fizinio asmens kodas</w:t>
      </w:r>
    </w:p>
    <w:tbl>
      <w:tblPr>
        <w:tblStyle w:val="Lentelstinklelis"/>
        <w:tblW w:w="8959" w:type="dxa"/>
        <w:tblInd w:w="704" w:type="dxa"/>
        <w:tblLook w:val="04A0" w:firstRow="1" w:lastRow="0" w:firstColumn="1" w:lastColumn="0" w:noHBand="0" w:noVBand="1"/>
      </w:tblPr>
      <w:tblGrid>
        <w:gridCol w:w="851"/>
        <w:gridCol w:w="850"/>
        <w:gridCol w:w="851"/>
        <w:gridCol w:w="850"/>
        <w:gridCol w:w="709"/>
        <w:gridCol w:w="709"/>
        <w:gridCol w:w="850"/>
        <w:gridCol w:w="709"/>
        <w:gridCol w:w="850"/>
        <w:gridCol w:w="851"/>
        <w:gridCol w:w="879"/>
      </w:tblGrid>
      <w:tr w:rsidR="007D05B8" w:rsidRPr="00631EE6" w14:paraId="5D243B11" w14:textId="77777777" w:rsidTr="00A75038">
        <w:trPr>
          <w:trHeight w:val="409"/>
        </w:trPr>
        <w:tc>
          <w:tcPr>
            <w:tcW w:w="851" w:type="dxa"/>
          </w:tcPr>
          <w:p w14:paraId="79C0580D" w14:textId="77777777" w:rsidR="007D05B8" w:rsidRPr="00631EE6" w:rsidRDefault="007D05B8" w:rsidP="007D05B8">
            <w:pPr>
              <w:spacing w:line="276" w:lineRule="auto"/>
              <w:contextualSpacing/>
              <w:jc w:val="both"/>
              <w:rPr>
                <w:szCs w:val="20"/>
                <w:lang w:val="lt-LT"/>
              </w:rPr>
            </w:pPr>
          </w:p>
        </w:tc>
        <w:tc>
          <w:tcPr>
            <w:tcW w:w="850" w:type="dxa"/>
          </w:tcPr>
          <w:p w14:paraId="62FEEEBF" w14:textId="77777777" w:rsidR="007D05B8" w:rsidRPr="00631EE6" w:rsidRDefault="007D05B8" w:rsidP="007D05B8">
            <w:pPr>
              <w:spacing w:line="276" w:lineRule="auto"/>
              <w:contextualSpacing/>
              <w:jc w:val="both"/>
              <w:rPr>
                <w:szCs w:val="20"/>
                <w:lang w:val="lt-LT"/>
              </w:rPr>
            </w:pPr>
          </w:p>
        </w:tc>
        <w:tc>
          <w:tcPr>
            <w:tcW w:w="851" w:type="dxa"/>
          </w:tcPr>
          <w:p w14:paraId="6919F152" w14:textId="77777777" w:rsidR="007D05B8" w:rsidRPr="00631EE6" w:rsidRDefault="007D05B8" w:rsidP="007D05B8">
            <w:pPr>
              <w:spacing w:line="276" w:lineRule="auto"/>
              <w:contextualSpacing/>
              <w:jc w:val="both"/>
              <w:rPr>
                <w:szCs w:val="20"/>
                <w:lang w:val="lt-LT"/>
              </w:rPr>
            </w:pPr>
          </w:p>
        </w:tc>
        <w:tc>
          <w:tcPr>
            <w:tcW w:w="850" w:type="dxa"/>
          </w:tcPr>
          <w:p w14:paraId="234BD220" w14:textId="77777777" w:rsidR="007D05B8" w:rsidRPr="00631EE6" w:rsidRDefault="007D05B8" w:rsidP="007D05B8">
            <w:pPr>
              <w:spacing w:line="276" w:lineRule="auto"/>
              <w:contextualSpacing/>
              <w:jc w:val="both"/>
              <w:rPr>
                <w:szCs w:val="20"/>
                <w:lang w:val="lt-LT"/>
              </w:rPr>
            </w:pPr>
          </w:p>
        </w:tc>
        <w:tc>
          <w:tcPr>
            <w:tcW w:w="709" w:type="dxa"/>
          </w:tcPr>
          <w:p w14:paraId="2EC8C85A" w14:textId="77777777" w:rsidR="007D05B8" w:rsidRPr="00631EE6" w:rsidRDefault="007D05B8" w:rsidP="007D05B8">
            <w:pPr>
              <w:spacing w:line="276" w:lineRule="auto"/>
              <w:contextualSpacing/>
              <w:jc w:val="both"/>
              <w:rPr>
                <w:szCs w:val="20"/>
                <w:lang w:val="lt-LT"/>
              </w:rPr>
            </w:pPr>
          </w:p>
        </w:tc>
        <w:tc>
          <w:tcPr>
            <w:tcW w:w="709" w:type="dxa"/>
          </w:tcPr>
          <w:p w14:paraId="67BAFD69" w14:textId="77777777" w:rsidR="007D05B8" w:rsidRPr="00631EE6" w:rsidRDefault="007D05B8" w:rsidP="007D05B8">
            <w:pPr>
              <w:spacing w:line="276" w:lineRule="auto"/>
              <w:contextualSpacing/>
              <w:jc w:val="both"/>
              <w:rPr>
                <w:szCs w:val="20"/>
                <w:lang w:val="lt-LT"/>
              </w:rPr>
            </w:pPr>
          </w:p>
        </w:tc>
        <w:tc>
          <w:tcPr>
            <w:tcW w:w="850" w:type="dxa"/>
          </w:tcPr>
          <w:p w14:paraId="0B988163" w14:textId="77777777" w:rsidR="007D05B8" w:rsidRPr="00631EE6" w:rsidRDefault="007D05B8" w:rsidP="007D05B8">
            <w:pPr>
              <w:spacing w:line="276" w:lineRule="auto"/>
              <w:contextualSpacing/>
              <w:jc w:val="both"/>
              <w:rPr>
                <w:szCs w:val="20"/>
                <w:lang w:val="lt-LT"/>
              </w:rPr>
            </w:pPr>
          </w:p>
        </w:tc>
        <w:tc>
          <w:tcPr>
            <w:tcW w:w="709" w:type="dxa"/>
          </w:tcPr>
          <w:p w14:paraId="74A85714" w14:textId="77777777" w:rsidR="007D05B8" w:rsidRPr="00631EE6" w:rsidRDefault="007D05B8" w:rsidP="007D05B8">
            <w:pPr>
              <w:spacing w:line="276" w:lineRule="auto"/>
              <w:contextualSpacing/>
              <w:jc w:val="both"/>
              <w:rPr>
                <w:szCs w:val="20"/>
                <w:lang w:val="lt-LT"/>
              </w:rPr>
            </w:pPr>
          </w:p>
        </w:tc>
        <w:tc>
          <w:tcPr>
            <w:tcW w:w="850" w:type="dxa"/>
          </w:tcPr>
          <w:p w14:paraId="7921893B" w14:textId="77777777" w:rsidR="007D05B8" w:rsidRPr="00631EE6" w:rsidRDefault="007D05B8" w:rsidP="007D05B8">
            <w:pPr>
              <w:spacing w:line="276" w:lineRule="auto"/>
              <w:contextualSpacing/>
              <w:jc w:val="both"/>
              <w:rPr>
                <w:szCs w:val="20"/>
                <w:lang w:val="lt-LT"/>
              </w:rPr>
            </w:pPr>
          </w:p>
        </w:tc>
        <w:tc>
          <w:tcPr>
            <w:tcW w:w="851" w:type="dxa"/>
          </w:tcPr>
          <w:p w14:paraId="169A9D17" w14:textId="77777777" w:rsidR="007D05B8" w:rsidRPr="00631EE6" w:rsidRDefault="007D05B8" w:rsidP="007D05B8">
            <w:pPr>
              <w:spacing w:line="276" w:lineRule="auto"/>
              <w:contextualSpacing/>
              <w:jc w:val="both"/>
              <w:rPr>
                <w:szCs w:val="20"/>
                <w:lang w:val="lt-LT"/>
              </w:rPr>
            </w:pPr>
          </w:p>
        </w:tc>
        <w:tc>
          <w:tcPr>
            <w:tcW w:w="879" w:type="dxa"/>
          </w:tcPr>
          <w:p w14:paraId="44892A30" w14:textId="77777777" w:rsidR="007D05B8" w:rsidRPr="00631EE6" w:rsidRDefault="007D05B8" w:rsidP="007D05B8">
            <w:pPr>
              <w:spacing w:line="276" w:lineRule="auto"/>
              <w:contextualSpacing/>
              <w:jc w:val="both"/>
              <w:rPr>
                <w:szCs w:val="20"/>
                <w:lang w:val="lt-LT"/>
              </w:rPr>
            </w:pPr>
          </w:p>
        </w:tc>
      </w:tr>
    </w:tbl>
    <w:p w14:paraId="51FAEDE4" w14:textId="77777777" w:rsidR="007D05B8" w:rsidRPr="00631EE6" w:rsidRDefault="007D05B8" w:rsidP="007D05B8">
      <w:pPr>
        <w:spacing w:line="276" w:lineRule="auto"/>
        <w:contextualSpacing/>
        <w:jc w:val="both"/>
        <w:rPr>
          <w:szCs w:val="20"/>
          <w:lang w:val="lt-LT"/>
        </w:rPr>
      </w:pPr>
    </w:p>
    <w:p w14:paraId="22852131" w14:textId="77777777" w:rsidR="007D05B8" w:rsidRPr="00631EE6" w:rsidRDefault="007D05B8" w:rsidP="007D05B8">
      <w:pPr>
        <w:numPr>
          <w:ilvl w:val="1"/>
          <w:numId w:val="3"/>
        </w:numPr>
        <w:spacing w:line="276" w:lineRule="auto"/>
        <w:contextualSpacing/>
        <w:jc w:val="both"/>
        <w:rPr>
          <w:szCs w:val="20"/>
          <w:lang w:val="lt-LT"/>
        </w:rPr>
      </w:pPr>
      <w:r w:rsidRPr="00631EE6">
        <w:rPr>
          <w:szCs w:val="20"/>
          <w:lang w:val="lt-LT"/>
        </w:rPr>
        <w:t xml:space="preserve"> Telefono Nr., el. pašto adresas</w:t>
      </w:r>
    </w:p>
    <w:tbl>
      <w:tblPr>
        <w:tblStyle w:val="Lentelstinklelis"/>
        <w:tblW w:w="0" w:type="auto"/>
        <w:tblInd w:w="704" w:type="dxa"/>
        <w:tblLook w:val="04A0" w:firstRow="1" w:lastRow="0" w:firstColumn="1" w:lastColumn="0" w:noHBand="0" w:noVBand="1"/>
      </w:tblPr>
      <w:tblGrid>
        <w:gridCol w:w="8924"/>
      </w:tblGrid>
      <w:tr w:rsidR="007D05B8" w:rsidRPr="00631EE6" w14:paraId="6FC287FE" w14:textId="77777777" w:rsidTr="00A75038">
        <w:tc>
          <w:tcPr>
            <w:tcW w:w="8924" w:type="dxa"/>
          </w:tcPr>
          <w:p w14:paraId="685714B6" w14:textId="77777777" w:rsidR="007D05B8" w:rsidRPr="00631EE6" w:rsidRDefault="007D05B8" w:rsidP="007D05B8">
            <w:pPr>
              <w:spacing w:line="276" w:lineRule="auto"/>
              <w:contextualSpacing/>
              <w:jc w:val="both"/>
              <w:rPr>
                <w:szCs w:val="20"/>
                <w:lang w:val="lt-LT"/>
              </w:rPr>
            </w:pPr>
          </w:p>
        </w:tc>
      </w:tr>
    </w:tbl>
    <w:p w14:paraId="14E82179" w14:textId="77777777" w:rsidR="007D05B8" w:rsidRPr="00631EE6" w:rsidRDefault="007D05B8" w:rsidP="007D05B8">
      <w:pPr>
        <w:spacing w:line="276" w:lineRule="auto"/>
        <w:contextualSpacing/>
        <w:jc w:val="both"/>
        <w:rPr>
          <w:szCs w:val="20"/>
          <w:lang w:val="lt-LT"/>
        </w:rPr>
      </w:pPr>
    </w:p>
    <w:p w14:paraId="2858DEB9" w14:textId="77777777" w:rsidR="007D05B8" w:rsidRPr="00631EE6" w:rsidRDefault="007D05B8" w:rsidP="007D05B8">
      <w:pPr>
        <w:numPr>
          <w:ilvl w:val="1"/>
          <w:numId w:val="3"/>
        </w:numPr>
        <w:spacing w:line="276" w:lineRule="auto"/>
        <w:contextualSpacing/>
        <w:jc w:val="both"/>
        <w:rPr>
          <w:szCs w:val="20"/>
          <w:lang w:val="lt-LT"/>
        </w:rPr>
      </w:pPr>
      <w:r w:rsidRPr="00631EE6">
        <w:rPr>
          <w:szCs w:val="20"/>
          <w:lang w:val="lt-LT"/>
        </w:rPr>
        <w:t xml:space="preserve"> Banko sąskaitos Nr. </w:t>
      </w:r>
    </w:p>
    <w:tbl>
      <w:tblPr>
        <w:tblStyle w:val="Lentelstinklelis"/>
        <w:tblW w:w="0" w:type="auto"/>
        <w:tblInd w:w="704" w:type="dxa"/>
        <w:tblLook w:val="04A0" w:firstRow="1" w:lastRow="0" w:firstColumn="1" w:lastColumn="0" w:noHBand="0" w:noVBand="1"/>
      </w:tblPr>
      <w:tblGrid>
        <w:gridCol w:w="8924"/>
      </w:tblGrid>
      <w:tr w:rsidR="00631EE6" w:rsidRPr="00631EE6" w14:paraId="67DA8F18" w14:textId="77777777" w:rsidTr="00A75038">
        <w:tc>
          <w:tcPr>
            <w:tcW w:w="8924" w:type="dxa"/>
          </w:tcPr>
          <w:p w14:paraId="746528C9" w14:textId="77777777" w:rsidR="007D05B8" w:rsidRPr="00631EE6" w:rsidRDefault="007D05B8" w:rsidP="007D05B8">
            <w:pPr>
              <w:spacing w:line="276" w:lineRule="auto"/>
              <w:jc w:val="both"/>
              <w:rPr>
                <w:szCs w:val="20"/>
                <w:lang w:val="lt-LT"/>
              </w:rPr>
            </w:pPr>
          </w:p>
        </w:tc>
      </w:tr>
    </w:tbl>
    <w:p w14:paraId="46B07119" w14:textId="77777777" w:rsidR="007D05B8" w:rsidRPr="00631EE6" w:rsidRDefault="007D05B8" w:rsidP="007D05B8">
      <w:pPr>
        <w:tabs>
          <w:tab w:val="left" w:pos="1257"/>
        </w:tabs>
        <w:spacing w:line="276" w:lineRule="auto"/>
        <w:jc w:val="both"/>
        <w:rPr>
          <w:sz w:val="22"/>
          <w:szCs w:val="22"/>
          <w:lang w:val="lt-LT"/>
        </w:rPr>
      </w:pPr>
      <w:r w:rsidRPr="00631EE6">
        <w:rPr>
          <w:b/>
          <w:szCs w:val="20"/>
          <w:lang w:val="lt-LT"/>
        </w:rPr>
        <w:t xml:space="preserve">        </w:t>
      </w:r>
    </w:p>
    <w:p w14:paraId="79EF9CB4" w14:textId="77777777" w:rsidR="007D05B8" w:rsidRPr="00631EE6" w:rsidRDefault="007D05B8" w:rsidP="007D05B8">
      <w:pPr>
        <w:numPr>
          <w:ilvl w:val="0"/>
          <w:numId w:val="3"/>
        </w:numPr>
        <w:tabs>
          <w:tab w:val="left" w:pos="993"/>
        </w:tabs>
        <w:overflowPunct w:val="0"/>
        <w:contextualSpacing/>
        <w:jc w:val="both"/>
        <w:textAlignment w:val="baseline"/>
        <w:rPr>
          <w:b/>
          <w:sz w:val="22"/>
          <w:szCs w:val="22"/>
          <w:lang w:val="lt-LT"/>
        </w:rPr>
      </w:pPr>
      <w:r w:rsidRPr="00631EE6">
        <w:rPr>
          <w:b/>
          <w:sz w:val="22"/>
          <w:szCs w:val="22"/>
          <w:lang w:val="lt-LT"/>
        </w:rPr>
        <w:t xml:space="preserve">Programos dalyvio atitiktis tinkamumui dalyvauti programoje ir įsipareigojimai  </w:t>
      </w:r>
    </w:p>
    <w:p w14:paraId="785B904F" w14:textId="77777777" w:rsidR="007D05B8" w:rsidRPr="00631EE6" w:rsidRDefault="007D05B8" w:rsidP="007D05B8">
      <w:pPr>
        <w:tabs>
          <w:tab w:val="left" w:pos="993"/>
        </w:tabs>
        <w:overflowPunct w:val="0"/>
        <w:contextualSpacing/>
        <w:jc w:val="both"/>
        <w:textAlignment w:val="baseline"/>
        <w:rPr>
          <w:sz w:val="22"/>
          <w:szCs w:val="22"/>
          <w:lang w:val="lt-LT"/>
        </w:rPr>
      </w:pPr>
    </w:p>
    <w:p w14:paraId="6BBC2EB1" w14:textId="77777777" w:rsidR="007D05B8" w:rsidRPr="00631EE6" w:rsidRDefault="007D05B8" w:rsidP="007D05B8">
      <w:pPr>
        <w:tabs>
          <w:tab w:val="left" w:pos="993"/>
        </w:tabs>
        <w:overflowPunct w:val="0"/>
        <w:contextualSpacing/>
        <w:jc w:val="both"/>
        <w:textAlignment w:val="baseline"/>
        <w:rPr>
          <w:i/>
          <w:iCs/>
          <w:sz w:val="22"/>
          <w:szCs w:val="22"/>
          <w:lang w:val="lt-LT"/>
        </w:rPr>
      </w:pPr>
      <w:r w:rsidRPr="00631EE6">
        <w:rPr>
          <w:i/>
          <w:iCs/>
          <w:sz w:val="22"/>
          <w:szCs w:val="22"/>
          <w:lang w:val="lt-LT"/>
        </w:rPr>
        <w:t>(šioje lentelėje pareiškėjas atsako į pateiktus klausimus, užbraukdamas ženklu „X“ langelį ties žodžiu „Taip“ arba „Ne“)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7513"/>
        <w:gridCol w:w="1276"/>
      </w:tblGrid>
      <w:tr w:rsidR="00631EE6" w:rsidRPr="00631EE6" w14:paraId="63E13AC1" w14:textId="77777777" w:rsidTr="00140925">
        <w:trPr>
          <w:trHeight w:val="444"/>
        </w:trPr>
        <w:tc>
          <w:tcPr>
            <w:tcW w:w="439" w:type="pct"/>
            <w:tcBorders>
              <w:top w:val="single" w:sz="4" w:space="0" w:color="auto"/>
              <w:left w:val="single" w:sz="4" w:space="0" w:color="auto"/>
              <w:bottom w:val="single" w:sz="4" w:space="0" w:color="auto"/>
              <w:right w:val="single" w:sz="4" w:space="0" w:color="auto"/>
            </w:tcBorders>
            <w:vAlign w:val="center"/>
          </w:tcPr>
          <w:p w14:paraId="2D583037" w14:textId="77777777" w:rsidR="007D05B8" w:rsidRPr="00631EE6" w:rsidRDefault="007D05B8" w:rsidP="007D05B8">
            <w:pPr>
              <w:overflowPunct w:val="0"/>
              <w:jc w:val="center"/>
              <w:textAlignment w:val="baseline"/>
              <w:rPr>
                <w:highlight w:val="cyan"/>
                <w:lang w:val="lt-LT"/>
              </w:rPr>
            </w:pPr>
            <w:r w:rsidRPr="00631EE6">
              <w:rPr>
                <w:lang w:val="lt-LT"/>
              </w:rPr>
              <w:t>Eil. Nr.</w:t>
            </w:r>
          </w:p>
        </w:tc>
        <w:tc>
          <w:tcPr>
            <w:tcW w:w="3899" w:type="pct"/>
            <w:tcBorders>
              <w:top w:val="single" w:sz="4" w:space="0" w:color="auto"/>
              <w:left w:val="single" w:sz="4" w:space="0" w:color="auto"/>
              <w:bottom w:val="single" w:sz="4" w:space="0" w:color="auto"/>
              <w:right w:val="single" w:sz="4" w:space="0" w:color="auto"/>
            </w:tcBorders>
            <w:vAlign w:val="center"/>
          </w:tcPr>
          <w:p w14:paraId="2B3E87D2" w14:textId="77777777" w:rsidR="007D05B8" w:rsidRPr="00631EE6" w:rsidRDefault="007D05B8" w:rsidP="007D05B8">
            <w:pPr>
              <w:overflowPunct w:val="0"/>
              <w:jc w:val="center"/>
              <w:textAlignment w:val="baseline"/>
              <w:rPr>
                <w:highlight w:val="cyan"/>
                <w:lang w:val="lt-LT"/>
              </w:rPr>
            </w:pPr>
            <w:r w:rsidRPr="00631EE6">
              <w:rPr>
                <w:lang w:val="lt-LT"/>
              </w:rPr>
              <w:t>Klausimas</w:t>
            </w:r>
          </w:p>
        </w:tc>
        <w:tc>
          <w:tcPr>
            <w:tcW w:w="662" w:type="pct"/>
            <w:tcBorders>
              <w:top w:val="single" w:sz="4" w:space="0" w:color="auto"/>
              <w:left w:val="single" w:sz="4" w:space="0" w:color="auto"/>
              <w:bottom w:val="single" w:sz="4" w:space="0" w:color="auto"/>
              <w:right w:val="single" w:sz="4" w:space="0" w:color="auto"/>
            </w:tcBorders>
            <w:vAlign w:val="center"/>
          </w:tcPr>
          <w:p w14:paraId="18ED54F7" w14:textId="77777777" w:rsidR="007D05B8" w:rsidRPr="00631EE6" w:rsidRDefault="007D05B8" w:rsidP="007D05B8">
            <w:pPr>
              <w:overflowPunct w:val="0"/>
              <w:jc w:val="center"/>
              <w:textAlignment w:val="baseline"/>
              <w:rPr>
                <w:lang w:val="lt-LT"/>
              </w:rPr>
            </w:pPr>
            <w:r w:rsidRPr="00631EE6">
              <w:rPr>
                <w:lang w:val="lt-LT"/>
              </w:rPr>
              <w:t>Atsakymas</w:t>
            </w:r>
          </w:p>
        </w:tc>
      </w:tr>
      <w:tr w:rsidR="00631EE6" w:rsidRPr="00631EE6" w14:paraId="1B62EBC2" w14:textId="77777777" w:rsidTr="00140925">
        <w:trPr>
          <w:trHeight w:val="74"/>
        </w:trPr>
        <w:tc>
          <w:tcPr>
            <w:tcW w:w="439" w:type="pct"/>
            <w:tcBorders>
              <w:top w:val="single" w:sz="4" w:space="0" w:color="auto"/>
              <w:left w:val="single" w:sz="4" w:space="0" w:color="auto"/>
              <w:bottom w:val="single" w:sz="4" w:space="0" w:color="auto"/>
              <w:right w:val="single" w:sz="4" w:space="0" w:color="auto"/>
            </w:tcBorders>
            <w:vAlign w:val="center"/>
          </w:tcPr>
          <w:p w14:paraId="5297F2B3" w14:textId="77777777" w:rsidR="007D05B8" w:rsidRPr="00631EE6" w:rsidRDefault="007D05B8" w:rsidP="007D05B8">
            <w:pPr>
              <w:overflowPunct w:val="0"/>
              <w:jc w:val="both"/>
              <w:textAlignment w:val="baseline"/>
              <w:rPr>
                <w:lang w:val="lt-LT"/>
              </w:rPr>
            </w:pPr>
            <w:r w:rsidRPr="00631EE6">
              <w:rPr>
                <w:lang w:val="lt-LT"/>
              </w:rPr>
              <w:t>1.</w:t>
            </w:r>
          </w:p>
        </w:tc>
        <w:tc>
          <w:tcPr>
            <w:tcW w:w="3899" w:type="pct"/>
            <w:tcBorders>
              <w:top w:val="single" w:sz="4" w:space="0" w:color="auto"/>
              <w:left w:val="single" w:sz="4" w:space="0" w:color="auto"/>
              <w:bottom w:val="single" w:sz="4" w:space="0" w:color="auto"/>
              <w:right w:val="single" w:sz="4" w:space="0" w:color="auto"/>
            </w:tcBorders>
            <w:vAlign w:val="center"/>
          </w:tcPr>
          <w:p w14:paraId="2A46AF25" w14:textId="77777777" w:rsidR="007D05B8" w:rsidRPr="00140925" w:rsidRDefault="007D05B8" w:rsidP="007D05B8">
            <w:pPr>
              <w:overflowPunct w:val="0"/>
              <w:jc w:val="both"/>
              <w:textAlignment w:val="baseline"/>
              <w:rPr>
                <w:sz w:val="22"/>
                <w:szCs w:val="22"/>
                <w:lang w:val="lt-LT"/>
              </w:rPr>
            </w:pPr>
            <w:r w:rsidRPr="00140925">
              <w:rPr>
                <w:sz w:val="22"/>
                <w:szCs w:val="22"/>
                <w:lang w:val="lt-LT"/>
              </w:rPr>
              <w:t>Ar esate atsiskaitęs su Valstybine mokesčių inspekcija?</w:t>
            </w:r>
          </w:p>
        </w:tc>
        <w:tc>
          <w:tcPr>
            <w:tcW w:w="662" w:type="pct"/>
            <w:tcBorders>
              <w:top w:val="single" w:sz="4" w:space="0" w:color="auto"/>
              <w:left w:val="single" w:sz="4" w:space="0" w:color="auto"/>
              <w:bottom w:val="single" w:sz="4" w:space="0" w:color="auto"/>
              <w:right w:val="single" w:sz="4" w:space="0" w:color="auto"/>
            </w:tcBorders>
            <w:vAlign w:val="center"/>
          </w:tcPr>
          <w:p w14:paraId="74B9EA6A" w14:textId="77777777" w:rsidR="007D05B8" w:rsidRPr="00631EE6" w:rsidRDefault="007D05B8" w:rsidP="007D05B8">
            <w:pPr>
              <w:overflowPunct w:val="0"/>
              <w:jc w:val="both"/>
              <w:textAlignment w:val="baseline"/>
              <w:rPr>
                <w:shd w:val="clear" w:color="auto" w:fill="FFFFFF"/>
                <w:lang w:val="lt-LT"/>
              </w:rPr>
            </w:pPr>
            <w:r w:rsidRPr="00631EE6">
              <w:rPr>
                <w:lang w:val="lt-LT"/>
              </w:rPr>
              <w:t>□ Taip □ Ne</w:t>
            </w:r>
          </w:p>
        </w:tc>
      </w:tr>
      <w:tr w:rsidR="00631EE6" w:rsidRPr="00631EE6" w14:paraId="3A31A62C" w14:textId="77777777" w:rsidTr="00140925">
        <w:trPr>
          <w:trHeight w:val="78"/>
        </w:trPr>
        <w:tc>
          <w:tcPr>
            <w:tcW w:w="439" w:type="pct"/>
            <w:tcBorders>
              <w:top w:val="single" w:sz="4" w:space="0" w:color="auto"/>
              <w:left w:val="single" w:sz="4" w:space="0" w:color="auto"/>
              <w:bottom w:val="single" w:sz="4" w:space="0" w:color="auto"/>
              <w:right w:val="single" w:sz="4" w:space="0" w:color="auto"/>
            </w:tcBorders>
            <w:vAlign w:val="center"/>
          </w:tcPr>
          <w:p w14:paraId="3CFB1FB5" w14:textId="77777777" w:rsidR="007D05B8" w:rsidRPr="00631EE6" w:rsidRDefault="007D05B8" w:rsidP="007D05B8">
            <w:pPr>
              <w:overflowPunct w:val="0"/>
              <w:jc w:val="both"/>
              <w:textAlignment w:val="baseline"/>
              <w:rPr>
                <w:lang w:val="lt-LT"/>
              </w:rPr>
            </w:pPr>
            <w:r w:rsidRPr="00631EE6">
              <w:rPr>
                <w:lang w:val="lt-LT"/>
              </w:rPr>
              <w:t xml:space="preserve">2. </w:t>
            </w:r>
          </w:p>
        </w:tc>
        <w:tc>
          <w:tcPr>
            <w:tcW w:w="3899" w:type="pct"/>
            <w:tcBorders>
              <w:top w:val="single" w:sz="4" w:space="0" w:color="auto"/>
              <w:left w:val="single" w:sz="4" w:space="0" w:color="auto"/>
              <w:bottom w:val="single" w:sz="4" w:space="0" w:color="auto"/>
              <w:right w:val="single" w:sz="4" w:space="0" w:color="auto"/>
            </w:tcBorders>
            <w:vAlign w:val="center"/>
          </w:tcPr>
          <w:p w14:paraId="08FC3F5E" w14:textId="77777777" w:rsidR="007D05B8" w:rsidRPr="00140925" w:rsidRDefault="007D05B8" w:rsidP="007D05B8">
            <w:pPr>
              <w:overflowPunct w:val="0"/>
              <w:jc w:val="both"/>
              <w:textAlignment w:val="baseline"/>
              <w:rPr>
                <w:spacing w:val="6"/>
                <w:sz w:val="22"/>
                <w:szCs w:val="22"/>
                <w:lang w:val="lt-LT"/>
              </w:rPr>
            </w:pPr>
            <w:r w:rsidRPr="00140925">
              <w:rPr>
                <w:spacing w:val="6"/>
                <w:sz w:val="22"/>
                <w:szCs w:val="22"/>
                <w:lang w:val="lt-LT"/>
              </w:rPr>
              <w:t xml:space="preserve">Ar </w:t>
            </w:r>
            <w:r w:rsidRPr="00140925">
              <w:rPr>
                <w:sz w:val="22"/>
                <w:szCs w:val="22"/>
                <w:lang w:val="lt-LT"/>
              </w:rPr>
              <w:t xml:space="preserve">esate atsiskaitęs su </w:t>
            </w:r>
            <w:r w:rsidRPr="00140925">
              <w:rPr>
                <w:spacing w:val="6"/>
                <w:sz w:val="22"/>
                <w:szCs w:val="22"/>
                <w:lang w:val="lt-LT"/>
              </w:rPr>
              <w:t>Valstybinio socialinio draudimo fondu?</w:t>
            </w:r>
          </w:p>
        </w:tc>
        <w:tc>
          <w:tcPr>
            <w:tcW w:w="662" w:type="pct"/>
            <w:tcBorders>
              <w:top w:val="single" w:sz="4" w:space="0" w:color="auto"/>
              <w:left w:val="single" w:sz="4" w:space="0" w:color="auto"/>
              <w:bottom w:val="single" w:sz="4" w:space="0" w:color="auto"/>
              <w:right w:val="single" w:sz="4" w:space="0" w:color="auto"/>
            </w:tcBorders>
            <w:vAlign w:val="center"/>
          </w:tcPr>
          <w:p w14:paraId="5017C01B" w14:textId="77777777" w:rsidR="007D05B8" w:rsidRPr="00631EE6" w:rsidRDefault="007D05B8" w:rsidP="007D05B8">
            <w:pPr>
              <w:overflowPunct w:val="0"/>
              <w:jc w:val="both"/>
              <w:textAlignment w:val="baseline"/>
              <w:rPr>
                <w:shd w:val="clear" w:color="auto" w:fill="FFFFFF"/>
                <w:lang w:val="lt-LT"/>
              </w:rPr>
            </w:pPr>
            <w:r w:rsidRPr="00631EE6">
              <w:rPr>
                <w:lang w:val="lt-LT"/>
              </w:rPr>
              <w:t>□ Taip □ Ne</w:t>
            </w:r>
          </w:p>
        </w:tc>
      </w:tr>
      <w:tr w:rsidR="00631EE6" w:rsidRPr="00631EE6" w14:paraId="62A838CD" w14:textId="77777777" w:rsidTr="00140925">
        <w:trPr>
          <w:trHeight w:val="555"/>
        </w:trPr>
        <w:tc>
          <w:tcPr>
            <w:tcW w:w="439" w:type="pct"/>
            <w:tcBorders>
              <w:top w:val="single" w:sz="4" w:space="0" w:color="auto"/>
              <w:left w:val="single" w:sz="4" w:space="0" w:color="auto"/>
              <w:bottom w:val="single" w:sz="4" w:space="0" w:color="auto"/>
              <w:right w:val="single" w:sz="4" w:space="0" w:color="auto"/>
            </w:tcBorders>
            <w:vAlign w:val="center"/>
          </w:tcPr>
          <w:p w14:paraId="1DC0C213" w14:textId="77777777" w:rsidR="007D05B8" w:rsidRPr="00631EE6" w:rsidRDefault="007D05B8" w:rsidP="007D05B8">
            <w:pPr>
              <w:overflowPunct w:val="0"/>
              <w:jc w:val="both"/>
              <w:textAlignment w:val="baseline"/>
              <w:rPr>
                <w:lang w:val="lt-LT"/>
              </w:rPr>
            </w:pPr>
            <w:r w:rsidRPr="00631EE6">
              <w:rPr>
                <w:lang w:val="lt-LT"/>
              </w:rPr>
              <w:t>3.</w:t>
            </w:r>
          </w:p>
        </w:tc>
        <w:tc>
          <w:tcPr>
            <w:tcW w:w="3899" w:type="pct"/>
            <w:tcBorders>
              <w:top w:val="single" w:sz="4" w:space="0" w:color="auto"/>
              <w:left w:val="single" w:sz="4" w:space="0" w:color="auto"/>
              <w:bottom w:val="single" w:sz="4" w:space="0" w:color="auto"/>
              <w:right w:val="single" w:sz="4" w:space="0" w:color="auto"/>
            </w:tcBorders>
            <w:vAlign w:val="center"/>
          </w:tcPr>
          <w:p w14:paraId="06E20F73" w14:textId="6283EA02" w:rsidR="007D05B8" w:rsidRPr="00140925" w:rsidRDefault="007D05B8" w:rsidP="007D05B8">
            <w:pPr>
              <w:overflowPunct w:val="0"/>
              <w:jc w:val="both"/>
              <w:textAlignment w:val="baseline"/>
              <w:rPr>
                <w:sz w:val="22"/>
                <w:szCs w:val="22"/>
                <w:lang w:val="lt-LT"/>
              </w:rPr>
            </w:pPr>
            <w:r w:rsidRPr="00140925">
              <w:rPr>
                <w:sz w:val="22"/>
                <w:szCs w:val="22"/>
                <w:lang w:val="lt-LT"/>
              </w:rPr>
              <w:t>Ar esate bankrutavę ar bankrutuojantys, nemokūs, vykdantys restruktūrizaciją, turite likviduojamos įmonės statusą?</w:t>
            </w:r>
          </w:p>
        </w:tc>
        <w:tc>
          <w:tcPr>
            <w:tcW w:w="662" w:type="pct"/>
            <w:tcBorders>
              <w:top w:val="single" w:sz="4" w:space="0" w:color="auto"/>
              <w:left w:val="single" w:sz="4" w:space="0" w:color="auto"/>
              <w:bottom w:val="single" w:sz="4" w:space="0" w:color="auto"/>
              <w:right w:val="single" w:sz="4" w:space="0" w:color="auto"/>
            </w:tcBorders>
            <w:vAlign w:val="center"/>
          </w:tcPr>
          <w:p w14:paraId="29775943" w14:textId="77777777" w:rsidR="007D05B8" w:rsidRPr="00631EE6" w:rsidRDefault="007D05B8" w:rsidP="007D05B8">
            <w:pPr>
              <w:overflowPunct w:val="0"/>
              <w:jc w:val="both"/>
              <w:textAlignment w:val="baseline"/>
              <w:rPr>
                <w:lang w:val="lt-LT"/>
              </w:rPr>
            </w:pPr>
            <w:r w:rsidRPr="00631EE6">
              <w:rPr>
                <w:lang w:val="lt-LT"/>
              </w:rPr>
              <w:t>□ Taip □ Ne</w:t>
            </w:r>
          </w:p>
        </w:tc>
      </w:tr>
      <w:tr w:rsidR="00631EE6" w:rsidRPr="00631EE6" w14:paraId="46484A68" w14:textId="77777777" w:rsidTr="00140925">
        <w:trPr>
          <w:trHeight w:val="555"/>
        </w:trPr>
        <w:tc>
          <w:tcPr>
            <w:tcW w:w="439" w:type="pct"/>
            <w:tcBorders>
              <w:top w:val="nil"/>
              <w:left w:val="single" w:sz="4" w:space="0" w:color="auto"/>
              <w:bottom w:val="single" w:sz="4" w:space="0" w:color="auto"/>
              <w:right w:val="single" w:sz="4" w:space="0" w:color="auto"/>
            </w:tcBorders>
            <w:vAlign w:val="center"/>
          </w:tcPr>
          <w:p w14:paraId="6A980C07" w14:textId="77777777" w:rsidR="007D05B8" w:rsidRPr="00631EE6" w:rsidRDefault="007D05B8" w:rsidP="007D05B8">
            <w:pPr>
              <w:overflowPunct w:val="0"/>
              <w:jc w:val="both"/>
              <w:textAlignment w:val="baseline"/>
              <w:rPr>
                <w:lang w:val="lt-LT"/>
              </w:rPr>
            </w:pPr>
            <w:r w:rsidRPr="00631EE6">
              <w:rPr>
                <w:lang w:val="lt-LT"/>
              </w:rPr>
              <w:t>4.</w:t>
            </w:r>
          </w:p>
        </w:tc>
        <w:tc>
          <w:tcPr>
            <w:tcW w:w="3899" w:type="pct"/>
            <w:tcBorders>
              <w:top w:val="nil"/>
              <w:left w:val="single" w:sz="4" w:space="0" w:color="auto"/>
              <w:bottom w:val="single" w:sz="4" w:space="0" w:color="auto"/>
              <w:right w:val="single" w:sz="4" w:space="0" w:color="auto"/>
            </w:tcBorders>
            <w:vAlign w:val="center"/>
          </w:tcPr>
          <w:p w14:paraId="66125689" w14:textId="1AC71BD4" w:rsidR="007D05B8" w:rsidRPr="00140925" w:rsidRDefault="007D05B8" w:rsidP="007D05B8">
            <w:pPr>
              <w:overflowPunct w:val="0"/>
              <w:jc w:val="both"/>
              <w:textAlignment w:val="baseline"/>
              <w:rPr>
                <w:sz w:val="22"/>
                <w:szCs w:val="22"/>
                <w:lang w:val="lt-LT"/>
              </w:rPr>
            </w:pPr>
            <w:r w:rsidRPr="00140925">
              <w:rPr>
                <w:sz w:val="22"/>
                <w:szCs w:val="22"/>
                <w:lang w:val="lt-LT"/>
              </w:rPr>
              <w:t xml:space="preserve">Ar Jūsų veikla </w:t>
            </w:r>
            <w:r w:rsidR="003861CE" w:rsidRPr="00140925">
              <w:rPr>
                <w:sz w:val="22"/>
                <w:szCs w:val="22"/>
                <w:lang w:val="lt-LT"/>
              </w:rPr>
              <w:t xml:space="preserve">registruota ir </w:t>
            </w:r>
            <w:r w:rsidRPr="00140925">
              <w:rPr>
                <w:sz w:val="22"/>
                <w:szCs w:val="22"/>
                <w:lang w:val="lt-LT"/>
              </w:rPr>
              <w:t>vykdoma / planuojama vykdyti Skuodo rajono savivaldybės teritorijoje?</w:t>
            </w:r>
          </w:p>
        </w:tc>
        <w:tc>
          <w:tcPr>
            <w:tcW w:w="662" w:type="pct"/>
            <w:tcBorders>
              <w:top w:val="nil"/>
              <w:left w:val="single" w:sz="4" w:space="0" w:color="auto"/>
              <w:bottom w:val="single" w:sz="4" w:space="0" w:color="auto"/>
              <w:right w:val="single" w:sz="4" w:space="0" w:color="auto"/>
            </w:tcBorders>
            <w:vAlign w:val="center"/>
          </w:tcPr>
          <w:p w14:paraId="688EB87C" w14:textId="77777777" w:rsidR="007D05B8" w:rsidRPr="00631EE6" w:rsidRDefault="007D05B8" w:rsidP="007D05B8">
            <w:pPr>
              <w:overflowPunct w:val="0"/>
              <w:jc w:val="both"/>
              <w:textAlignment w:val="baseline"/>
              <w:rPr>
                <w:lang w:val="lt-LT"/>
              </w:rPr>
            </w:pPr>
            <w:r w:rsidRPr="00631EE6">
              <w:rPr>
                <w:lang w:val="lt-LT"/>
              </w:rPr>
              <w:t>□ Taip □ Ne</w:t>
            </w:r>
          </w:p>
        </w:tc>
      </w:tr>
      <w:tr w:rsidR="00631EE6" w:rsidRPr="00631EE6" w14:paraId="63430D70" w14:textId="77777777" w:rsidTr="00140925">
        <w:trPr>
          <w:trHeight w:val="659"/>
        </w:trPr>
        <w:tc>
          <w:tcPr>
            <w:tcW w:w="439" w:type="pct"/>
            <w:tcBorders>
              <w:top w:val="single" w:sz="4" w:space="0" w:color="auto"/>
              <w:left w:val="single" w:sz="4" w:space="0" w:color="auto"/>
              <w:bottom w:val="single" w:sz="4" w:space="0" w:color="auto"/>
              <w:right w:val="single" w:sz="4" w:space="0" w:color="auto"/>
            </w:tcBorders>
            <w:vAlign w:val="center"/>
          </w:tcPr>
          <w:p w14:paraId="5E5B5E0F" w14:textId="77777777" w:rsidR="007D05B8" w:rsidRPr="00631EE6" w:rsidRDefault="007D05B8" w:rsidP="007D05B8">
            <w:pPr>
              <w:overflowPunct w:val="0"/>
              <w:jc w:val="both"/>
              <w:textAlignment w:val="baseline"/>
              <w:rPr>
                <w:lang w:val="lt-LT"/>
              </w:rPr>
            </w:pPr>
            <w:r w:rsidRPr="00631EE6">
              <w:rPr>
                <w:lang w:val="lt-LT"/>
              </w:rPr>
              <w:lastRenderedPageBreak/>
              <w:t>5.</w:t>
            </w:r>
          </w:p>
        </w:tc>
        <w:tc>
          <w:tcPr>
            <w:tcW w:w="3899" w:type="pct"/>
            <w:tcBorders>
              <w:top w:val="single" w:sz="4" w:space="0" w:color="auto"/>
              <w:left w:val="single" w:sz="4" w:space="0" w:color="auto"/>
              <w:bottom w:val="single" w:sz="4" w:space="0" w:color="auto"/>
              <w:right w:val="single" w:sz="4" w:space="0" w:color="auto"/>
            </w:tcBorders>
            <w:vAlign w:val="center"/>
          </w:tcPr>
          <w:p w14:paraId="72343CF6" w14:textId="2FA67386" w:rsidR="007D05B8" w:rsidRPr="00140925" w:rsidRDefault="007D05B8" w:rsidP="003861CE">
            <w:pPr>
              <w:tabs>
                <w:tab w:val="left" w:pos="851"/>
              </w:tabs>
              <w:rPr>
                <w:sz w:val="22"/>
                <w:szCs w:val="22"/>
                <w:lang w:val="lt-LT"/>
              </w:rPr>
            </w:pPr>
            <w:r w:rsidRPr="00140925">
              <w:rPr>
                <w:sz w:val="22"/>
                <w:szCs w:val="22"/>
                <w:lang w:val="lt-LT"/>
              </w:rPr>
              <w:t xml:space="preserve">Ar planuojamos investicijos į turtą, kurio valdymo (naudojimo) teisė </w:t>
            </w:r>
            <w:r w:rsidR="00F10886" w:rsidRPr="00140925">
              <w:rPr>
                <w:sz w:val="22"/>
                <w:szCs w:val="22"/>
                <w:lang w:val="lt-LT"/>
              </w:rPr>
              <w:t>yra</w:t>
            </w:r>
            <w:r w:rsidRPr="00140925">
              <w:rPr>
                <w:sz w:val="22"/>
                <w:szCs w:val="22"/>
                <w:lang w:val="lt-LT"/>
              </w:rPr>
              <w:t xml:space="preserve"> apribota, pvz., turtas areštuotas?</w:t>
            </w:r>
          </w:p>
        </w:tc>
        <w:tc>
          <w:tcPr>
            <w:tcW w:w="662" w:type="pct"/>
            <w:tcBorders>
              <w:top w:val="single" w:sz="4" w:space="0" w:color="auto"/>
              <w:left w:val="single" w:sz="4" w:space="0" w:color="auto"/>
              <w:bottom w:val="single" w:sz="4" w:space="0" w:color="auto"/>
              <w:right w:val="single" w:sz="4" w:space="0" w:color="auto"/>
            </w:tcBorders>
            <w:vAlign w:val="center"/>
          </w:tcPr>
          <w:p w14:paraId="5913AF90" w14:textId="77777777" w:rsidR="007D05B8" w:rsidRPr="00631EE6" w:rsidRDefault="007D05B8" w:rsidP="007D05B8">
            <w:pPr>
              <w:overflowPunct w:val="0"/>
              <w:jc w:val="both"/>
              <w:textAlignment w:val="baseline"/>
              <w:rPr>
                <w:lang w:val="lt-LT"/>
              </w:rPr>
            </w:pPr>
            <w:r w:rsidRPr="00631EE6">
              <w:rPr>
                <w:lang w:val="lt-LT"/>
              </w:rPr>
              <w:t>□ Taip □ Ne</w:t>
            </w:r>
          </w:p>
        </w:tc>
      </w:tr>
      <w:tr w:rsidR="00631EE6" w:rsidRPr="00631EE6" w14:paraId="13BCF000" w14:textId="77777777" w:rsidTr="00140925">
        <w:trPr>
          <w:trHeight w:val="659"/>
        </w:trPr>
        <w:tc>
          <w:tcPr>
            <w:tcW w:w="439" w:type="pct"/>
            <w:tcBorders>
              <w:top w:val="single" w:sz="4" w:space="0" w:color="auto"/>
              <w:left w:val="single" w:sz="4" w:space="0" w:color="auto"/>
              <w:bottom w:val="single" w:sz="4" w:space="0" w:color="auto"/>
              <w:right w:val="single" w:sz="4" w:space="0" w:color="auto"/>
            </w:tcBorders>
            <w:vAlign w:val="center"/>
          </w:tcPr>
          <w:p w14:paraId="08419244" w14:textId="77777777" w:rsidR="007D05B8" w:rsidRPr="00140925" w:rsidRDefault="007D05B8" w:rsidP="00140925">
            <w:pPr>
              <w:overflowPunct w:val="0"/>
              <w:jc w:val="both"/>
              <w:textAlignment w:val="baseline"/>
              <w:rPr>
                <w:sz w:val="22"/>
                <w:szCs w:val="22"/>
                <w:lang w:val="lt-LT"/>
              </w:rPr>
            </w:pPr>
            <w:r w:rsidRPr="00140925">
              <w:rPr>
                <w:sz w:val="22"/>
                <w:szCs w:val="22"/>
                <w:lang w:val="lt-LT"/>
              </w:rPr>
              <w:t xml:space="preserve">6. </w:t>
            </w:r>
          </w:p>
        </w:tc>
        <w:tc>
          <w:tcPr>
            <w:tcW w:w="3899" w:type="pct"/>
            <w:tcBorders>
              <w:top w:val="single" w:sz="4" w:space="0" w:color="auto"/>
              <w:left w:val="single" w:sz="4" w:space="0" w:color="auto"/>
              <w:bottom w:val="single" w:sz="4" w:space="0" w:color="auto"/>
              <w:right w:val="single" w:sz="4" w:space="0" w:color="auto"/>
            </w:tcBorders>
            <w:vAlign w:val="center"/>
          </w:tcPr>
          <w:p w14:paraId="5694FC90" w14:textId="77777777" w:rsidR="007D05B8" w:rsidRPr="00140925" w:rsidRDefault="007D05B8" w:rsidP="00140925">
            <w:pPr>
              <w:rPr>
                <w:sz w:val="22"/>
                <w:szCs w:val="22"/>
                <w:lang w:val="lt-LT"/>
              </w:rPr>
            </w:pPr>
            <w:r w:rsidRPr="00140925">
              <w:rPr>
                <w:sz w:val="22"/>
                <w:szCs w:val="22"/>
                <w:lang w:val="lt-LT"/>
              </w:rPr>
              <w:t>Šiame Prašyme pateikta informacija yra teisinga.</w:t>
            </w:r>
          </w:p>
        </w:tc>
        <w:tc>
          <w:tcPr>
            <w:tcW w:w="662" w:type="pct"/>
            <w:tcBorders>
              <w:top w:val="single" w:sz="4" w:space="0" w:color="auto"/>
              <w:left w:val="single" w:sz="4" w:space="0" w:color="auto"/>
              <w:bottom w:val="single" w:sz="4" w:space="0" w:color="auto"/>
              <w:right w:val="single" w:sz="4" w:space="0" w:color="auto"/>
            </w:tcBorders>
            <w:vAlign w:val="center"/>
          </w:tcPr>
          <w:p w14:paraId="2CAA138E" w14:textId="77777777" w:rsidR="007D05B8" w:rsidRPr="00631EE6" w:rsidRDefault="007D05B8" w:rsidP="00140925">
            <w:pPr>
              <w:overflowPunct w:val="0"/>
              <w:jc w:val="both"/>
              <w:textAlignment w:val="baseline"/>
              <w:rPr>
                <w:lang w:val="lt-LT"/>
              </w:rPr>
            </w:pPr>
            <w:r w:rsidRPr="00631EE6">
              <w:rPr>
                <w:lang w:val="lt-LT"/>
              </w:rPr>
              <w:t>□ Taip □ Ne</w:t>
            </w:r>
          </w:p>
        </w:tc>
      </w:tr>
      <w:tr w:rsidR="00631EE6" w:rsidRPr="00631EE6" w14:paraId="5759C864" w14:textId="77777777" w:rsidTr="00140925">
        <w:trPr>
          <w:trHeight w:val="659"/>
        </w:trPr>
        <w:tc>
          <w:tcPr>
            <w:tcW w:w="439" w:type="pct"/>
            <w:tcBorders>
              <w:top w:val="nil"/>
              <w:left w:val="single" w:sz="4" w:space="0" w:color="auto"/>
              <w:bottom w:val="single" w:sz="4" w:space="0" w:color="auto"/>
              <w:right w:val="single" w:sz="4" w:space="0" w:color="auto"/>
            </w:tcBorders>
            <w:vAlign w:val="center"/>
          </w:tcPr>
          <w:p w14:paraId="524FF96E" w14:textId="77777777" w:rsidR="007D05B8" w:rsidRPr="00631EE6" w:rsidRDefault="007D05B8" w:rsidP="007D05B8">
            <w:pPr>
              <w:overflowPunct w:val="0"/>
              <w:jc w:val="both"/>
              <w:textAlignment w:val="baseline"/>
              <w:rPr>
                <w:lang w:val="lt-LT"/>
              </w:rPr>
            </w:pPr>
            <w:r w:rsidRPr="00631EE6">
              <w:rPr>
                <w:lang w:val="lt-LT"/>
              </w:rPr>
              <w:t xml:space="preserve">7. </w:t>
            </w:r>
          </w:p>
        </w:tc>
        <w:tc>
          <w:tcPr>
            <w:tcW w:w="3899" w:type="pct"/>
            <w:tcBorders>
              <w:top w:val="nil"/>
              <w:left w:val="single" w:sz="4" w:space="0" w:color="auto"/>
              <w:bottom w:val="single" w:sz="4" w:space="0" w:color="auto"/>
              <w:right w:val="single" w:sz="4" w:space="0" w:color="auto"/>
            </w:tcBorders>
            <w:vAlign w:val="center"/>
          </w:tcPr>
          <w:p w14:paraId="6120CB19" w14:textId="77777777" w:rsidR="007D05B8" w:rsidRPr="00140925" w:rsidRDefault="007D05B8" w:rsidP="007D05B8">
            <w:pPr>
              <w:rPr>
                <w:sz w:val="22"/>
                <w:szCs w:val="22"/>
                <w:lang w:val="lt-LT"/>
              </w:rPr>
            </w:pPr>
            <w:r w:rsidRPr="00140925">
              <w:rPr>
                <w:sz w:val="22"/>
                <w:szCs w:val="22"/>
                <w:lang w:val="lt-LT"/>
              </w:rPr>
              <w:t xml:space="preserve">Nesu pažeidęs jokios sutarties dėl paramos skyrimo iš ES arba LR valstybės arba savivaldybių biudžetų lėšų taisyklių ir įsipareigojimų. </w:t>
            </w:r>
          </w:p>
        </w:tc>
        <w:tc>
          <w:tcPr>
            <w:tcW w:w="662" w:type="pct"/>
            <w:tcBorders>
              <w:top w:val="nil"/>
              <w:left w:val="single" w:sz="4" w:space="0" w:color="auto"/>
              <w:bottom w:val="single" w:sz="4" w:space="0" w:color="auto"/>
              <w:right w:val="single" w:sz="4" w:space="0" w:color="auto"/>
            </w:tcBorders>
            <w:vAlign w:val="center"/>
          </w:tcPr>
          <w:p w14:paraId="421C6BA1" w14:textId="77777777" w:rsidR="007D05B8" w:rsidRPr="00631EE6" w:rsidRDefault="007D05B8" w:rsidP="007D05B8">
            <w:pPr>
              <w:overflowPunct w:val="0"/>
              <w:jc w:val="both"/>
              <w:textAlignment w:val="baseline"/>
              <w:rPr>
                <w:lang w:val="lt-LT"/>
              </w:rPr>
            </w:pPr>
            <w:r w:rsidRPr="00631EE6">
              <w:rPr>
                <w:lang w:val="lt-LT"/>
              </w:rPr>
              <w:t>□ Taip □ Ne</w:t>
            </w:r>
          </w:p>
        </w:tc>
      </w:tr>
      <w:tr w:rsidR="00631EE6" w:rsidRPr="00631EE6" w14:paraId="3055B88A" w14:textId="77777777" w:rsidTr="00A75038">
        <w:trPr>
          <w:trHeight w:val="9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A699A6B" w14:textId="77777777" w:rsidR="007D05B8" w:rsidRPr="00631EE6" w:rsidRDefault="007D05B8" w:rsidP="007D05B8">
            <w:pPr>
              <w:overflowPunct w:val="0"/>
              <w:jc w:val="both"/>
              <w:textAlignment w:val="baseline"/>
              <w:rPr>
                <w:b/>
                <w:sz w:val="22"/>
                <w:szCs w:val="22"/>
                <w:lang w:val="lt-LT"/>
              </w:rPr>
            </w:pPr>
            <w:r w:rsidRPr="00631EE6">
              <w:rPr>
                <w:b/>
                <w:sz w:val="22"/>
                <w:szCs w:val="22"/>
                <w:lang w:val="lt-LT"/>
              </w:rPr>
              <w:t>Ar įsipareigojate:</w:t>
            </w:r>
          </w:p>
        </w:tc>
      </w:tr>
      <w:tr w:rsidR="00631EE6" w:rsidRPr="00631EE6" w14:paraId="647FDE8A" w14:textId="77777777" w:rsidTr="00140925">
        <w:trPr>
          <w:trHeight w:val="364"/>
        </w:trPr>
        <w:tc>
          <w:tcPr>
            <w:tcW w:w="439" w:type="pct"/>
            <w:tcBorders>
              <w:top w:val="single" w:sz="4" w:space="0" w:color="auto"/>
              <w:left w:val="single" w:sz="4" w:space="0" w:color="auto"/>
              <w:bottom w:val="single" w:sz="4" w:space="0" w:color="auto"/>
              <w:right w:val="single" w:sz="4" w:space="0" w:color="auto"/>
            </w:tcBorders>
            <w:vAlign w:val="center"/>
          </w:tcPr>
          <w:p w14:paraId="63954C6A"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8.</w:t>
            </w:r>
          </w:p>
        </w:tc>
        <w:tc>
          <w:tcPr>
            <w:tcW w:w="3899" w:type="pct"/>
            <w:tcBorders>
              <w:top w:val="single" w:sz="4" w:space="0" w:color="auto"/>
              <w:left w:val="single" w:sz="4" w:space="0" w:color="auto"/>
              <w:bottom w:val="single" w:sz="4" w:space="0" w:color="auto"/>
              <w:right w:val="single" w:sz="4" w:space="0" w:color="auto"/>
            </w:tcBorders>
            <w:vAlign w:val="center"/>
          </w:tcPr>
          <w:p w14:paraId="71A166E1" w14:textId="3E7DC307" w:rsidR="007D05B8" w:rsidRPr="00631EE6" w:rsidRDefault="007D05B8" w:rsidP="007D05B8">
            <w:pPr>
              <w:overflowPunct w:val="0"/>
              <w:ind w:right="133"/>
              <w:jc w:val="both"/>
              <w:textAlignment w:val="baseline"/>
              <w:rPr>
                <w:sz w:val="22"/>
                <w:szCs w:val="22"/>
                <w:lang w:val="lt-LT"/>
              </w:rPr>
            </w:pPr>
            <w:r w:rsidRPr="00631EE6">
              <w:rPr>
                <w:sz w:val="22"/>
                <w:szCs w:val="22"/>
                <w:lang w:val="lt-LT"/>
              </w:rPr>
              <w:t>sudaryti sąlygas, Programos lėšų  įgyvendinimo ir projekto kontrolės laikotarpiu, Savivaldybės administracijos paskirtiems asmenims tikrinti</w:t>
            </w:r>
            <w:r w:rsidR="00085875">
              <w:rPr>
                <w:sz w:val="22"/>
                <w:szCs w:val="22"/>
                <w:lang w:val="lt-LT"/>
              </w:rPr>
              <w:t>,</w:t>
            </w:r>
            <w:r w:rsidRPr="00631EE6">
              <w:rPr>
                <w:sz w:val="22"/>
                <w:szCs w:val="22"/>
                <w:lang w:val="lt-LT"/>
              </w:rPr>
              <w:t xml:space="preserve"> kaip laikomasi įsipareigojimų;</w:t>
            </w:r>
          </w:p>
        </w:tc>
        <w:tc>
          <w:tcPr>
            <w:tcW w:w="662" w:type="pct"/>
            <w:tcBorders>
              <w:top w:val="single" w:sz="4" w:space="0" w:color="auto"/>
              <w:left w:val="single" w:sz="4" w:space="0" w:color="auto"/>
              <w:bottom w:val="single" w:sz="4" w:space="0" w:color="auto"/>
              <w:right w:val="single" w:sz="4" w:space="0" w:color="auto"/>
            </w:tcBorders>
            <w:vAlign w:val="center"/>
          </w:tcPr>
          <w:p w14:paraId="57F4C6EA"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 Taip □ Ne</w:t>
            </w:r>
          </w:p>
        </w:tc>
      </w:tr>
      <w:tr w:rsidR="00631EE6" w:rsidRPr="00631EE6" w14:paraId="745396E6" w14:textId="77777777" w:rsidTr="00140925">
        <w:trPr>
          <w:trHeight w:val="555"/>
        </w:trPr>
        <w:tc>
          <w:tcPr>
            <w:tcW w:w="439" w:type="pct"/>
            <w:tcBorders>
              <w:top w:val="single" w:sz="4" w:space="0" w:color="auto"/>
              <w:left w:val="single" w:sz="4" w:space="0" w:color="auto"/>
              <w:bottom w:val="single" w:sz="4" w:space="0" w:color="auto"/>
              <w:right w:val="single" w:sz="4" w:space="0" w:color="auto"/>
            </w:tcBorders>
            <w:vAlign w:val="center"/>
          </w:tcPr>
          <w:p w14:paraId="188944AE"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9.</w:t>
            </w:r>
          </w:p>
        </w:tc>
        <w:tc>
          <w:tcPr>
            <w:tcW w:w="3899" w:type="pct"/>
            <w:tcBorders>
              <w:top w:val="single" w:sz="4" w:space="0" w:color="auto"/>
              <w:left w:val="single" w:sz="4" w:space="0" w:color="auto"/>
              <w:bottom w:val="single" w:sz="4" w:space="0" w:color="auto"/>
              <w:right w:val="single" w:sz="4" w:space="0" w:color="auto"/>
            </w:tcBorders>
            <w:vAlign w:val="center"/>
          </w:tcPr>
          <w:p w14:paraId="651C73F1" w14:textId="77777777" w:rsidR="007D05B8" w:rsidRPr="00631EE6" w:rsidRDefault="007D05B8" w:rsidP="007D05B8">
            <w:pPr>
              <w:widowControl w:val="0"/>
              <w:overflowPunct w:val="0"/>
              <w:ind w:right="133"/>
              <w:jc w:val="both"/>
              <w:textAlignment w:val="baseline"/>
              <w:rPr>
                <w:sz w:val="22"/>
                <w:szCs w:val="22"/>
                <w:lang w:val="lt-LT"/>
              </w:rPr>
            </w:pPr>
            <w:r w:rsidRPr="00631EE6">
              <w:rPr>
                <w:sz w:val="22"/>
                <w:szCs w:val="22"/>
                <w:lang w:val="lt-LT"/>
              </w:rPr>
              <w:t xml:space="preserve">teikti Savivaldybei visą informaciją ir duomenis, reikalingus statistikos tikslams; </w:t>
            </w:r>
          </w:p>
        </w:tc>
        <w:tc>
          <w:tcPr>
            <w:tcW w:w="662" w:type="pct"/>
            <w:tcBorders>
              <w:top w:val="single" w:sz="4" w:space="0" w:color="auto"/>
              <w:left w:val="single" w:sz="4" w:space="0" w:color="auto"/>
              <w:bottom w:val="single" w:sz="4" w:space="0" w:color="auto"/>
              <w:right w:val="single" w:sz="4" w:space="0" w:color="auto"/>
            </w:tcBorders>
            <w:vAlign w:val="center"/>
          </w:tcPr>
          <w:p w14:paraId="0F98CF40"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 Taip □ Ne</w:t>
            </w:r>
          </w:p>
        </w:tc>
      </w:tr>
      <w:tr w:rsidR="00631EE6" w:rsidRPr="00631EE6" w14:paraId="43FB4977" w14:textId="77777777" w:rsidTr="00140925">
        <w:trPr>
          <w:trHeight w:val="170"/>
        </w:trPr>
        <w:tc>
          <w:tcPr>
            <w:tcW w:w="439" w:type="pct"/>
            <w:tcBorders>
              <w:top w:val="single" w:sz="4" w:space="0" w:color="auto"/>
              <w:left w:val="single" w:sz="4" w:space="0" w:color="auto"/>
              <w:bottom w:val="single" w:sz="4" w:space="0" w:color="auto"/>
              <w:right w:val="single" w:sz="4" w:space="0" w:color="auto"/>
            </w:tcBorders>
            <w:vAlign w:val="center"/>
          </w:tcPr>
          <w:p w14:paraId="45D0EECA"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10.</w:t>
            </w:r>
          </w:p>
        </w:tc>
        <w:tc>
          <w:tcPr>
            <w:tcW w:w="3899" w:type="pct"/>
            <w:tcBorders>
              <w:top w:val="single" w:sz="4" w:space="0" w:color="auto"/>
              <w:left w:val="single" w:sz="4" w:space="0" w:color="auto"/>
              <w:bottom w:val="single" w:sz="4" w:space="0" w:color="auto"/>
              <w:right w:val="single" w:sz="4" w:space="0" w:color="auto"/>
            </w:tcBorders>
            <w:vAlign w:val="center"/>
          </w:tcPr>
          <w:p w14:paraId="7B659152" w14:textId="77777777" w:rsidR="007D05B8" w:rsidRPr="00631EE6" w:rsidRDefault="007D05B8" w:rsidP="007D05B8">
            <w:pPr>
              <w:overflowPunct w:val="0"/>
              <w:ind w:right="133"/>
              <w:jc w:val="both"/>
              <w:textAlignment w:val="baseline"/>
              <w:rPr>
                <w:sz w:val="22"/>
                <w:szCs w:val="22"/>
                <w:lang w:val="lt-LT"/>
              </w:rPr>
            </w:pPr>
            <w:r w:rsidRPr="00631EE6">
              <w:rPr>
                <w:sz w:val="22"/>
                <w:szCs w:val="22"/>
                <w:lang w:val="lt-LT"/>
              </w:rPr>
              <w:t>pranešti, ne vėliau kaip per 10 (dešimt) darbo dienų Savivaldybei apie bet kurių duomenų, nurodytų Prašyme, pasikeitimus;</w:t>
            </w:r>
          </w:p>
        </w:tc>
        <w:tc>
          <w:tcPr>
            <w:tcW w:w="662" w:type="pct"/>
            <w:tcBorders>
              <w:top w:val="single" w:sz="4" w:space="0" w:color="auto"/>
              <w:left w:val="single" w:sz="4" w:space="0" w:color="auto"/>
              <w:bottom w:val="single" w:sz="4" w:space="0" w:color="auto"/>
              <w:right w:val="single" w:sz="4" w:space="0" w:color="auto"/>
            </w:tcBorders>
            <w:vAlign w:val="center"/>
          </w:tcPr>
          <w:p w14:paraId="0285041C"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 Taip □ Ne</w:t>
            </w:r>
          </w:p>
        </w:tc>
      </w:tr>
      <w:tr w:rsidR="00631EE6" w:rsidRPr="00631EE6" w14:paraId="00158DF5" w14:textId="77777777" w:rsidTr="00140925">
        <w:trPr>
          <w:trHeight w:val="345"/>
        </w:trPr>
        <w:tc>
          <w:tcPr>
            <w:tcW w:w="439" w:type="pct"/>
            <w:tcBorders>
              <w:top w:val="single" w:sz="4" w:space="0" w:color="auto"/>
              <w:left w:val="single" w:sz="4" w:space="0" w:color="auto"/>
              <w:bottom w:val="single" w:sz="4" w:space="0" w:color="auto"/>
              <w:right w:val="single" w:sz="4" w:space="0" w:color="auto"/>
            </w:tcBorders>
            <w:vAlign w:val="center"/>
          </w:tcPr>
          <w:p w14:paraId="1A3E22EA"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11.</w:t>
            </w:r>
          </w:p>
        </w:tc>
        <w:tc>
          <w:tcPr>
            <w:tcW w:w="3899" w:type="pct"/>
            <w:tcBorders>
              <w:top w:val="single" w:sz="4" w:space="0" w:color="auto"/>
              <w:left w:val="single" w:sz="4" w:space="0" w:color="auto"/>
              <w:bottom w:val="single" w:sz="4" w:space="0" w:color="auto"/>
              <w:right w:val="single" w:sz="4" w:space="0" w:color="auto"/>
            </w:tcBorders>
            <w:vAlign w:val="center"/>
          </w:tcPr>
          <w:p w14:paraId="5CCE3CD4" w14:textId="77777777" w:rsidR="007D05B8" w:rsidRPr="00631EE6" w:rsidRDefault="007D05B8" w:rsidP="007D05B8">
            <w:pPr>
              <w:overflowPunct w:val="0"/>
              <w:ind w:right="133"/>
              <w:jc w:val="both"/>
              <w:textAlignment w:val="baseline"/>
              <w:rPr>
                <w:sz w:val="22"/>
                <w:szCs w:val="22"/>
                <w:lang w:val="lt-LT"/>
              </w:rPr>
            </w:pPr>
            <w:r w:rsidRPr="00631EE6">
              <w:rPr>
                <w:sz w:val="22"/>
                <w:szCs w:val="22"/>
                <w:lang w:val="lt-LT"/>
              </w:rPr>
              <w:t>ne vėliau kaip per 10 (dešimt) darbo dienų nuo lėšų gavimo grąžinti Savivaldybei gautą didesnę, nei nustatyta Sprendime skirti Programos lėšas, lėšų sumą arba dėl klaidos gautų lėšų sumą;</w:t>
            </w:r>
          </w:p>
        </w:tc>
        <w:tc>
          <w:tcPr>
            <w:tcW w:w="662" w:type="pct"/>
            <w:tcBorders>
              <w:top w:val="single" w:sz="4" w:space="0" w:color="auto"/>
              <w:left w:val="single" w:sz="4" w:space="0" w:color="auto"/>
              <w:bottom w:val="single" w:sz="4" w:space="0" w:color="auto"/>
              <w:right w:val="single" w:sz="4" w:space="0" w:color="auto"/>
            </w:tcBorders>
            <w:vAlign w:val="center"/>
          </w:tcPr>
          <w:p w14:paraId="6F007857"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 Taip □ Ne</w:t>
            </w:r>
          </w:p>
        </w:tc>
      </w:tr>
      <w:tr w:rsidR="007D05B8" w:rsidRPr="00631EE6" w14:paraId="1B9C89DB" w14:textId="77777777" w:rsidTr="00140925">
        <w:trPr>
          <w:trHeight w:val="555"/>
        </w:trPr>
        <w:tc>
          <w:tcPr>
            <w:tcW w:w="439" w:type="pct"/>
            <w:tcBorders>
              <w:top w:val="single" w:sz="4" w:space="0" w:color="auto"/>
              <w:left w:val="single" w:sz="4" w:space="0" w:color="auto"/>
              <w:bottom w:val="single" w:sz="4" w:space="0" w:color="auto"/>
              <w:right w:val="single" w:sz="4" w:space="0" w:color="auto"/>
            </w:tcBorders>
            <w:vAlign w:val="center"/>
          </w:tcPr>
          <w:p w14:paraId="55F3964B"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12.</w:t>
            </w:r>
          </w:p>
        </w:tc>
        <w:tc>
          <w:tcPr>
            <w:tcW w:w="3899" w:type="pct"/>
            <w:tcBorders>
              <w:top w:val="single" w:sz="4" w:space="0" w:color="auto"/>
              <w:left w:val="single" w:sz="4" w:space="0" w:color="auto"/>
              <w:bottom w:val="single" w:sz="4" w:space="0" w:color="auto"/>
              <w:right w:val="single" w:sz="4" w:space="0" w:color="auto"/>
            </w:tcBorders>
            <w:vAlign w:val="center"/>
          </w:tcPr>
          <w:p w14:paraId="7CD98E1D" w14:textId="77777777" w:rsidR="007D05B8" w:rsidRPr="00631EE6" w:rsidRDefault="007D05B8" w:rsidP="007D05B8">
            <w:pPr>
              <w:overflowPunct w:val="0"/>
              <w:ind w:right="133"/>
              <w:jc w:val="both"/>
              <w:textAlignment w:val="baseline"/>
              <w:rPr>
                <w:sz w:val="22"/>
                <w:szCs w:val="22"/>
                <w:lang w:val="lt-LT"/>
              </w:rPr>
            </w:pPr>
            <w:r w:rsidRPr="00631EE6">
              <w:rPr>
                <w:sz w:val="22"/>
                <w:szCs w:val="22"/>
                <w:lang w:val="lt-LT"/>
              </w:rPr>
              <w:t>neperleisti jokių teisių ir įsipareigojimų, susijusių su šiuo Prašymu, tretiesiems asmenims be rašytinio Savivaldybės sutikimo.</w:t>
            </w:r>
          </w:p>
        </w:tc>
        <w:tc>
          <w:tcPr>
            <w:tcW w:w="662" w:type="pct"/>
            <w:tcBorders>
              <w:top w:val="single" w:sz="4" w:space="0" w:color="auto"/>
              <w:left w:val="single" w:sz="4" w:space="0" w:color="auto"/>
              <w:bottom w:val="single" w:sz="4" w:space="0" w:color="auto"/>
              <w:right w:val="single" w:sz="4" w:space="0" w:color="auto"/>
            </w:tcBorders>
            <w:vAlign w:val="center"/>
          </w:tcPr>
          <w:p w14:paraId="412DF854" w14:textId="77777777" w:rsidR="007D05B8" w:rsidRPr="00631EE6" w:rsidRDefault="007D05B8" w:rsidP="007D05B8">
            <w:pPr>
              <w:overflowPunct w:val="0"/>
              <w:jc w:val="both"/>
              <w:textAlignment w:val="baseline"/>
              <w:rPr>
                <w:sz w:val="22"/>
                <w:szCs w:val="22"/>
                <w:lang w:val="lt-LT"/>
              </w:rPr>
            </w:pPr>
            <w:r w:rsidRPr="00631EE6">
              <w:rPr>
                <w:sz w:val="22"/>
                <w:szCs w:val="22"/>
                <w:lang w:val="lt-LT"/>
              </w:rPr>
              <w:t>□ Taip □ Ne</w:t>
            </w:r>
          </w:p>
        </w:tc>
      </w:tr>
    </w:tbl>
    <w:p w14:paraId="5F615A24" w14:textId="77777777" w:rsidR="007D05B8" w:rsidRPr="00631EE6" w:rsidRDefault="007D05B8" w:rsidP="007D05B8">
      <w:pPr>
        <w:tabs>
          <w:tab w:val="left" w:pos="1257"/>
        </w:tabs>
        <w:spacing w:line="276" w:lineRule="auto"/>
        <w:contextualSpacing/>
        <w:jc w:val="both"/>
        <w:rPr>
          <w:b/>
          <w:szCs w:val="20"/>
          <w:lang w:val="lt-LT"/>
        </w:rPr>
      </w:pPr>
    </w:p>
    <w:p w14:paraId="34CC1123" w14:textId="77777777" w:rsidR="007D05B8" w:rsidRPr="00631EE6" w:rsidRDefault="007D05B8" w:rsidP="007D05B8">
      <w:pPr>
        <w:numPr>
          <w:ilvl w:val="0"/>
          <w:numId w:val="3"/>
        </w:numPr>
        <w:tabs>
          <w:tab w:val="left" w:pos="1257"/>
        </w:tabs>
        <w:spacing w:line="276" w:lineRule="auto"/>
        <w:contextualSpacing/>
        <w:jc w:val="both"/>
        <w:rPr>
          <w:b/>
          <w:szCs w:val="20"/>
          <w:lang w:val="lt-LT"/>
        </w:rPr>
      </w:pPr>
      <w:r w:rsidRPr="00631EE6">
        <w:rPr>
          <w:b/>
          <w:szCs w:val="20"/>
          <w:lang w:val="lt-LT"/>
        </w:rPr>
        <w:t>Finansavimo poreikio pagrindimas</w:t>
      </w:r>
    </w:p>
    <w:p w14:paraId="13BA4170" w14:textId="77777777" w:rsidR="007D05B8" w:rsidRPr="00631EE6" w:rsidRDefault="007D05B8" w:rsidP="007D05B8">
      <w:pPr>
        <w:spacing w:line="276" w:lineRule="auto"/>
        <w:jc w:val="both"/>
        <w:rPr>
          <w:strike/>
          <w:szCs w:val="20"/>
          <w:lang w:val="lt-LT"/>
        </w:rPr>
      </w:pPr>
      <w:r w:rsidRPr="00631EE6">
        <w:rPr>
          <w:szCs w:val="20"/>
          <w:lang w:val="lt-LT"/>
        </w:rPr>
        <w:t xml:space="preserve">Prašau kompensuoti / finansuoti mano (mano atstovaujamos įmonės) išlaidas:  </w:t>
      </w:r>
    </w:p>
    <w:tbl>
      <w:tblPr>
        <w:tblStyle w:val="Lentelstinklelis"/>
        <w:tblW w:w="9634" w:type="dxa"/>
        <w:tblLook w:val="04A0" w:firstRow="1" w:lastRow="0" w:firstColumn="1" w:lastColumn="0" w:noHBand="0" w:noVBand="1"/>
      </w:tblPr>
      <w:tblGrid>
        <w:gridCol w:w="1145"/>
        <w:gridCol w:w="1167"/>
        <w:gridCol w:w="5909"/>
        <w:gridCol w:w="1413"/>
      </w:tblGrid>
      <w:tr w:rsidR="00631EE6" w:rsidRPr="00631EE6" w14:paraId="51708B06" w14:textId="77777777" w:rsidTr="003861CE">
        <w:tc>
          <w:tcPr>
            <w:tcW w:w="1096" w:type="dxa"/>
          </w:tcPr>
          <w:p w14:paraId="6B6D115E" w14:textId="452A6FD5" w:rsidR="007D05B8" w:rsidRPr="00631EE6" w:rsidRDefault="00DB646E" w:rsidP="007D05B8">
            <w:pPr>
              <w:spacing w:line="276" w:lineRule="auto"/>
              <w:jc w:val="center"/>
              <w:rPr>
                <w:szCs w:val="20"/>
                <w:lang w:val="lt-LT"/>
              </w:rPr>
            </w:pPr>
            <w:r>
              <w:rPr>
                <w:sz w:val="22"/>
                <w:szCs w:val="22"/>
                <w:lang w:val="lt-LT"/>
              </w:rPr>
              <w:t>Paqžymėti</w:t>
            </w:r>
            <w:r w:rsidR="007D05B8" w:rsidRPr="00631EE6">
              <w:rPr>
                <w:sz w:val="22"/>
                <w:szCs w:val="22"/>
                <w:lang w:val="lt-LT"/>
              </w:rPr>
              <w:t xml:space="preserve"> langelį  ženklu „X“ </w:t>
            </w:r>
          </w:p>
        </w:tc>
        <w:tc>
          <w:tcPr>
            <w:tcW w:w="1167" w:type="dxa"/>
          </w:tcPr>
          <w:p w14:paraId="52403F61" w14:textId="5E484DBA" w:rsidR="007D05B8" w:rsidRPr="00631EE6" w:rsidRDefault="003861CE" w:rsidP="003861CE">
            <w:pPr>
              <w:spacing w:line="276" w:lineRule="auto"/>
              <w:rPr>
                <w:sz w:val="22"/>
                <w:szCs w:val="22"/>
                <w:lang w:val="lt-LT"/>
              </w:rPr>
            </w:pPr>
            <w:r>
              <w:rPr>
                <w:sz w:val="22"/>
                <w:szCs w:val="22"/>
                <w:lang w:val="lt-LT"/>
              </w:rPr>
              <w:t>P</w:t>
            </w:r>
            <w:r w:rsidR="007D05B8" w:rsidRPr="00631EE6">
              <w:rPr>
                <w:sz w:val="22"/>
                <w:szCs w:val="22"/>
                <w:lang w:val="lt-LT"/>
              </w:rPr>
              <w:t>riemonės kodas</w:t>
            </w:r>
          </w:p>
        </w:tc>
        <w:tc>
          <w:tcPr>
            <w:tcW w:w="5954" w:type="dxa"/>
          </w:tcPr>
          <w:p w14:paraId="05CC4C60" w14:textId="77777777" w:rsidR="007D05B8" w:rsidRPr="00631EE6" w:rsidRDefault="007D05B8" w:rsidP="007D05B8">
            <w:pPr>
              <w:spacing w:line="276" w:lineRule="auto"/>
              <w:jc w:val="center"/>
              <w:rPr>
                <w:szCs w:val="20"/>
                <w:lang w:val="lt-LT"/>
              </w:rPr>
            </w:pPr>
          </w:p>
          <w:p w14:paraId="099AB414" w14:textId="77777777" w:rsidR="007D05B8" w:rsidRPr="00631EE6" w:rsidRDefault="007D05B8" w:rsidP="007D05B8">
            <w:pPr>
              <w:spacing w:line="276" w:lineRule="auto"/>
              <w:jc w:val="center"/>
              <w:rPr>
                <w:szCs w:val="20"/>
                <w:lang w:val="lt-LT"/>
              </w:rPr>
            </w:pPr>
            <w:r w:rsidRPr="00631EE6">
              <w:rPr>
                <w:szCs w:val="20"/>
                <w:lang w:val="lt-LT"/>
              </w:rPr>
              <w:t>Finansavimo priemonės</w:t>
            </w:r>
          </w:p>
        </w:tc>
        <w:tc>
          <w:tcPr>
            <w:tcW w:w="1417" w:type="dxa"/>
          </w:tcPr>
          <w:p w14:paraId="0EFB1565" w14:textId="77777777" w:rsidR="007D05B8" w:rsidRPr="00631EE6" w:rsidRDefault="007D05B8" w:rsidP="007D05B8">
            <w:pPr>
              <w:spacing w:line="276" w:lineRule="auto"/>
              <w:jc w:val="center"/>
              <w:rPr>
                <w:szCs w:val="20"/>
                <w:lang w:val="lt-LT"/>
              </w:rPr>
            </w:pPr>
            <w:r w:rsidRPr="00631EE6">
              <w:rPr>
                <w:szCs w:val="20"/>
                <w:lang w:val="lt-LT"/>
              </w:rPr>
              <w:t>Prašoma suma, Eur</w:t>
            </w:r>
          </w:p>
        </w:tc>
      </w:tr>
      <w:tr w:rsidR="00631EE6" w:rsidRPr="00631EE6" w14:paraId="656EDEE4"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631EE6" w14:paraId="361579AA" w14:textId="77777777" w:rsidTr="00A75038">
              <w:tc>
                <w:tcPr>
                  <w:tcW w:w="360" w:type="dxa"/>
                </w:tcPr>
                <w:p w14:paraId="65923C05" w14:textId="77777777" w:rsidR="007D05B8" w:rsidRPr="00631EE6" w:rsidRDefault="007D05B8" w:rsidP="007D05B8">
                  <w:pPr>
                    <w:spacing w:line="276" w:lineRule="auto"/>
                    <w:jc w:val="center"/>
                    <w:rPr>
                      <w:szCs w:val="20"/>
                      <w:lang w:val="lt-LT"/>
                    </w:rPr>
                  </w:pPr>
                </w:p>
              </w:tc>
            </w:tr>
          </w:tbl>
          <w:p w14:paraId="70E92D2C" w14:textId="77777777" w:rsidR="007D05B8" w:rsidRPr="00631EE6" w:rsidRDefault="007D05B8" w:rsidP="007D05B8">
            <w:pPr>
              <w:spacing w:line="276" w:lineRule="auto"/>
              <w:jc w:val="both"/>
              <w:rPr>
                <w:szCs w:val="20"/>
                <w:lang w:val="lt-LT"/>
              </w:rPr>
            </w:pPr>
          </w:p>
        </w:tc>
        <w:tc>
          <w:tcPr>
            <w:tcW w:w="1167" w:type="dxa"/>
          </w:tcPr>
          <w:p w14:paraId="36131E05" w14:textId="67BC113F" w:rsidR="007D05B8" w:rsidRPr="00631EE6" w:rsidRDefault="007D05B8" w:rsidP="003861CE">
            <w:pPr>
              <w:spacing w:line="276" w:lineRule="auto"/>
              <w:rPr>
                <w:szCs w:val="20"/>
                <w:lang w:val="lt-LT"/>
              </w:rPr>
            </w:pPr>
            <w:r w:rsidRPr="00631EE6">
              <w:rPr>
                <w:szCs w:val="20"/>
                <w:lang w:val="lt-LT"/>
              </w:rPr>
              <w:t>1</w:t>
            </w:r>
            <w:r w:rsidR="003861CE">
              <w:rPr>
                <w:szCs w:val="20"/>
                <w:lang w:val="lt-LT"/>
              </w:rPr>
              <w:t>9</w:t>
            </w:r>
            <w:r w:rsidRPr="00631EE6">
              <w:rPr>
                <w:szCs w:val="20"/>
                <w:lang w:val="lt-LT"/>
              </w:rPr>
              <w:t>.1.</w:t>
            </w:r>
          </w:p>
        </w:tc>
        <w:tc>
          <w:tcPr>
            <w:tcW w:w="5954" w:type="dxa"/>
          </w:tcPr>
          <w:p w14:paraId="16738461" w14:textId="3F25A1B2" w:rsidR="007D05B8" w:rsidRPr="00631EE6" w:rsidRDefault="003861CE" w:rsidP="007D05B8">
            <w:pPr>
              <w:spacing w:line="276" w:lineRule="auto"/>
              <w:jc w:val="both"/>
              <w:rPr>
                <w:szCs w:val="20"/>
                <w:lang w:val="lt-LT"/>
              </w:rPr>
            </w:pPr>
            <w:r>
              <w:rPr>
                <w:szCs w:val="20"/>
                <w:lang w:val="lt-LT"/>
              </w:rPr>
              <w:t>Negyvenamųjų patalpų nuomos išlaidos</w:t>
            </w:r>
          </w:p>
        </w:tc>
        <w:tc>
          <w:tcPr>
            <w:tcW w:w="1417" w:type="dxa"/>
          </w:tcPr>
          <w:p w14:paraId="68AA398E" w14:textId="77777777" w:rsidR="007D05B8" w:rsidRPr="00631EE6" w:rsidRDefault="007D05B8" w:rsidP="007D05B8">
            <w:pPr>
              <w:spacing w:line="276" w:lineRule="auto"/>
              <w:jc w:val="both"/>
              <w:rPr>
                <w:szCs w:val="20"/>
                <w:lang w:val="lt-LT"/>
              </w:rPr>
            </w:pPr>
          </w:p>
        </w:tc>
      </w:tr>
      <w:tr w:rsidR="00631EE6" w:rsidRPr="00BB46C9" w14:paraId="3D920621"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631EE6" w14:paraId="17911F1B" w14:textId="77777777" w:rsidTr="00A75038">
              <w:tc>
                <w:tcPr>
                  <w:tcW w:w="360" w:type="dxa"/>
                </w:tcPr>
                <w:p w14:paraId="6969B6A7" w14:textId="77777777" w:rsidR="007D05B8" w:rsidRPr="00631EE6" w:rsidRDefault="007D05B8" w:rsidP="007D05B8">
                  <w:pPr>
                    <w:spacing w:line="276" w:lineRule="auto"/>
                    <w:jc w:val="both"/>
                    <w:rPr>
                      <w:szCs w:val="20"/>
                      <w:lang w:val="lt-LT"/>
                    </w:rPr>
                  </w:pPr>
                </w:p>
              </w:tc>
            </w:tr>
          </w:tbl>
          <w:p w14:paraId="3562FAA5" w14:textId="77777777" w:rsidR="007D05B8" w:rsidRPr="00631EE6" w:rsidRDefault="007D05B8" w:rsidP="007D05B8">
            <w:pPr>
              <w:spacing w:line="276" w:lineRule="auto"/>
              <w:jc w:val="both"/>
              <w:rPr>
                <w:szCs w:val="20"/>
                <w:lang w:val="lt-LT"/>
              </w:rPr>
            </w:pPr>
          </w:p>
        </w:tc>
        <w:tc>
          <w:tcPr>
            <w:tcW w:w="1167" w:type="dxa"/>
          </w:tcPr>
          <w:p w14:paraId="0AAA0C59" w14:textId="4FBFF4F1" w:rsidR="007D05B8" w:rsidRPr="00631EE6" w:rsidRDefault="007D05B8" w:rsidP="003861CE">
            <w:pPr>
              <w:rPr>
                <w:szCs w:val="20"/>
                <w:lang w:val="lt-LT"/>
              </w:rPr>
            </w:pPr>
            <w:r w:rsidRPr="00631EE6">
              <w:rPr>
                <w:szCs w:val="20"/>
                <w:lang w:val="lt-LT"/>
              </w:rPr>
              <w:t>1</w:t>
            </w:r>
            <w:r w:rsidR="003861CE">
              <w:rPr>
                <w:szCs w:val="20"/>
                <w:lang w:val="lt-LT"/>
              </w:rPr>
              <w:t>9</w:t>
            </w:r>
            <w:r w:rsidRPr="00631EE6">
              <w:rPr>
                <w:szCs w:val="20"/>
                <w:lang w:val="lt-LT"/>
              </w:rPr>
              <w:t>.2.</w:t>
            </w:r>
          </w:p>
        </w:tc>
        <w:tc>
          <w:tcPr>
            <w:tcW w:w="5954" w:type="dxa"/>
          </w:tcPr>
          <w:p w14:paraId="38A85A58" w14:textId="23E5606C" w:rsidR="007D05B8" w:rsidRPr="00631EE6" w:rsidRDefault="003861CE" w:rsidP="007D05B8">
            <w:pPr>
              <w:jc w:val="both"/>
              <w:rPr>
                <w:szCs w:val="20"/>
                <w:lang w:val="lt-LT"/>
              </w:rPr>
            </w:pPr>
            <w:r>
              <w:rPr>
                <w:szCs w:val="20"/>
                <w:lang w:val="lt-LT"/>
              </w:rPr>
              <w:t xml:space="preserve">Naujų darbo vietų sukūrimo išlaidos </w:t>
            </w:r>
          </w:p>
        </w:tc>
        <w:tc>
          <w:tcPr>
            <w:tcW w:w="1417" w:type="dxa"/>
          </w:tcPr>
          <w:p w14:paraId="2D9EBBA9" w14:textId="77777777" w:rsidR="007D05B8" w:rsidRPr="00631EE6" w:rsidRDefault="007D05B8" w:rsidP="007D05B8">
            <w:pPr>
              <w:spacing w:line="276" w:lineRule="auto"/>
              <w:jc w:val="both"/>
              <w:rPr>
                <w:szCs w:val="20"/>
                <w:lang w:val="lt-LT"/>
              </w:rPr>
            </w:pPr>
          </w:p>
        </w:tc>
      </w:tr>
      <w:tr w:rsidR="00631EE6" w:rsidRPr="003A4B8B" w14:paraId="709057CC"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BB46C9" w14:paraId="3604FE3D" w14:textId="77777777" w:rsidTr="00A75038">
              <w:tc>
                <w:tcPr>
                  <w:tcW w:w="360" w:type="dxa"/>
                </w:tcPr>
                <w:p w14:paraId="2602019F" w14:textId="77777777" w:rsidR="007D05B8" w:rsidRPr="00631EE6" w:rsidRDefault="007D05B8" w:rsidP="007D05B8">
                  <w:pPr>
                    <w:spacing w:line="276" w:lineRule="auto"/>
                    <w:jc w:val="both"/>
                    <w:rPr>
                      <w:szCs w:val="20"/>
                      <w:lang w:val="lt-LT"/>
                    </w:rPr>
                  </w:pPr>
                </w:p>
              </w:tc>
            </w:tr>
          </w:tbl>
          <w:p w14:paraId="789A3CF4" w14:textId="77777777" w:rsidR="007D05B8" w:rsidRPr="00631EE6" w:rsidRDefault="007D05B8" w:rsidP="007D05B8">
            <w:pPr>
              <w:spacing w:line="276" w:lineRule="auto"/>
              <w:jc w:val="both"/>
              <w:rPr>
                <w:szCs w:val="20"/>
                <w:lang w:val="lt-LT"/>
              </w:rPr>
            </w:pPr>
          </w:p>
        </w:tc>
        <w:tc>
          <w:tcPr>
            <w:tcW w:w="1167" w:type="dxa"/>
          </w:tcPr>
          <w:p w14:paraId="294D0F27" w14:textId="6697A15D" w:rsidR="007D05B8" w:rsidRPr="00631EE6" w:rsidRDefault="007D05B8" w:rsidP="003861CE">
            <w:pPr>
              <w:spacing w:line="276" w:lineRule="auto"/>
              <w:rPr>
                <w:szCs w:val="20"/>
                <w:lang w:val="lt-LT"/>
              </w:rPr>
            </w:pPr>
            <w:r w:rsidRPr="00631EE6">
              <w:rPr>
                <w:szCs w:val="20"/>
                <w:lang w:val="lt-LT"/>
              </w:rPr>
              <w:t>1</w:t>
            </w:r>
            <w:r w:rsidR="003861CE">
              <w:rPr>
                <w:szCs w:val="20"/>
                <w:lang w:val="lt-LT"/>
              </w:rPr>
              <w:t>9</w:t>
            </w:r>
            <w:r w:rsidRPr="00631EE6">
              <w:rPr>
                <w:szCs w:val="20"/>
                <w:lang w:val="lt-LT"/>
              </w:rPr>
              <w:t>.3.</w:t>
            </w:r>
          </w:p>
        </w:tc>
        <w:tc>
          <w:tcPr>
            <w:tcW w:w="5954" w:type="dxa"/>
          </w:tcPr>
          <w:p w14:paraId="0C4B1C8B" w14:textId="0D9D02E9" w:rsidR="007D05B8" w:rsidRPr="00631EE6" w:rsidRDefault="003861CE" w:rsidP="007D05B8">
            <w:pPr>
              <w:spacing w:line="276" w:lineRule="auto"/>
              <w:jc w:val="both"/>
              <w:rPr>
                <w:szCs w:val="20"/>
                <w:lang w:val="lt-LT"/>
              </w:rPr>
            </w:pPr>
            <w:r>
              <w:rPr>
                <w:szCs w:val="20"/>
                <w:lang w:val="lt-LT"/>
              </w:rPr>
              <w:t xml:space="preserve">Įrangos nuomos išlaidos </w:t>
            </w:r>
          </w:p>
        </w:tc>
        <w:tc>
          <w:tcPr>
            <w:tcW w:w="1417" w:type="dxa"/>
          </w:tcPr>
          <w:p w14:paraId="3892BE03" w14:textId="77777777" w:rsidR="007D05B8" w:rsidRPr="00631EE6" w:rsidRDefault="007D05B8" w:rsidP="007D05B8">
            <w:pPr>
              <w:spacing w:line="276" w:lineRule="auto"/>
              <w:jc w:val="both"/>
              <w:rPr>
                <w:szCs w:val="20"/>
                <w:lang w:val="lt-LT"/>
              </w:rPr>
            </w:pPr>
          </w:p>
        </w:tc>
      </w:tr>
      <w:tr w:rsidR="00631EE6" w:rsidRPr="00631EE6" w14:paraId="12606F36"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3A4B8B" w14:paraId="49D242B5" w14:textId="77777777" w:rsidTr="00A75038">
              <w:tc>
                <w:tcPr>
                  <w:tcW w:w="360" w:type="dxa"/>
                </w:tcPr>
                <w:p w14:paraId="6C851DB9" w14:textId="77777777" w:rsidR="007D05B8" w:rsidRPr="00631EE6" w:rsidRDefault="007D05B8" w:rsidP="007D05B8">
                  <w:pPr>
                    <w:spacing w:line="276" w:lineRule="auto"/>
                    <w:jc w:val="both"/>
                    <w:rPr>
                      <w:szCs w:val="20"/>
                      <w:lang w:val="lt-LT"/>
                    </w:rPr>
                  </w:pPr>
                </w:p>
              </w:tc>
            </w:tr>
          </w:tbl>
          <w:p w14:paraId="22560760" w14:textId="77777777" w:rsidR="007D05B8" w:rsidRPr="00631EE6" w:rsidRDefault="007D05B8" w:rsidP="007D05B8">
            <w:pPr>
              <w:spacing w:line="276" w:lineRule="auto"/>
              <w:jc w:val="both"/>
              <w:rPr>
                <w:szCs w:val="20"/>
                <w:lang w:val="lt-LT"/>
              </w:rPr>
            </w:pPr>
          </w:p>
        </w:tc>
        <w:tc>
          <w:tcPr>
            <w:tcW w:w="1167" w:type="dxa"/>
          </w:tcPr>
          <w:p w14:paraId="5965BDBF" w14:textId="7FF861A1" w:rsidR="007D05B8" w:rsidRPr="00631EE6" w:rsidRDefault="007D05B8" w:rsidP="007D05B8">
            <w:pPr>
              <w:spacing w:line="276" w:lineRule="auto"/>
              <w:rPr>
                <w:szCs w:val="20"/>
                <w:lang w:val="lt-LT"/>
              </w:rPr>
            </w:pPr>
            <w:r w:rsidRPr="00631EE6">
              <w:rPr>
                <w:szCs w:val="20"/>
                <w:lang w:val="lt-LT"/>
              </w:rPr>
              <w:t>1</w:t>
            </w:r>
            <w:r w:rsidR="003861CE">
              <w:rPr>
                <w:szCs w:val="20"/>
                <w:lang w:val="lt-LT"/>
              </w:rPr>
              <w:t>9</w:t>
            </w:r>
            <w:r w:rsidRPr="00631EE6">
              <w:rPr>
                <w:szCs w:val="20"/>
                <w:lang w:val="lt-LT"/>
              </w:rPr>
              <w:t>.4.</w:t>
            </w:r>
          </w:p>
        </w:tc>
        <w:tc>
          <w:tcPr>
            <w:tcW w:w="5954" w:type="dxa"/>
          </w:tcPr>
          <w:p w14:paraId="2F2D3A5B" w14:textId="56B99977" w:rsidR="007D05B8" w:rsidRPr="00631EE6" w:rsidRDefault="003861CE" w:rsidP="007D05B8">
            <w:pPr>
              <w:spacing w:line="276" w:lineRule="auto"/>
              <w:jc w:val="both"/>
              <w:rPr>
                <w:szCs w:val="20"/>
                <w:lang w:val="lt-LT"/>
              </w:rPr>
            </w:pPr>
            <w:r>
              <w:rPr>
                <w:szCs w:val="20"/>
                <w:lang w:val="lt-LT"/>
              </w:rPr>
              <w:t>Gamybinių pastatų ir statinių projektavimo ir techninės dokumentacijos rengimo išlaidos</w:t>
            </w:r>
          </w:p>
        </w:tc>
        <w:tc>
          <w:tcPr>
            <w:tcW w:w="1417" w:type="dxa"/>
          </w:tcPr>
          <w:p w14:paraId="75247319" w14:textId="77777777" w:rsidR="007D05B8" w:rsidRPr="00631EE6" w:rsidRDefault="007D05B8" w:rsidP="007D05B8">
            <w:pPr>
              <w:spacing w:line="276" w:lineRule="auto"/>
              <w:jc w:val="both"/>
              <w:rPr>
                <w:szCs w:val="20"/>
                <w:lang w:val="lt-LT"/>
              </w:rPr>
            </w:pPr>
          </w:p>
        </w:tc>
      </w:tr>
      <w:tr w:rsidR="00631EE6" w:rsidRPr="003861CE" w14:paraId="765CBAD7"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631EE6" w14:paraId="77845ABC" w14:textId="77777777" w:rsidTr="00A75038">
              <w:tc>
                <w:tcPr>
                  <w:tcW w:w="360" w:type="dxa"/>
                </w:tcPr>
                <w:p w14:paraId="1897181A" w14:textId="77777777" w:rsidR="007D05B8" w:rsidRPr="00631EE6" w:rsidRDefault="007D05B8" w:rsidP="007D05B8">
                  <w:pPr>
                    <w:spacing w:line="276" w:lineRule="auto"/>
                    <w:jc w:val="both"/>
                    <w:rPr>
                      <w:szCs w:val="20"/>
                      <w:lang w:val="lt-LT"/>
                    </w:rPr>
                  </w:pPr>
                </w:p>
              </w:tc>
            </w:tr>
          </w:tbl>
          <w:p w14:paraId="2B99CE77" w14:textId="77777777" w:rsidR="007D05B8" w:rsidRPr="00631EE6" w:rsidRDefault="007D05B8" w:rsidP="007D05B8">
            <w:pPr>
              <w:spacing w:line="276" w:lineRule="auto"/>
              <w:jc w:val="both"/>
              <w:rPr>
                <w:szCs w:val="20"/>
                <w:lang w:val="lt-LT"/>
              </w:rPr>
            </w:pPr>
          </w:p>
        </w:tc>
        <w:tc>
          <w:tcPr>
            <w:tcW w:w="1167" w:type="dxa"/>
          </w:tcPr>
          <w:p w14:paraId="469281EC" w14:textId="492D8914" w:rsidR="007D05B8" w:rsidRPr="00631EE6" w:rsidRDefault="007D05B8" w:rsidP="003861CE">
            <w:pPr>
              <w:spacing w:line="276" w:lineRule="auto"/>
              <w:rPr>
                <w:szCs w:val="20"/>
                <w:lang w:val="lt-LT"/>
              </w:rPr>
            </w:pPr>
            <w:r w:rsidRPr="00631EE6">
              <w:rPr>
                <w:szCs w:val="20"/>
                <w:lang w:val="lt-LT"/>
              </w:rPr>
              <w:t>1</w:t>
            </w:r>
            <w:r w:rsidR="003861CE">
              <w:rPr>
                <w:szCs w:val="20"/>
                <w:lang w:val="lt-LT"/>
              </w:rPr>
              <w:t>9</w:t>
            </w:r>
            <w:r w:rsidRPr="00631EE6">
              <w:rPr>
                <w:szCs w:val="20"/>
                <w:lang w:val="lt-LT"/>
              </w:rPr>
              <w:t>.5.</w:t>
            </w:r>
          </w:p>
        </w:tc>
        <w:tc>
          <w:tcPr>
            <w:tcW w:w="5954" w:type="dxa"/>
          </w:tcPr>
          <w:p w14:paraId="75FDF299" w14:textId="6A41BA17" w:rsidR="007D05B8" w:rsidRPr="00631EE6" w:rsidRDefault="003861CE" w:rsidP="007D05B8">
            <w:pPr>
              <w:spacing w:line="276" w:lineRule="auto"/>
              <w:jc w:val="both"/>
              <w:rPr>
                <w:szCs w:val="20"/>
                <w:lang w:val="lt-LT"/>
              </w:rPr>
            </w:pPr>
            <w:r>
              <w:rPr>
                <w:szCs w:val="20"/>
                <w:lang w:val="lt-LT"/>
              </w:rPr>
              <w:t>Verslo planų,</w:t>
            </w:r>
            <w:r w:rsidRPr="00631EE6">
              <w:rPr>
                <w:szCs w:val="20"/>
                <w:lang w:val="lt-LT"/>
              </w:rPr>
              <w:t xml:space="preserve"> investicinių projektų, p</w:t>
            </w:r>
            <w:r>
              <w:rPr>
                <w:szCs w:val="20"/>
                <w:lang w:val="lt-LT"/>
              </w:rPr>
              <w:t>rojektų paraiškų rengimo išlaidos</w:t>
            </w:r>
          </w:p>
        </w:tc>
        <w:tc>
          <w:tcPr>
            <w:tcW w:w="1417" w:type="dxa"/>
          </w:tcPr>
          <w:p w14:paraId="2A50BC83" w14:textId="77777777" w:rsidR="007D05B8" w:rsidRPr="00631EE6" w:rsidRDefault="007D05B8" w:rsidP="007D05B8">
            <w:pPr>
              <w:spacing w:line="276" w:lineRule="auto"/>
              <w:jc w:val="both"/>
              <w:rPr>
                <w:szCs w:val="20"/>
                <w:lang w:val="lt-LT"/>
              </w:rPr>
            </w:pPr>
          </w:p>
        </w:tc>
      </w:tr>
      <w:tr w:rsidR="00631EE6" w:rsidRPr="00631EE6" w14:paraId="42E0F00D"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3861CE" w14:paraId="56C5DAC2" w14:textId="77777777" w:rsidTr="00A75038">
              <w:tc>
                <w:tcPr>
                  <w:tcW w:w="360" w:type="dxa"/>
                </w:tcPr>
                <w:p w14:paraId="5E78AE5C" w14:textId="77777777" w:rsidR="007D05B8" w:rsidRPr="00631EE6" w:rsidRDefault="007D05B8" w:rsidP="007D05B8">
                  <w:pPr>
                    <w:spacing w:line="276" w:lineRule="auto"/>
                    <w:jc w:val="both"/>
                    <w:rPr>
                      <w:szCs w:val="20"/>
                      <w:lang w:val="lt-LT"/>
                    </w:rPr>
                  </w:pPr>
                </w:p>
              </w:tc>
            </w:tr>
          </w:tbl>
          <w:p w14:paraId="7F662E6C" w14:textId="77777777" w:rsidR="007D05B8" w:rsidRPr="00631EE6" w:rsidRDefault="007D05B8" w:rsidP="007D05B8">
            <w:pPr>
              <w:spacing w:line="276" w:lineRule="auto"/>
              <w:jc w:val="both"/>
              <w:rPr>
                <w:szCs w:val="20"/>
                <w:lang w:val="lt-LT"/>
              </w:rPr>
            </w:pPr>
          </w:p>
        </w:tc>
        <w:tc>
          <w:tcPr>
            <w:tcW w:w="1167" w:type="dxa"/>
          </w:tcPr>
          <w:p w14:paraId="0E0FDF4C" w14:textId="18EC6B08" w:rsidR="007D05B8" w:rsidRPr="00631EE6" w:rsidRDefault="007D05B8" w:rsidP="003861CE">
            <w:pPr>
              <w:rPr>
                <w:szCs w:val="20"/>
                <w:lang w:val="lt-LT"/>
              </w:rPr>
            </w:pPr>
            <w:r w:rsidRPr="00631EE6">
              <w:rPr>
                <w:szCs w:val="20"/>
                <w:lang w:val="lt-LT"/>
              </w:rPr>
              <w:t>1</w:t>
            </w:r>
            <w:r w:rsidR="003861CE">
              <w:rPr>
                <w:szCs w:val="20"/>
                <w:lang w:val="lt-LT"/>
              </w:rPr>
              <w:t>9</w:t>
            </w:r>
            <w:r w:rsidRPr="00631EE6">
              <w:rPr>
                <w:szCs w:val="20"/>
                <w:lang w:val="lt-LT"/>
              </w:rPr>
              <w:t>.6.</w:t>
            </w:r>
          </w:p>
        </w:tc>
        <w:tc>
          <w:tcPr>
            <w:tcW w:w="5954" w:type="dxa"/>
          </w:tcPr>
          <w:p w14:paraId="11F6160B" w14:textId="7369358F" w:rsidR="007D05B8" w:rsidRPr="00631EE6" w:rsidRDefault="003861CE" w:rsidP="007D05B8">
            <w:pPr>
              <w:jc w:val="both"/>
              <w:rPr>
                <w:szCs w:val="20"/>
                <w:lang w:val="lt-LT"/>
              </w:rPr>
            </w:pPr>
            <w:r>
              <w:rPr>
                <w:szCs w:val="20"/>
                <w:lang w:val="lt-LT"/>
              </w:rPr>
              <w:t>Rinkodaros priemonių diegimo išlaidos</w:t>
            </w:r>
          </w:p>
        </w:tc>
        <w:tc>
          <w:tcPr>
            <w:tcW w:w="1417" w:type="dxa"/>
          </w:tcPr>
          <w:p w14:paraId="28B856A6" w14:textId="77777777" w:rsidR="007D05B8" w:rsidRPr="00631EE6" w:rsidRDefault="007D05B8" w:rsidP="007D05B8">
            <w:pPr>
              <w:spacing w:line="276" w:lineRule="auto"/>
              <w:jc w:val="both"/>
              <w:rPr>
                <w:szCs w:val="20"/>
                <w:lang w:val="lt-LT"/>
              </w:rPr>
            </w:pPr>
          </w:p>
        </w:tc>
      </w:tr>
      <w:tr w:rsidR="00631EE6" w:rsidRPr="00631EE6" w14:paraId="17DB0B3F"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631EE6" w14:paraId="469106BC" w14:textId="77777777" w:rsidTr="00A75038">
              <w:tc>
                <w:tcPr>
                  <w:tcW w:w="360" w:type="dxa"/>
                </w:tcPr>
                <w:p w14:paraId="4A660315" w14:textId="77777777" w:rsidR="007D05B8" w:rsidRPr="00631EE6" w:rsidRDefault="007D05B8" w:rsidP="007D05B8">
                  <w:pPr>
                    <w:spacing w:line="276" w:lineRule="auto"/>
                    <w:jc w:val="both"/>
                    <w:rPr>
                      <w:szCs w:val="20"/>
                      <w:lang w:val="lt-LT"/>
                    </w:rPr>
                  </w:pPr>
                </w:p>
              </w:tc>
            </w:tr>
          </w:tbl>
          <w:p w14:paraId="44BC266D" w14:textId="77777777" w:rsidR="007D05B8" w:rsidRPr="00631EE6" w:rsidRDefault="007D05B8" w:rsidP="007D05B8">
            <w:pPr>
              <w:spacing w:line="276" w:lineRule="auto"/>
              <w:jc w:val="both"/>
              <w:rPr>
                <w:szCs w:val="20"/>
                <w:lang w:val="lt-LT"/>
              </w:rPr>
            </w:pPr>
          </w:p>
        </w:tc>
        <w:tc>
          <w:tcPr>
            <w:tcW w:w="1167" w:type="dxa"/>
          </w:tcPr>
          <w:p w14:paraId="011AEC0F" w14:textId="6873339A" w:rsidR="007D05B8" w:rsidRPr="00631EE6" w:rsidRDefault="007D05B8" w:rsidP="003861CE">
            <w:pPr>
              <w:spacing w:line="276" w:lineRule="auto"/>
              <w:rPr>
                <w:szCs w:val="20"/>
                <w:lang w:val="lt-LT"/>
              </w:rPr>
            </w:pPr>
            <w:r w:rsidRPr="00631EE6">
              <w:rPr>
                <w:szCs w:val="20"/>
                <w:lang w:val="lt-LT"/>
              </w:rPr>
              <w:t>1</w:t>
            </w:r>
            <w:r w:rsidR="003861CE">
              <w:rPr>
                <w:szCs w:val="20"/>
                <w:lang w:val="lt-LT"/>
              </w:rPr>
              <w:t>9</w:t>
            </w:r>
            <w:r w:rsidRPr="00631EE6">
              <w:rPr>
                <w:szCs w:val="20"/>
                <w:lang w:val="lt-LT"/>
              </w:rPr>
              <w:t>.7.</w:t>
            </w:r>
          </w:p>
        </w:tc>
        <w:tc>
          <w:tcPr>
            <w:tcW w:w="5954" w:type="dxa"/>
          </w:tcPr>
          <w:p w14:paraId="00DEA15E" w14:textId="64A0F739" w:rsidR="007D05B8" w:rsidRPr="00631EE6" w:rsidRDefault="003861CE" w:rsidP="003861CE">
            <w:pPr>
              <w:spacing w:line="276" w:lineRule="auto"/>
              <w:jc w:val="both"/>
              <w:rPr>
                <w:szCs w:val="20"/>
                <w:lang w:val="lt-LT"/>
              </w:rPr>
            </w:pPr>
            <w:r w:rsidRPr="00631EE6">
              <w:rPr>
                <w:szCs w:val="20"/>
                <w:lang w:val="lt-LT"/>
              </w:rPr>
              <w:t xml:space="preserve">Dalyvavimo </w:t>
            </w:r>
            <w:r>
              <w:rPr>
                <w:szCs w:val="20"/>
                <w:lang w:val="lt-LT"/>
              </w:rPr>
              <w:t>verslo parodose, mugėse išlaidos</w:t>
            </w:r>
          </w:p>
        </w:tc>
        <w:tc>
          <w:tcPr>
            <w:tcW w:w="1417" w:type="dxa"/>
          </w:tcPr>
          <w:p w14:paraId="77E1432D" w14:textId="77777777" w:rsidR="007D05B8" w:rsidRPr="00631EE6" w:rsidRDefault="007D05B8" w:rsidP="007D05B8">
            <w:pPr>
              <w:spacing w:line="276" w:lineRule="auto"/>
              <w:jc w:val="both"/>
              <w:rPr>
                <w:szCs w:val="20"/>
                <w:lang w:val="lt-LT"/>
              </w:rPr>
            </w:pPr>
          </w:p>
        </w:tc>
      </w:tr>
      <w:tr w:rsidR="00631EE6" w:rsidRPr="00631EE6" w14:paraId="53E0C4DC"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631EE6" w14:paraId="66B4891F" w14:textId="77777777" w:rsidTr="00A75038">
              <w:tc>
                <w:tcPr>
                  <w:tcW w:w="360" w:type="dxa"/>
                </w:tcPr>
                <w:p w14:paraId="494B3EC9" w14:textId="77777777" w:rsidR="007D05B8" w:rsidRPr="00631EE6" w:rsidRDefault="007D05B8" w:rsidP="007D05B8">
                  <w:pPr>
                    <w:spacing w:line="276" w:lineRule="auto"/>
                    <w:jc w:val="both"/>
                    <w:rPr>
                      <w:szCs w:val="20"/>
                      <w:lang w:val="lt-LT"/>
                    </w:rPr>
                  </w:pPr>
                </w:p>
              </w:tc>
            </w:tr>
          </w:tbl>
          <w:p w14:paraId="36FD5DE0" w14:textId="77777777" w:rsidR="007D05B8" w:rsidRPr="00631EE6" w:rsidRDefault="007D05B8" w:rsidP="007D05B8">
            <w:pPr>
              <w:spacing w:line="276" w:lineRule="auto"/>
              <w:jc w:val="both"/>
              <w:rPr>
                <w:szCs w:val="20"/>
                <w:lang w:val="lt-LT"/>
              </w:rPr>
            </w:pPr>
          </w:p>
        </w:tc>
        <w:tc>
          <w:tcPr>
            <w:tcW w:w="1167" w:type="dxa"/>
          </w:tcPr>
          <w:p w14:paraId="31073EA1" w14:textId="40E94A9E" w:rsidR="007D05B8" w:rsidRPr="00631EE6" w:rsidRDefault="007D05B8" w:rsidP="003861CE">
            <w:pPr>
              <w:spacing w:line="276" w:lineRule="auto"/>
              <w:rPr>
                <w:szCs w:val="20"/>
                <w:lang w:val="lt-LT"/>
              </w:rPr>
            </w:pPr>
            <w:r w:rsidRPr="00631EE6">
              <w:rPr>
                <w:szCs w:val="20"/>
                <w:lang w:val="lt-LT"/>
              </w:rPr>
              <w:t>1</w:t>
            </w:r>
            <w:r w:rsidR="003861CE">
              <w:rPr>
                <w:szCs w:val="20"/>
                <w:lang w:val="lt-LT"/>
              </w:rPr>
              <w:t>9</w:t>
            </w:r>
            <w:r w:rsidRPr="00631EE6">
              <w:rPr>
                <w:szCs w:val="20"/>
                <w:lang w:val="lt-LT"/>
              </w:rPr>
              <w:t>.8.</w:t>
            </w:r>
          </w:p>
        </w:tc>
        <w:tc>
          <w:tcPr>
            <w:tcW w:w="5954" w:type="dxa"/>
          </w:tcPr>
          <w:p w14:paraId="7DFA81AC" w14:textId="31D962CA" w:rsidR="007D05B8" w:rsidRPr="00631EE6" w:rsidRDefault="003861CE" w:rsidP="007D05B8">
            <w:pPr>
              <w:spacing w:line="276" w:lineRule="auto"/>
              <w:jc w:val="both"/>
              <w:rPr>
                <w:szCs w:val="20"/>
                <w:lang w:val="lt-LT"/>
              </w:rPr>
            </w:pPr>
            <w:r w:rsidRPr="00631EE6">
              <w:rPr>
                <w:szCs w:val="20"/>
                <w:lang w:val="lt-LT"/>
              </w:rPr>
              <w:t>Dalyvavimo verslo kon</w:t>
            </w:r>
            <w:r>
              <w:rPr>
                <w:szCs w:val="20"/>
                <w:lang w:val="lt-LT"/>
              </w:rPr>
              <w:t>ferencijose, seminaruose išlaidos</w:t>
            </w:r>
          </w:p>
        </w:tc>
        <w:tc>
          <w:tcPr>
            <w:tcW w:w="1417" w:type="dxa"/>
          </w:tcPr>
          <w:p w14:paraId="0E4DA5DD" w14:textId="77777777" w:rsidR="007D05B8" w:rsidRPr="00631EE6" w:rsidRDefault="007D05B8" w:rsidP="007D05B8">
            <w:pPr>
              <w:spacing w:line="276" w:lineRule="auto"/>
              <w:jc w:val="both"/>
              <w:rPr>
                <w:szCs w:val="20"/>
                <w:lang w:val="lt-LT"/>
              </w:rPr>
            </w:pPr>
          </w:p>
        </w:tc>
      </w:tr>
      <w:tr w:rsidR="007D05B8" w:rsidRPr="00631EE6" w14:paraId="7052159D" w14:textId="77777777" w:rsidTr="003861CE">
        <w:tc>
          <w:tcPr>
            <w:tcW w:w="1096" w:type="dxa"/>
          </w:tcPr>
          <w:tbl>
            <w:tblPr>
              <w:tblStyle w:val="Lentelstinklelis"/>
              <w:tblW w:w="0" w:type="auto"/>
              <w:tblLook w:val="04A0" w:firstRow="1" w:lastRow="0" w:firstColumn="1" w:lastColumn="0" w:noHBand="0" w:noVBand="1"/>
            </w:tblPr>
            <w:tblGrid>
              <w:gridCol w:w="360"/>
            </w:tblGrid>
            <w:tr w:rsidR="00631EE6" w:rsidRPr="00631EE6" w14:paraId="4F4803EB" w14:textId="77777777" w:rsidTr="00A75038">
              <w:tc>
                <w:tcPr>
                  <w:tcW w:w="360" w:type="dxa"/>
                </w:tcPr>
                <w:p w14:paraId="70ED00E3" w14:textId="77777777" w:rsidR="007D05B8" w:rsidRPr="00631EE6" w:rsidRDefault="007D05B8" w:rsidP="007D05B8">
                  <w:pPr>
                    <w:spacing w:line="276" w:lineRule="auto"/>
                    <w:jc w:val="both"/>
                    <w:rPr>
                      <w:szCs w:val="20"/>
                      <w:lang w:val="lt-LT"/>
                    </w:rPr>
                  </w:pPr>
                  <w:bookmarkStart w:id="4" w:name="_Hlk5789601"/>
                </w:p>
              </w:tc>
            </w:tr>
          </w:tbl>
          <w:p w14:paraId="18CB272A" w14:textId="77777777" w:rsidR="007D05B8" w:rsidRPr="00631EE6" w:rsidRDefault="007D05B8" w:rsidP="007D05B8">
            <w:pPr>
              <w:spacing w:line="276" w:lineRule="auto"/>
              <w:jc w:val="both"/>
              <w:rPr>
                <w:szCs w:val="20"/>
                <w:lang w:val="lt-LT"/>
              </w:rPr>
            </w:pPr>
          </w:p>
        </w:tc>
        <w:tc>
          <w:tcPr>
            <w:tcW w:w="1167" w:type="dxa"/>
          </w:tcPr>
          <w:p w14:paraId="44AA331A" w14:textId="1C0BD7CB" w:rsidR="007D05B8" w:rsidRPr="00631EE6" w:rsidRDefault="007D05B8" w:rsidP="003861CE">
            <w:pPr>
              <w:spacing w:line="276" w:lineRule="auto"/>
              <w:rPr>
                <w:szCs w:val="20"/>
                <w:lang w:val="lt-LT"/>
              </w:rPr>
            </w:pPr>
            <w:r w:rsidRPr="00631EE6">
              <w:rPr>
                <w:szCs w:val="20"/>
                <w:lang w:val="lt-LT"/>
              </w:rPr>
              <w:t>1</w:t>
            </w:r>
            <w:r w:rsidR="003861CE">
              <w:rPr>
                <w:szCs w:val="20"/>
                <w:lang w:val="lt-LT"/>
              </w:rPr>
              <w:t>9</w:t>
            </w:r>
            <w:r w:rsidRPr="00631EE6">
              <w:rPr>
                <w:szCs w:val="20"/>
                <w:lang w:val="lt-LT"/>
              </w:rPr>
              <w:t>.9.</w:t>
            </w:r>
          </w:p>
        </w:tc>
        <w:tc>
          <w:tcPr>
            <w:tcW w:w="5954" w:type="dxa"/>
          </w:tcPr>
          <w:p w14:paraId="507732CD" w14:textId="0BC5355E" w:rsidR="007D05B8" w:rsidRPr="00631EE6" w:rsidRDefault="003861CE" w:rsidP="007D05B8">
            <w:pPr>
              <w:spacing w:line="276" w:lineRule="auto"/>
              <w:jc w:val="both"/>
              <w:rPr>
                <w:szCs w:val="20"/>
                <w:lang w:val="lt-LT"/>
              </w:rPr>
            </w:pPr>
            <w:r>
              <w:rPr>
                <w:szCs w:val="20"/>
                <w:lang w:val="lt-LT"/>
              </w:rPr>
              <w:t xml:space="preserve">Atsinaujinančių elektros energijos gamybos sprendinių diegimo versle išlaidos </w:t>
            </w:r>
          </w:p>
        </w:tc>
        <w:tc>
          <w:tcPr>
            <w:tcW w:w="1417" w:type="dxa"/>
          </w:tcPr>
          <w:p w14:paraId="07E4D1D2" w14:textId="77777777" w:rsidR="007D05B8" w:rsidRPr="00631EE6" w:rsidRDefault="007D05B8" w:rsidP="007D05B8">
            <w:pPr>
              <w:spacing w:line="276" w:lineRule="auto"/>
              <w:jc w:val="both"/>
              <w:rPr>
                <w:szCs w:val="20"/>
                <w:lang w:val="lt-LT"/>
              </w:rPr>
            </w:pPr>
          </w:p>
        </w:tc>
      </w:tr>
      <w:tr w:rsidR="003861CE" w:rsidRPr="00631EE6" w14:paraId="7FC154A9" w14:textId="77777777" w:rsidTr="003861CE">
        <w:tc>
          <w:tcPr>
            <w:tcW w:w="1096" w:type="dxa"/>
          </w:tcPr>
          <w:tbl>
            <w:tblPr>
              <w:tblStyle w:val="Lentelstinklelis"/>
              <w:tblW w:w="0" w:type="auto"/>
              <w:tblLook w:val="04A0" w:firstRow="1" w:lastRow="0" w:firstColumn="1" w:lastColumn="0" w:noHBand="0" w:noVBand="1"/>
            </w:tblPr>
            <w:tblGrid>
              <w:gridCol w:w="360"/>
            </w:tblGrid>
            <w:tr w:rsidR="003861CE" w:rsidRPr="00631EE6" w14:paraId="319A0BA7" w14:textId="77777777" w:rsidTr="002D6C6A">
              <w:tc>
                <w:tcPr>
                  <w:tcW w:w="360" w:type="dxa"/>
                </w:tcPr>
                <w:p w14:paraId="2C9A2C16" w14:textId="77777777" w:rsidR="003861CE" w:rsidRPr="00631EE6" w:rsidRDefault="003861CE" w:rsidP="003861CE">
                  <w:pPr>
                    <w:spacing w:line="276" w:lineRule="auto"/>
                    <w:jc w:val="both"/>
                    <w:rPr>
                      <w:szCs w:val="20"/>
                      <w:lang w:val="lt-LT"/>
                    </w:rPr>
                  </w:pPr>
                </w:p>
              </w:tc>
            </w:tr>
          </w:tbl>
          <w:p w14:paraId="7EF57F78" w14:textId="77777777" w:rsidR="003861CE" w:rsidRPr="00631EE6" w:rsidRDefault="003861CE" w:rsidP="003861CE">
            <w:pPr>
              <w:spacing w:line="276" w:lineRule="auto"/>
              <w:jc w:val="both"/>
              <w:rPr>
                <w:szCs w:val="20"/>
                <w:lang w:val="lt-LT"/>
              </w:rPr>
            </w:pPr>
          </w:p>
        </w:tc>
        <w:tc>
          <w:tcPr>
            <w:tcW w:w="1167" w:type="dxa"/>
          </w:tcPr>
          <w:p w14:paraId="2B28113C" w14:textId="16E07407" w:rsidR="003861CE" w:rsidRPr="00631EE6" w:rsidRDefault="003861CE" w:rsidP="003861CE">
            <w:pPr>
              <w:spacing w:line="276" w:lineRule="auto"/>
              <w:rPr>
                <w:szCs w:val="20"/>
                <w:lang w:val="lt-LT"/>
              </w:rPr>
            </w:pPr>
            <w:r>
              <w:rPr>
                <w:szCs w:val="20"/>
                <w:lang w:val="lt-LT"/>
              </w:rPr>
              <w:t>19.10.</w:t>
            </w:r>
          </w:p>
        </w:tc>
        <w:tc>
          <w:tcPr>
            <w:tcW w:w="5954" w:type="dxa"/>
          </w:tcPr>
          <w:p w14:paraId="3B2A0157" w14:textId="319F2329" w:rsidR="003861CE" w:rsidRDefault="003861CE" w:rsidP="003861CE">
            <w:pPr>
              <w:spacing w:line="276" w:lineRule="auto"/>
              <w:jc w:val="both"/>
              <w:rPr>
                <w:szCs w:val="20"/>
                <w:lang w:val="lt-LT"/>
              </w:rPr>
            </w:pPr>
            <w:r>
              <w:rPr>
                <w:szCs w:val="20"/>
                <w:lang w:val="lt-LT"/>
              </w:rPr>
              <w:t>Gamybinių atliekų tvarkymo technologinių sprendinių diegimo išlaidos</w:t>
            </w:r>
          </w:p>
        </w:tc>
        <w:tc>
          <w:tcPr>
            <w:tcW w:w="1417" w:type="dxa"/>
          </w:tcPr>
          <w:p w14:paraId="55823893" w14:textId="77777777" w:rsidR="003861CE" w:rsidRPr="00631EE6" w:rsidRDefault="003861CE" w:rsidP="003861CE">
            <w:pPr>
              <w:spacing w:line="276" w:lineRule="auto"/>
              <w:jc w:val="both"/>
              <w:rPr>
                <w:szCs w:val="20"/>
                <w:lang w:val="lt-LT"/>
              </w:rPr>
            </w:pPr>
          </w:p>
        </w:tc>
      </w:tr>
      <w:tr w:rsidR="003861CE" w:rsidRPr="00631EE6" w14:paraId="71EFB1DE" w14:textId="77777777" w:rsidTr="003861CE">
        <w:tc>
          <w:tcPr>
            <w:tcW w:w="1096" w:type="dxa"/>
          </w:tcPr>
          <w:tbl>
            <w:tblPr>
              <w:tblStyle w:val="Lentelstinklelis"/>
              <w:tblW w:w="0" w:type="auto"/>
              <w:tblLook w:val="04A0" w:firstRow="1" w:lastRow="0" w:firstColumn="1" w:lastColumn="0" w:noHBand="0" w:noVBand="1"/>
            </w:tblPr>
            <w:tblGrid>
              <w:gridCol w:w="360"/>
            </w:tblGrid>
            <w:tr w:rsidR="003861CE" w:rsidRPr="00631EE6" w14:paraId="7853EE79" w14:textId="77777777" w:rsidTr="002D6C6A">
              <w:tc>
                <w:tcPr>
                  <w:tcW w:w="360" w:type="dxa"/>
                </w:tcPr>
                <w:p w14:paraId="7DBDE054" w14:textId="77777777" w:rsidR="003861CE" w:rsidRPr="00631EE6" w:rsidRDefault="003861CE" w:rsidP="003861CE">
                  <w:pPr>
                    <w:spacing w:line="276" w:lineRule="auto"/>
                    <w:jc w:val="both"/>
                    <w:rPr>
                      <w:szCs w:val="20"/>
                      <w:lang w:val="lt-LT"/>
                    </w:rPr>
                  </w:pPr>
                </w:p>
              </w:tc>
            </w:tr>
          </w:tbl>
          <w:p w14:paraId="0672DF85" w14:textId="77777777" w:rsidR="003861CE" w:rsidRPr="00631EE6" w:rsidRDefault="003861CE" w:rsidP="003861CE">
            <w:pPr>
              <w:spacing w:line="276" w:lineRule="auto"/>
              <w:jc w:val="both"/>
              <w:rPr>
                <w:szCs w:val="20"/>
                <w:lang w:val="lt-LT"/>
              </w:rPr>
            </w:pPr>
          </w:p>
        </w:tc>
        <w:tc>
          <w:tcPr>
            <w:tcW w:w="1167" w:type="dxa"/>
          </w:tcPr>
          <w:p w14:paraId="7FF5956E" w14:textId="4F2D5565" w:rsidR="003861CE" w:rsidRDefault="003861CE" w:rsidP="003861CE">
            <w:pPr>
              <w:spacing w:line="276" w:lineRule="auto"/>
              <w:rPr>
                <w:szCs w:val="20"/>
                <w:lang w:val="lt-LT"/>
              </w:rPr>
            </w:pPr>
            <w:r>
              <w:rPr>
                <w:szCs w:val="20"/>
                <w:lang w:val="lt-LT"/>
              </w:rPr>
              <w:t>19.11.</w:t>
            </w:r>
          </w:p>
        </w:tc>
        <w:tc>
          <w:tcPr>
            <w:tcW w:w="5954" w:type="dxa"/>
          </w:tcPr>
          <w:p w14:paraId="0B728BEF" w14:textId="2A908A9F" w:rsidR="003861CE" w:rsidRDefault="003861CE" w:rsidP="003861CE">
            <w:pPr>
              <w:spacing w:line="276" w:lineRule="auto"/>
              <w:jc w:val="both"/>
              <w:rPr>
                <w:szCs w:val="20"/>
                <w:lang w:val="lt-LT"/>
              </w:rPr>
            </w:pPr>
            <w:r>
              <w:rPr>
                <w:szCs w:val="20"/>
                <w:lang w:val="lt-LT"/>
              </w:rPr>
              <w:t xml:space="preserve">Edukacinių programų turistams rengimo ir įgyvendinimo išlaidos </w:t>
            </w:r>
          </w:p>
        </w:tc>
        <w:tc>
          <w:tcPr>
            <w:tcW w:w="1417" w:type="dxa"/>
          </w:tcPr>
          <w:p w14:paraId="446F03C0" w14:textId="77777777" w:rsidR="003861CE" w:rsidRPr="00631EE6" w:rsidRDefault="003861CE" w:rsidP="003861CE">
            <w:pPr>
              <w:spacing w:line="276" w:lineRule="auto"/>
              <w:jc w:val="both"/>
              <w:rPr>
                <w:szCs w:val="20"/>
                <w:lang w:val="lt-LT"/>
              </w:rPr>
            </w:pPr>
          </w:p>
        </w:tc>
      </w:tr>
      <w:tr w:rsidR="003861CE" w:rsidRPr="00631EE6" w14:paraId="0BA08CA2" w14:textId="77777777" w:rsidTr="003861CE">
        <w:tc>
          <w:tcPr>
            <w:tcW w:w="1096" w:type="dxa"/>
          </w:tcPr>
          <w:tbl>
            <w:tblPr>
              <w:tblStyle w:val="Lentelstinklelis"/>
              <w:tblW w:w="0" w:type="auto"/>
              <w:tblLook w:val="04A0" w:firstRow="1" w:lastRow="0" w:firstColumn="1" w:lastColumn="0" w:noHBand="0" w:noVBand="1"/>
            </w:tblPr>
            <w:tblGrid>
              <w:gridCol w:w="360"/>
            </w:tblGrid>
            <w:tr w:rsidR="003861CE" w:rsidRPr="00631EE6" w14:paraId="15F07B51" w14:textId="77777777" w:rsidTr="002D6C6A">
              <w:tc>
                <w:tcPr>
                  <w:tcW w:w="360" w:type="dxa"/>
                </w:tcPr>
                <w:p w14:paraId="46F090D1" w14:textId="77777777" w:rsidR="003861CE" w:rsidRPr="00631EE6" w:rsidRDefault="003861CE" w:rsidP="003861CE">
                  <w:pPr>
                    <w:spacing w:line="276" w:lineRule="auto"/>
                    <w:jc w:val="both"/>
                    <w:rPr>
                      <w:szCs w:val="20"/>
                      <w:lang w:val="lt-LT"/>
                    </w:rPr>
                  </w:pPr>
                </w:p>
              </w:tc>
            </w:tr>
          </w:tbl>
          <w:p w14:paraId="054F3F33" w14:textId="77777777" w:rsidR="003861CE" w:rsidRPr="00631EE6" w:rsidRDefault="003861CE" w:rsidP="003861CE">
            <w:pPr>
              <w:spacing w:line="276" w:lineRule="auto"/>
              <w:jc w:val="both"/>
              <w:rPr>
                <w:szCs w:val="20"/>
                <w:lang w:val="lt-LT"/>
              </w:rPr>
            </w:pPr>
          </w:p>
        </w:tc>
        <w:tc>
          <w:tcPr>
            <w:tcW w:w="1167" w:type="dxa"/>
          </w:tcPr>
          <w:p w14:paraId="4C3835D5" w14:textId="293FD50F" w:rsidR="003861CE" w:rsidRDefault="003861CE" w:rsidP="003861CE">
            <w:pPr>
              <w:spacing w:line="276" w:lineRule="auto"/>
              <w:rPr>
                <w:szCs w:val="20"/>
                <w:lang w:val="lt-LT"/>
              </w:rPr>
            </w:pPr>
            <w:r>
              <w:rPr>
                <w:szCs w:val="20"/>
                <w:lang w:val="lt-LT"/>
              </w:rPr>
              <w:t>19.12.</w:t>
            </w:r>
          </w:p>
        </w:tc>
        <w:tc>
          <w:tcPr>
            <w:tcW w:w="5954" w:type="dxa"/>
          </w:tcPr>
          <w:p w14:paraId="23760FF6" w14:textId="12633977" w:rsidR="003861CE" w:rsidRDefault="003861CE" w:rsidP="003861CE">
            <w:pPr>
              <w:spacing w:line="276" w:lineRule="auto"/>
              <w:jc w:val="both"/>
              <w:rPr>
                <w:szCs w:val="20"/>
                <w:lang w:val="lt-LT"/>
              </w:rPr>
            </w:pPr>
            <w:r>
              <w:rPr>
                <w:szCs w:val="20"/>
                <w:lang w:val="lt-LT"/>
              </w:rPr>
              <w:t xml:space="preserve">Gidų kursų išlaidos </w:t>
            </w:r>
          </w:p>
        </w:tc>
        <w:tc>
          <w:tcPr>
            <w:tcW w:w="1417" w:type="dxa"/>
          </w:tcPr>
          <w:p w14:paraId="034F1335" w14:textId="77777777" w:rsidR="003861CE" w:rsidRPr="00631EE6" w:rsidRDefault="003861CE" w:rsidP="003861CE">
            <w:pPr>
              <w:spacing w:line="276" w:lineRule="auto"/>
              <w:jc w:val="both"/>
              <w:rPr>
                <w:szCs w:val="20"/>
                <w:lang w:val="lt-LT"/>
              </w:rPr>
            </w:pPr>
          </w:p>
        </w:tc>
      </w:tr>
      <w:tr w:rsidR="003861CE" w:rsidRPr="003861CE" w14:paraId="0AD83144" w14:textId="77777777" w:rsidTr="003861CE">
        <w:tc>
          <w:tcPr>
            <w:tcW w:w="1096" w:type="dxa"/>
          </w:tcPr>
          <w:tbl>
            <w:tblPr>
              <w:tblStyle w:val="Lentelstinklelis"/>
              <w:tblW w:w="0" w:type="auto"/>
              <w:tblLook w:val="04A0" w:firstRow="1" w:lastRow="0" w:firstColumn="1" w:lastColumn="0" w:noHBand="0" w:noVBand="1"/>
            </w:tblPr>
            <w:tblGrid>
              <w:gridCol w:w="360"/>
            </w:tblGrid>
            <w:tr w:rsidR="003861CE" w:rsidRPr="00631EE6" w14:paraId="0DAF4675" w14:textId="77777777" w:rsidTr="002D6C6A">
              <w:tc>
                <w:tcPr>
                  <w:tcW w:w="360" w:type="dxa"/>
                </w:tcPr>
                <w:p w14:paraId="32554E72" w14:textId="77777777" w:rsidR="003861CE" w:rsidRPr="00631EE6" w:rsidRDefault="003861CE" w:rsidP="003861CE">
                  <w:pPr>
                    <w:spacing w:line="276" w:lineRule="auto"/>
                    <w:jc w:val="both"/>
                    <w:rPr>
                      <w:szCs w:val="20"/>
                      <w:lang w:val="lt-LT"/>
                    </w:rPr>
                  </w:pPr>
                </w:p>
              </w:tc>
            </w:tr>
          </w:tbl>
          <w:p w14:paraId="7132D52E" w14:textId="77777777" w:rsidR="003861CE" w:rsidRPr="00631EE6" w:rsidRDefault="003861CE" w:rsidP="003861CE">
            <w:pPr>
              <w:spacing w:line="276" w:lineRule="auto"/>
              <w:jc w:val="both"/>
              <w:rPr>
                <w:szCs w:val="20"/>
                <w:lang w:val="lt-LT"/>
              </w:rPr>
            </w:pPr>
          </w:p>
        </w:tc>
        <w:tc>
          <w:tcPr>
            <w:tcW w:w="1167" w:type="dxa"/>
          </w:tcPr>
          <w:p w14:paraId="462942FE" w14:textId="641B8711" w:rsidR="003861CE" w:rsidRDefault="003861CE" w:rsidP="003861CE">
            <w:pPr>
              <w:spacing w:line="276" w:lineRule="auto"/>
              <w:rPr>
                <w:szCs w:val="20"/>
                <w:lang w:val="lt-LT"/>
              </w:rPr>
            </w:pPr>
            <w:r>
              <w:rPr>
                <w:szCs w:val="20"/>
                <w:lang w:val="lt-LT"/>
              </w:rPr>
              <w:t>20.1.</w:t>
            </w:r>
          </w:p>
        </w:tc>
        <w:tc>
          <w:tcPr>
            <w:tcW w:w="5954" w:type="dxa"/>
          </w:tcPr>
          <w:p w14:paraId="37FBD8B9" w14:textId="62AAADD2" w:rsidR="003861CE" w:rsidRDefault="003861CE" w:rsidP="003861CE">
            <w:pPr>
              <w:spacing w:line="276" w:lineRule="auto"/>
              <w:jc w:val="both"/>
              <w:rPr>
                <w:szCs w:val="20"/>
                <w:lang w:val="lt-LT"/>
              </w:rPr>
            </w:pPr>
            <w:r w:rsidRPr="00631EE6">
              <w:rPr>
                <w:szCs w:val="20"/>
                <w:lang w:val="lt-LT"/>
              </w:rPr>
              <w:t>Verslo projektų, įgyvendinamų iš ES  ar kitų fondų lėšų,  bendrasis finansavimas</w:t>
            </w:r>
          </w:p>
        </w:tc>
        <w:tc>
          <w:tcPr>
            <w:tcW w:w="1417" w:type="dxa"/>
          </w:tcPr>
          <w:p w14:paraId="53B611DD" w14:textId="77777777" w:rsidR="003861CE" w:rsidRPr="00631EE6" w:rsidRDefault="003861CE" w:rsidP="003861CE">
            <w:pPr>
              <w:spacing w:line="276" w:lineRule="auto"/>
              <w:jc w:val="both"/>
              <w:rPr>
                <w:szCs w:val="20"/>
                <w:lang w:val="lt-LT"/>
              </w:rPr>
            </w:pPr>
          </w:p>
        </w:tc>
      </w:tr>
      <w:bookmarkEnd w:id="4"/>
    </w:tbl>
    <w:p w14:paraId="18142E4F" w14:textId="77777777" w:rsidR="007D05B8" w:rsidRPr="00631EE6" w:rsidRDefault="007D05B8" w:rsidP="007D05B8">
      <w:pPr>
        <w:spacing w:line="276" w:lineRule="auto"/>
        <w:jc w:val="both"/>
        <w:rPr>
          <w:szCs w:val="20"/>
          <w:lang w:val="lt-LT"/>
        </w:rPr>
      </w:pPr>
    </w:p>
    <w:p w14:paraId="5941535B" w14:textId="469D5993" w:rsidR="007D05B8" w:rsidRPr="00631EE6" w:rsidRDefault="007D05B8" w:rsidP="007D05B8">
      <w:pPr>
        <w:numPr>
          <w:ilvl w:val="0"/>
          <w:numId w:val="3"/>
        </w:numPr>
        <w:spacing w:line="276" w:lineRule="auto"/>
        <w:ind w:left="-142" w:firstLine="710"/>
        <w:contextualSpacing/>
        <w:jc w:val="both"/>
        <w:rPr>
          <w:b/>
          <w:bCs/>
          <w:szCs w:val="20"/>
          <w:lang w:val="lt-LT"/>
        </w:rPr>
      </w:pPr>
      <w:r w:rsidRPr="00631EE6">
        <w:rPr>
          <w:b/>
          <w:bCs/>
          <w:szCs w:val="20"/>
          <w:lang w:val="lt-LT"/>
        </w:rPr>
        <w:lastRenderedPageBreak/>
        <w:t>VYKDOMOS VEIKLOS APRAŠYMAS</w:t>
      </w:r>
      <w:r w:rsidRPr="00631EE6">
        <w:rPr>
          <w:szCs w:val="20"/>
          <w:lang w:val="lt-LT"/>
        </w:rPr>
        <w:t xml:space="preserve"> (pag</w:t>
      </w:r>
      <w:r w:rsidR="00140925">
        <w:rPr>
          <w:szCs w:val="20"/>
          <w:lang w:val="lt-LT"/>
        </w:rPr>
        <w:t>rindžiamas  atitikimas Aprašo 8 p. ir 23</w:t>
      </w:r>
      <w:r w:rsidRPr="00631EE6">
        <w:rPr>
          <w:szCs w:val="20"/>
          <w:lang w:val="lt-LT"/>
        </w:rPr>
        <w:t xml:space="preserve"> p. </w:t>
      </w:r>
      <w:r w:rsidR="00140925">
        <w:rPr>
          <w:szCs w:val="20"/>
          <w:lang w:val="lt-LT"/>
        </w:rPr>
        <w:t xml:space="preserve">ir </w:t>
      </w:r>
      <w:r w:rsidRPr="00631EE6">
        <w:rPr>
          <w:szCs w:val="20"/>
          <w:lang w:val="lt-LT"/>
        </w:rPr>
        <w:t>nurodytai informacijai</w:t>
      </w:r>
      <w:r w:rsidRPr="00631EE6">
        <w:rPr>
          <w:b/>
          <w:bCs/>
          <w:szCs w:val="20"/>
          <w:lang w:val="lt-LT"/>
        </w:rPr>
        <w:t xml:space="preserve">. </w:t>
      </w:r>
    </w:p>
    <w:tbl>
      <w:tblPr>
        <w:tblStyle w:val="Lentelstinklelis"/>
        <w:tblW w:w="0" w:type="auto"/>
        <w:tblLook w:val="04A0" w:firstRow="1" w:lastRow="0" w:firstColumn="1" w:lastColumn="0" w:noHBand="0" w:noVBand="1"/>
      </w:tblPr>
      <w:tblGrid>
        <w:gridCol w:w="9628"/>
      </w:tblGrid>
      <w:tr w:rsidR="007D05B8" w:rsidRPr="00631EE6" w14:paraId="16E76498" w14:textId="77777777" w:rsidTr="00A75038">
        <w:tc>
          <w:tcPr>
            <w:tcW w:w="9628" w:type="dxa"/>
          </w:tcPr>
          <w:p w14:paraId="3A27AEEA" w14:textId="77777777" w:rsidR="007D05B8" w:rsidRPr="00631EE6" w:rsidRDefault="007D05B8" w:rsidP="007D05B8">
            <w:pPr>
              <w:spacing w:line="276" w:lineRule="auto"/>
              <w:jc w:val="both"/>
              <w:rPr>
                <w:szCs w:val="20"/>
                <w:lang w:val="lt-LT"/>
              </w:rPr>
            </w:pPr>
          </w:p>
          <w:p w14:paraId="1F6E0D38" w14:textId="77777777" w:rsidR="007D05B8" w:rsidRPr="00631EE6" w:rsidRDefault="007D05B8" w:rsidP="007D05B8">
            <w:pPr>
              <w:spacing w:line="276" w:lineRule="auto"/>
              <w:jc w:val="both"/>
              <w:rPr>
                <w:szCs w:val="20"/>
                <w:lang w:val="lt-LT"/>
              </w:rPr>
            </w:pPr>
          </w:p>
          <w:p w14:paraId="5BFDD863" w14:textId="77777777" w:rsidR="007D05B8" w:rsidRPr="00631EE6" w:rsidRDefault="007D05B8" w:rsidP="007D05B8">
            <w:pPr>
              <w:spacing w:line="276" w:lineRule="auto"/>
              <w:jc w:val="both"/>
              <w:rPr>
                <w:szCs w:val="20"/>
                <w:lang w:val="lt-LT"/>
              </w:rPr>
            </w:pPr>
          </w:p>
          <w:p w14:paraId="34632CE6" w14:textId="77777777" w:rsidR="007D05B8" w:rsidRPr="00631EE6" w:rsidRDefault="007D05B8" w:rsidP="007D05B8">
            <w:pPr>
              <w:spacing w:line="276" w:lineRule="auto"/>
              <w:jc w:val="both"/>
              <w:rPr>
                <w:szCs w:val="20"/>
                <w:lang w:val="lt-LT"/>
              </w:rPr>
            </w:pPr>
          </w:p>
          <w:p w14:paraId="5BBE52B6" w14:textId="77777777" w:rsidR="007D05B8" w:rsidRPr="00631EE6" w:rsidRDefault="007D05B8" w:rsidP="007D05B8">
            <w:pPr>
              <w:spacing w:line="276" w:lineRule="auto"/>
              <w:jc w:val="both"/>
              <w:rPr>
                <w:szCs w:val="20"/>
                <w:lang w:val="lt-LT"/>
              </w:rPr>
            </w:pPr>
          </w:p>
          <w:p w14:paraId="2F78042F" w14:textId="77777777" w:rsidR="007D05B8" w:rsidRPr="00631EE6" w:rsidRDefault="007D05B8" w:rsidP="007D05B8">
            <w:pPr>
              <w:spacing w:line="276" w:lineRule="auto"/>
              <w:jc w:val="both"/>
              <w:rPr>
                <w:szCs w:val="20"/>
                <w:lang w:val="lt-LT"/>
              </w:rPr>
            </w:pPr>
          </w:p>
          <w:p w14:paraId="2A45406A" w14:textId="77777777" w:rsidR="007D05B8" w:rsidRPr="00631EE6" w:rsidRDefault="007D05B8" w:rsidP="007D05B8">
            <w:pPr>
              <w:spacing w:line="276" w:lineRule="auto"/>
              <w:jc w:val="both"/>
              <w:rPr>
                <w:szCs w:val="20"/>
                <w:lang w:val="lt-LT"/>
              </w:rPr>
            </w:pPr>
          </w:p>
          <w:p w14:paraId="3DC4E4F8" w14:textId="77777777" w:rsidR="007D05B8" w:rsidRPr="00631EE6" w:rsidRDefault="007D05B8" w:rsidP="007D05B8">
            <w:pPr>
              <w:spacing w:line="276" w:lineRule="auto"/>
              <w:jc w:val="both"/>
              <w:rPr>
                <w:szCs w:val="20"/>
                <w:lang w:val="lt-LT"/>
              </w:rPr>
            </w:pPr>
          </w:p>
          <w:p w14:paraId="4590DC5B" w14:textId="77777777" w:rsidR="007D05B8" w:rsidRPr="00631EE6" w:rsidRDefault="007D05B8" w:rsidP="007D05B8">
            <w:pPr>
              <w:spacing w:line="276" w:lineRule="auto"/>
              <w:jc w:val="both"/>
              <w:rPr>
                <w:szCs w:val="20"/>
                <w:lang w:val="lt-LT"/>
              </w:rPr>
            </w:pPr>
          </w:p>
          <w:p w14:paraId="616255DD" w14:textId="77777777" w:rsidR="007D05B8" w:rsidRPr="00631EE6" w:rsidRDefault="007D05B8" w:rsidP="007D05B8">
            <w:pPr>
              <w:spacing w:line="276" w:lineRule="auto"/>
              <w:jc w:val="both"/>
              <w:rPr>
                <w:szCs w:val="20"/>
                <w:lang w:val="lt-LT"/>
              </w:rPr>
            </w:pPr>
          </w:p>
          <w:p w14:paraId="1484F214" w14:textId="77777777" w:rsidR="007D05B8" w:rsidRPr="00631EE6" w:rsidRDefault="007D05B8" w:rsidP="007D05B8">
            <w:pPr>
              <w:spacing w:line="276" w:lineRule="auto"/>
              <w:jc w:val="both"/>
              <w:rPr>
                <w:szCs w:val="20"/>
                <w:lang w:val="lt-LT"/>
              </w:rPr>
            </w:pPr>
          </w:p>
          <w:p w14:paraId="4B47A73B" w14:textId="77777777" w:rsidR="007D05B8" w:rsidRPr="00631EE6" w:rsidRDefault="007D05B8" w:rsidP="007D05B8">
            <w:pPr>
              <w:spacing w:line="276" w:lineRule="auto"/>
              <w:jc w:val="both"/>
              <w:rPr>
                <w:szCs w:val="20"/>
                <w:lang w:val="lt-LT"/>
              </w:rPr>
            </w:pPr>
          </w:p>
        </w:tc>
      </w:tr>
    </w:tbl>
    <w:p w14:paraId="460ACCBF" w14:textId="77777777" w:rsidR="007D05B8" w:rsidRPr="00631EE6" w:rsidRDefault="007D05B8" w:rsidP="007D05B8">
      <w:pPr>
        <w:spacing w:line="276" w:lineRule="auto"/>
        <w:jc w:val="both"/>
        <w:rPr>
          <w:szCs w:val="20"/>
          <w:lang w:val="lt-LT"/>
        </w:rPr>
      </w:pPr>
    </w:p>
    <w:p w14:paraId="275D97B3" w14:textId="77777777" w:rsidR="007D05B8" w:rsidRPr="00631EE6" w:rsidRDefault="007D05B8" w:rsidP="007D05B8">
      <w:pPr>
        <w:numPr>
          <w:ilvl w:val="0"/>
          <w:numId w:val="3"/>
        </w:numPr>
        <w:tabs>
          <w:tab w:val="left" w:pos="993"/>
        </w:tabs>
        <w:spacing w:line="276" w:lineRule="auto"/>
        <w:contextualSpacing/>
        <w:rPr>
          <w:b/>
          <w:lang w:val="lt-LT"/>
        </w:rPr>
      </w:pPr>
      <w:r w:rsidRPr="00631EE6">
        <w:rPr>
          <w:b/>
          <w:lang w:val="lt-LT"/>
        </w:rPr>
        <w:t>Pridedamų dokumentų sąrašas</w:t>
      </w:r>
    </w:p>
    <w:tbl>
      <w:tblPr>
        <w:tblStyle w:val="Lentelstinklelis"/>
        <w:tblW w:w="0" w:type="auto"/>
        <w:tblLook w:val="04A0" w:firstRow="1" w:lastRow="0" w:firstColumn="1" w:lastColumn="0" w:noHBand="0" w:noVBand="1"/>
      </w:tblPr>
      <w:tblGrid>
        <w:gridCol w:w="7792"/>
        <w:gridCol w:w="1836"/>
      </w:tblGrid>
      <w:tr w:rsidR="00631EE6" w:rsidRPr="00631EE6" w14:paraId="79C13C39" w14:textId="77777777" w:rsidTr="00A75038">
        <w:tc>
          <w:tcPr>
            <w:tcW w:w="7792" w:type="dxa"/>
          </w:tcPr>
          <w:p w14:paraId="4C917F79" w14:textId="77777777" w:rsidR="007D05B8" w:rsidRPr="00631EE6" w:rsidRDefault="007D05B8" w:rsidP="007D05B8">
            <w:pPr>
              <w:tabs>
                <w:tab w:val="left" w:pos="1335"/>
              </w:tabs>
              <w:spacing w:line="276" w:lineRule="auto"/>
              <w:jc w:val="center"/>
              <w:rPr>
                <w:lang w:val="lt-LT"/>
              </w:rPr>
            </w:pPr>
            <w:r w:rsidRPr="00631EE6">
              <w:rPr>
                <w:lang w:val="lt-LT"/>
              </w:rPr>
              <w:t>Išlaidas įrodantys dokumentai</w:t>
            </w:r>
          </w:p>
          <w:p w14:paraId="04D42FCF" w14:textId="77777777" w:rsidR="007D05B8" w:rsidRPr="00631EE6" w:rsidRDefault="007D05B8" w:rsidP="007D05B8">
            <w:pPr>
              <w:tabs>
                <w:tab w:val="left" w:pos="1335"/>
              </w:tabs>
              <w:spacing w:line="276" w:lineRule="auto"/>
              <w:jc w:val="center"/>
              <w:rPr>
                <w:lang w:val="lt-LT"/>
              </w:rPr>
            </w:pPr>
          </w:p>
        </w:tc>
        <w:tc>
          <w:tcPr>
            <w:tcW w:w="1836" w:type="dxa"/>
          </w:tcPr>
          <w:p w14:paraId="5B3ACC6C" w14:textId="77777777" w:rsidR="007D05B8" w:rsidRPr="00631EE6" w:rsidRDefault="007D05B8" w:rsidP="007D05B8">
            <w:pPr>
              <w:tabs>
                <w:tab w:val="left" w:pos="1335"/>
              </w:tabs>
              <w:spacing w:line="276" w:lineRule="auto"/>
              <w:rPr>
                <w:lang w:val="lt-LT"/>
              </w:rPr>
            </w:pPr>
            <w:r w:rsidRPr="00631EE6">
              <w:rPr>
                <w:lang w:val="lt-LT"/>
              </w:rPr>
              <w:t>Lapų skaičius</w:t>
            </w:r>
          </w:p>
        </w:tc>
      </w:tr>
      <w:tr w:rsidR="00631EE6" w:rsidRPr="00631EE6" w14:paraId="09B27B80" w14:textId="77777777" w:rsidTr="00A75038">
        <w:tc>
          <w:tcPr>
            <w:tcW w:w="7792" w:type="dxa"/>
          </w:tcPr>
          <w:p w14:paraId="0530539E" w14:textId="77777777" w:rsidR="007D05B8" w:rsidRPr="00631EE6" w:rsidRDefault="007D05B8" w:rsidP="007D05B8">
            <w:pPr>
              <w:tabs>
                <w:tab w:val="left" w:pos="1335"/>
              </w:tabs>
              <w:spacing w:line="276" w:lineRule="auto"/>
              <w:rPr>
                <w:lang w:val="lt-LT"/>
              </w:rPr>
            </w:pPr>
            <w:r w:rsidRPr="00631EE6">
              <w:rPr>
                <w:lang w:val="lt-LT"/>
              </w:rPr>
              <w:t xml:space="preserve">Sutarčių kopijos </w:t>
            </w:r>
          </w:p>
        </w:tc>
        <w:tc>
          <w:tcPr>
            <w:tcW w:w="1836" w:type="dxa"/>
          </w:tcPr>
          <w:p w14:paraId="2A048015" w14:textId="77777777" w:rsidR="007D05B8" w:rsidRPr="00631EE6" w:rsidRDefault="007D05B8" w:rsidP="007D05B8">
            <w:pPr>
              <w:tabs>
                <w:tab w:val="left" w:pos="1335"/>
              </w:tabs>
              <w:spacing w:line="276" w:lineRule="auto"/>
              <w:rPr>
                <w:lang w:val="lt-LT"/>
              </w:rPr>
            </w:pPr>
          </w:p>
        </w:tc>
      </w:tr>
      <w:tr w:rsidR="00631EE6" w:rsidRPr="00631EE6" w14:paraId="7B5ADE32" w14:textId="77777777" w:rsidTr="00A75038">
        <w:tc>
          <w:tcPr>
            <w:tcW w:w="7792" w:type="dxa"/>
          </w:tcPr>
          <w:p w14:paraId="1F38971F" w14:textId="77777777" w:rsidR="007D05B8" w:rsidRPr="00631EE6" w:rsidRDefault="007D05B8" w:rsidP="007D05B8">
            <w:pPr>
              <w:tabs>
                <w:tab w:val="left" w:pos="1335"/>
              </w:tabs>
              <w:spacing w:line="276" w:lineRule="auto"/>
              <w:rPr>
                <w:lang w:val="lt-LT"/>
              </w:rPr>
            </w:pPr>
            <w:r w:rsidRPr="00631EE6">
              <w:rPr>
                <w:lang w:val="lt-LT"/>
              </w:rPr>
              <w:t xml:space="preserve">Sąskaitų faktūrų kopijos </w:t>
            </w:r>
          </w:p>
        </w:tc>
        <w:tc>
          <w:tcPr>
            <w:tcW w:w="1836" w:type="dxa"/>
          </w:tcPr>
          <w:p w14:paraId="590A4DE3" w14:textId="77777777" w:rsidR="007D05B8" w:rsidRPr="00631EE6" w:rsidRDefault="007D05B8" w:rsidP="007D05B8">
            <w:pPr>
              <w:tabs>
                <w:tab w:val="left" w:pos="1335"/>
              </w:tabs>
              <w:spacing w:line="276" w:lineRule="auto"/>
              <w:rPr>
                <w:lang w:val="lt-LT"/>
              </w:rPr>
            </w:pPr>
          </w:p>
        </w:tc>
      </w:tr>
      <w:tr w:rsidR="00631EE6" w:rsidRPr="00631EE6" w14:paraId="03E4F286" w14:textId="77777777" w:rsidTr="00A75038">
        <w:tc>
          <w:tcPr>
            <w:tcW w:w="7792" w:type="dxa"/>
          </w:tcPr>
          <w:p w14:paraId="680B111C" w14:textId="77777777" w:rsidR="007D05B8" w:rsidRPr="00631EE6" w:rsidRDefault="007D05B8" w:rsidP="007D05B8">
            <w:pPr>
              <w:tabs>
                <w:tab w:val="left" w:pos="1335"/>
              </w:tabs>
              <w:spacing w:line="276" w:lineRule="auto"/>
              <w:rPr>
                <w:lang w:val="lt-LT"/>
              </w:rPr>
            </w:pPr>
            <w:r w:rsidRPr="00631EE6">
              <w:rPr>
                <w:lang w:val="lt-LT"/>
              </w:rPr>
              <w:t>Apmokėjimą įrodančių dokumentų kopijos (banko išrašai, mokėjimo nurodymai ar pan.)</w:t>
            </w:r>
          </w:p>
        </w:tc>
        <w:tc>
          <w:tcPr>
            <w:tcW w:w="1836" w:type="dxa"/>
          </w:tcPr>
          <w:p w14:paraId="0B9C3D36" w14:textId="77777777" w:rsidR="007D05B8" w:rsidRPr="00631EE6" w:rsidRDefault="007D05B8" w:rsidP="007D05B8">
            <w:pPr>
              <w:tabs>
                <w:tab w:val="left" w:pos="1335"/>
              </w:tabs>
              <w:spacing w:line="276" w:lineRule="auto"/>
              <w:rPr>
                <w:lang w:val="lt-LT"/>
              </w:rPr>
            </w:pPr>
          </w:p>
        </w:tc>
      </w:tr>
      <w:tr w:rsidR="00631EE6" w:rsidRPr="00631EE6" w14:paraId="52DE2BD0" w14:textId="77777777" w:rsidTr="00A75038">
        <w:tc>
          <w:tcPr>
            <w:tcW w:w="7792" w:type="dxa"/>
          </w:tcPr>
          <w:p w14:paraId="0138B11C" w14:textId="77777777" w:rsidR="007D05B8" w:rsidRPr="00631EE6" w:rsidRDefault="007D05B8" w:rsidP="007D05B8">
            <w:pPr>
              <w:tabs>
                <w:tab w:val="left" w:pos="1335"/>
              </w:tabs>
              <w:spacing w:line="276" w:lineRule="auto"/>
              <w:rPr>
                <w:strike/>
                <w:lang w:val="lt-LT"/>
              </w:rPr>
            </w:pPr>
            <w:r w:rsidRPr="00631EE6">
              <w:rPr>
                <w:lang w:val="lt-LT"/>
              </w:rPr>
              <w:t>Statybos leidimas ar Rašytinis pritarimas statyti</w:t>
            </w:r>
          </w:p>
        </w:tc>
        <w:tc>
          <w:tcPr>
            <w:tcW w:w="1836" w:type="dxa"/>
          </w:tcPr>
          <w:p w14:paraId="76EF3C03" w14:textId="77777777" w:rsidR="007D05B8" w:rsidRPr="00631EE6" w:rsidRDefault="007D05B8" w:rsidP="007D05B8">
            <w:pPr>
              <w:tabs>
                <w:tab w:val="left" w:pos="1335"/>
              </w:tabs>
              <w:spacing w:line="276" w:lineRule="auto"/>
              <w:rPr>
                <w:lang w:val="lt-LT"/>
              </w:rPr>
            </w:pPr>
          </w:p>
        </w:tc>
      </w:tr>
      <w:tr w:rsidR="00631EE6" w:rsidRPr="00631EE6" w14:paraId="2FE8B866" w14:textId="77777777" w:rsidTr="00A75038">
        <w:tc>
          <w:tcPr>
            <w:tcW w:w="7792" w:type="dxa"/>
          </w:tcPr>
          <w:p w14:paraId="30439F28" w14:textId="77777777" w:rsidR="007D05B8" w:rsidRPr="00631EE6" w:rsidRDefault="007D05B8" w:rsidP="007D05B8">
            <w:pPr>
              <w:tabs>
                <w:tab w:val="left" w:pos="1335"/>
              </w:tabs>
              <w:spacing w:line="276" w:lineRule="auto"/>
              <w:rPr>
                <w:lang w:val="lt-LT"/>
              </w:rPr>
            </w:pPr>
            <w:r w:rsidRPr="00631EE6">
              <w:rPr>
                <w:lang w:val="lt-LT"/>
              </w:rPr>
              <w:t>Seminarų, konferencijų darbotvarkės</w:t>
            </w:r>
          </w:p>
        </w:tc>
        <w:tc>
          <w:tcPr>
            <w:tcW w:w="1836" w:type="dxa"/>
          </w:tcPr>
          <w:p w14:paraId="2D3D9E25" w14:textId="77777777" w:rsidR="007D05B8" w:rsidRPr="00631EE6" w:rsidRDefault="007D05B8" w:rsidP="007D05B8">
            <w:pPr>
              <w:tabs>
                <w:tab w:val="left" w:pos="1335"/>
              </w:tabs>
              <w:spacing w:line="276" w:lineRule="auto"/>
              <w:rPr>
                <w:lang w:val="lt-LT"/>
              </w:rPr>
            </w:pPr>
          </w:p>
        </w:tc>
      </w:tr>
      <w:tr w:rsidR="00631EE6" w:rsidRPr="00631EE6" w14:paraId="51C280E9" w14:textId="77777777" w:rsidTr="00A75038">
        <w:tc>
          <w:tcPr>
            <w:tcW w:w="7792" w:type="dxa"/>
          </w:tcPr>
          <w:p w14:paraId="0DF6FB6C" w14:textId="77777777" w:rsidR="007D05B8" w:rsidRPr="00631EE6" w:rsidRDefault="007D05B8" w:rsidP="007D05B8">
            <w:pPr>
              <w:tabs>
                <w:tab w:val="left" w:pos="1335"/>
              </w:tabs>
              <w:spacing w:line="276" w:lineRule="auto"/>
              <w:rPr>
                <w:lang w:val="lt-LT"/>
              </w:rPr>
            </w:pPr>
            <w:r w:rsidRPr="00631EE6">
              <w:rPr>
                <w:lang w:val="lt-LT"/>
              </w:rPr>
              <w:t>Patalpų nuomos sutartys</w:t>
            </w:r>
          </w:p>
        </w:tc>
        <w:tc>
          <w:tcPr>
            <w:tcW w:w="1836" w:type="dxa"/>
          </w:tcPr>
          <w:p w14:paraId="571813F5" w14:textId="77777777" w:rsidR="007D05B8" w:rsidRPr="00631EE6" w:rsidRDefault="007D05B8" w:rsidP="007D05B8">
            <w:pPr>
              <w:tabs>
                <w:tab w:val="left" w:pos="1335"/>
              </w:tabs>
              <w:spacing w:line="276" w:lineRule="auto"/>
              <w:rPr>
                <w:lang w:val="lt-LT"/>
              </w:rPr>
            </w:pPr>
          </w:p>
        </w:tc>
      </w:tr>
      <w:tr w:rsidR="00631EE6" w:rsidRPr="00631EE6" w14:paraId="52B43B5A" w14:textId="77777777" w:rsidTr="00A75038">
        <w:tc>
          <w:tcPr>
            <w:tcW w:w="7792" w:type="dxa"/>
          </w:tcPr>
          <w:p w14:paraId="2DD83B7E" w14:textId="77777777" w:rsidR="007D05B8" w:rsidRPr="00631EE6" w:rsidRDefault="007D05B8" w:rsidP="007D05B8">
            <w:pPr>
              <w:tabs>
                <w:tab w:val="left" w:pos="1335"/>
              </w:tabs>
              <w:spacing w:line="276" w:lineRule="auto"/>
              <w:rPr>
                <w:lang w:val="lt-LT"/>
              </w:rPr>
            </w:pPr>
            <w:r w:rsidRPr="00631EE6">
              <w:rPr>
                <w:lang w:val="lt-LT"/>
              </w:rPr>
              <w:t xml:space="preserve">Projektų finansavimo sutarčių kopijos </w:t>
            </w:r>
          </w:p>
        </w:tc>
        <w:tc>
          <w:tcPr>
            <w:tcW w:w="1836" w:type="dxa"/>
          </w:tcPr>
          <w:p w14:paraId="5B6F2A3D" w14:textId="77777777" w:rsidR="007D05B8" w:rsidRPr="00631EE6" w:rsidRDefault="007D05B8" w:rsidP="007D05B8">
            <w:pPr>
              <w:tabs>
                <w:tab w:val="left" w:pos="1335"/>
              </w:tabs>
              <w:spacing w:line="276" w:lineRule="auto"/>
              <w:rPr>
                <w:lang w:val="lt-LT"/>
              </w:rPr>
            </w:pPr>
          </w:p>
        </w:tc>
      </w:tr>
      <w:tr w:rsidR="00631EE6" w:rsidRPr="00631EE6" w14:paraId="39370F08" w14:textId="77777777" w:rsidTr="00A75038">
        <w:tc>
          <w:tcPr>
            <w:tcW w:w="7792" w:type="dxa"/>
          </w:tcPr>
          <w:p w14:paraId="6755D9B0" w14:textId="77777777" w:rsidR="007D05B8" w:rsidRPr="00631EE6" w:rsidRDefault="007D05B8" w:rsidP="007D05B8">
            <w:pPr>
              <w:tabs>
                <w:tab w:val="left" w:pos="1335"/>
              </w:tabs>
              <w:spacing w:line="276" w:lineRule="auto"/>
              <w:rPr>
                <w:lang w:val="lt-LT"/>
              </w:rPr>
            </w:pPr>
            <w:r w:rsidRPr="00631EE6">
              <w:rPr>
                <w:lang w:val="lt-LT"/>
              </w:rPr>
              <w:t xml:space="preserve">Nuotraukos </w:t>
            </w:r>
          </w:p>
        </w:tc>
        <w:tc>
          <w:tcPr>
            <w:tcW w:w="1836" w:type="dxa"/>
          </w:tcPr>
          <w:p w14:paraId="638D27A7" w14:textId="77777777" w:rsidR="007D05B8" w:rsidRPr="00631EE6" w:rsidRDefault="007D05B8" w:rsidP="007D05B8">
            <w:pPr>
              <w:tabs>
                <w:tab w:val="left" w:pos="1335"/>
              </w:tabs>
              <w:spacing w:line="276" w:lineRule="auto"/>
              <w:rPr>
                <w:lang w:val="lt-LT"/>
              </w:rPr>
            </w:pPr>
          </w:p>
        </w:tc>
      </w:tr>
      <w:tr w:rsidR="007D05B8" w:rsidRPr="00631EE6" w14:paraId="2466BEAC" w14:textId="77777777" w:rsidTr="00A75038">
        <w:tc>
          <w:tcPr>
            <w:tcW w:w="7792" w:type="dxa"/>
          </w:tcPr>
          <w:p w14:paraId="104865D3" w14:textId="77777777" w:rsidR="007D05B8" w:rsidRPr="00631EE6" w:rsidRDefault="007D05B8" w:rsidP="007D05B8">
            <w:pPr>
              <w:tabs>
                <w:tab w:val="left" w:pos="1335"/>
              </w:tabs>
              <w:spacing w:line="276" w:lineRule="auto"/>
              <w:rPr>
                <w:lang w:val="lt-LT"/>
              </w:rPr>
            </w:pPr>
            <w:r w:rsidRPr="00631EE6">
              <w:rPr>
                <w:lang w:val="lt-LT"/>
              </w:rPr>
              <w:t>Kiti dokumentai (išvardinti)</w:t>
            </w:r>
          </w:p>
        </w:tc>
        <w:tc>
          <w:tcPr>
            <w:tcW w:w="1836" w:type="dxa"/>
          </w:tcPr>
          <w:p w14:paraId="447700CE" w14:textId="77777777" w:rsidR="007D05B8" w:rsidRPr="00631EE6" w:rsidRDefault="007D05B8" w:rsidP="007D05B8">
            <w:pPr>
              <w:tabs>
                <w:tab w:val="left" w:pos="1335"/>
              </w:tabs>
              <w:spacing w:line="276" w:lineRule="auto"/>
              <w:rPr>
                <w:lang w:val="lt-LT"/>
              </w:rPr>
            </w:pPr>
          </w:p>
        </w:tc>
      </w:tr>
    </w:tbl>
    <w:p w14:paraId="14AD8C2D" w14:textId="77777777" w:rsidR="007D05B8" w:rsidRPr="00631EE6" w:rsidRDefault="007D05B8" w:rsidP="007D05B8">
      <w:pPr>
        <w:rPr>
          <w:lang w:val="lt-LT"/>
        </w:rPr>
      </w:pPr>
    </w:p>
    <w:p w14:paraId="60E75CF5" w14:textId="77777777" w:rsidR="007D05B8" w:rsidRPr="00631EE6" w:rsidRDefault="007D05B8" w:rsidP="007D05B8">
      <w:pPr>
        <w:rPr>
          <w:b/>
          <w:lang w:val="lt-LT"/>
        </w:rPr>
      </w:pPr>
    </w:p>
    <w:p w14:paraId="26E60F34" w14:textId="77777777" w:rsidR="007D05B8" w:rsidRPr="00631EE6" w:rsidRDefault="007D05B8" w:rsidP="007D05B8">
      <w:pPr>
        <w:rPr>
          <w:b/>
          <w:lang w:val="lt-LT"/>
        </w:rPr>
      </w:pPr>
    </w:p>
    <w:p w14:paraId="62E1FC74" w14:textId="77777777" w:rsidR="007D05B8" w:rsidRPr="00631EE6" w:rsidRDefault="007D05B8" w:rsidP="007D05B8">
      <w:pPr>
        <w:rPr>
          <w:b/>
          <w:lang w:val="lt-LT"/>
        </w:rPr>
      </w:pPr>
    </w:p>
    <w:p w14:paraId="129EE1AF" w14:textId="77777777" w:rsidR="007D05B8" w:rsidRPr="00631EE6" w:rsidRDefault="007D05B8" w:rsidP="007D05B8">
      <w:pPr>
        <w:rPr>
          <w:b/>
          <w:lang w:val="lt-LT"/>
        </w:rPr>
      </w:pPr>
    </w:p>
    <w:p w14:paraId="7444AD7E" w14:textId="77777777" w:rsidR="007D05B8" w:rsidRPr="00631EE6" w:rsidRDefault="007D05B8" w:rsidP="007D05B8">
      <w:pPr>
        <w:rPr>
          <w:b/>
          <w:lang w:val="lt-LT"/>
        </w:rPr>
      </w:pPr>
    </w:p>
    <w:p w14:paraId="09C0C073" w14:textId="77777777" w:rsidR="007D05B8" w:rsidRPr="00631EE6" w:rsidRDefault="007D05B8" w:rsidP="007D05B8">
      <w:pPr>
        <w:rPr>
          <w:b/>
          <w:lang w:val="lt-LT"/>
        </w:rPr>
      </w:pPr>
      <w:r w:rsidRPr="00631EE6">
        <w:rPr>
          <w:b/>
          <w:lang w:val="lt-LT"/>
        </w:rPr>
        <w:tab/>
        <w:t>_____________________________________________________________________</w:t>
      </w:r>
    </w:p>
    <w:p w14:paraId="42A3B10D" w14:textId="77777777" w:rsidR="007D05B8" w:rsidRPr="00631EE6" w:rsidRDefault="007D05B8" w:rsidP="007D05B8">
      <w:pPr>
        <w:jc w:val="center"/>
        <w:rPr>
          <w:i/>
          <w:iCs/>
          <w:lang w:val="lt-LT"/>
        </w:rPr>
      </w:pPr>
      <w:r w:rsidRPr="00631EE6">
        <w:rPr>
          <w:i/>
          <w:iCs/>
          <w:lang w:val="lt-LT"/>
        </w:rPr>
        <w:t>Įmonės vadovo arba fizinio asmens vardas, pavardė, parašas, data</w:t>
      </w:r>
    </w:p>
    <w:p w14:paraId="1CCC1F2F" w14:textId="77777777" w:rsidR="007D05B8" w:rsidRPr="00631EE6" w:rsidRDefault="007D05B8" w:rsidP="007D05B8">
      <w:pPr>
        <w:jc w:val="center"/>
        <w:rPr>
          <w:lang w:val="lt-LT"/>
        </w:rPr>
      </w:pPr>
    </w:p>
    <w:p w14:paraId="5DD51149" w14:textId="77777777" w:rsidR="007D05B8" w:rsidRPr="00631EE6" w:rsidRDefault="007D05B8" w:rsidP="007D05B8">
      <w:pPr>
        <w:jc w:val="center"/>
        <w:rPr>
          <w:lang w:val="lt-LT"/>
        </w:rPr>
      </w:pPr>
    </w:p>
    <w:p w14:paraId="5204F4BC" w14:textId="77777777" w:rsidR="007D05B8" w:rsidRPr="00631EE6" w:rsidRDefault="007D05B8" w:rsidP="007D05B8">
      <w:pPr>
        <w:spacing w:line="276" w:lineRule="auto"/>
        <w:jc w:val="center"/>
        <w:rPr>
          <w:szCs w:val="20"/>
          <w:lang w:val="lt-LT"/>
        </w:rPr>
      </w:pPr>
      <w:r w:rsidRPr="00631EE6">
        <w:rPr>
          <w:szCs w:val="20"/>
          <w:lang w:val="lt-LT"/>
        </w:rPr>
        <w:t xml:space="preserve">         </w:t>
      </w:r>
    </w:p>
    <w:p w14:paraId="232DBA9F" w14:textId="77777777" w:rsidR="007D05B8" w:rsidRDefault="007D05B8" w:rsidP="007D05B8">
      <w:pPr>
        <w:spacing w:line="276" w:lineRule="auto"/>
        <w:jc w:val="center"/>
        <w:rPr>
          <w:szCs w:val="20"/>
          <w:lang w:val="lt-LT"/>
        </w:rPr>
      </w:pPr>
    </w:p>
    <w:p w14:paraId="081114B3" w14:textId="77777777" w:rsidR="00DB646E" w:rsidRDefault="00DB646E" w:rsidP="007D05B8">
      <w:pPr>
        <w:spacing w:line="276" w:lineRule="auto"/>
        <w:jc w:val="center"/>
        <w:rPr>
          <w:szCs w:val="20"/>
          <w:lang w:val="lt-LT"/>
        </w:rPr>
      </w:pPr>
    </w:p>
    <w:p w14:paraId="5493BB2A" w14:textId="77777777" w:rsidR="00DB646E" w:rsidRDefault="00DB646E" w:rsidP="007D05B8">
      <w:pPr>
        <w:spacing w:line="276" w:lineRule="auto"/>
        <w:jc w:val="center"/>
        <w:rPr>
          <w:szCs w:val="20"/>
          <w:lang w:val="lt-LT"/>
        </w:rPr>
      </w:pPr>
    </w:p>
    <w:p w14:paraId="42801213" w14:textId="77777777" w:rsidR="00DB646E" w:rsidRDefault="00DB646E" w:rsidP="007D05B8">
      <w:pPr>
        <w:spacing w:line="276" w:lineRule="auto"/>
        <w:jc w:val="center"/>
        <w:rPr>
          <w:szCs w:val="20"/>
          <w:lang w:val="lt-LT"/>
        </w:rPr>
      </w:pPr>
    </w:p>
    <w:p w14:paraId="4642383F" w14:textId="77777777" w:rsidR="00DB646E" w:rsidRDefault="00DB646E" w:rsidP="007D05B8">
      <w:pPr>
        <w:spacing w:line="276" w:lineRule="auto"/>
        <w:jc w:val="center"/>
        <w:rPr>
          <w:szCs w:val="20"/>
          <w:lang w:val="lt-LT"/>
        </w:rPr>
      </w:pPr>
    </w:p>
    <w:p w14:paraId="75749E74" w14:textId="77777777" w:rsidR="00DB646E" w:rsidRPr="00631EE6" w:rsidRDefault="00DB646E" w:rsidP="007D05B8">
      <w:pPr>
        <w:spacing w:line="276" w:lineRule="auto"/>
        <w:jc w:val="center"/>
        <w:rPr>
          <w:szCs w:val="20"/>
          <w:lang w:val="lt-LT"/>
        </w:rPr>
      </w:pPr>
    </w:p>
    <w:p w14:paraId="2C5D35F0" w14:textId="77777777" w:rsidR="007D05B8" w:rsidRPr="00631EE6" w:rsidRDefault="007D05B8" w:rsidP="007D05B8">
      <w:pPr>
        <w:spacing w:line="276" w:lineRule="auto"/>
        <w:jc w:val="center"/>
        <w:rPr>
          <w:szCs w:val="20"/>
          <w:lang w:val="lt-LT"/>
        </w:rPr>
      </w:pPr>
    </w:p>
    <w:p w14:paraId="0EEAF94E" w14:textId="77777777" w:rsidR="007D05B8" w:rsidRPr="00631EE6" w:rsidRDefault="007D05B8" w:rsidP="007D05B8">
      <w:pPr>
        <w:rPr>
          <w:sz w:val="20"/>
          <w:szCs w:val="20"/>
          <w:lang w:val="lt-LT"/>
        </w:rPr>
      </w:pPr>
    </w:p>
    <w:p w14:paraId="676AD2E4" w14:textId="77777777" w:rsidR="007D05B8" w:rsidRPr="00631EE6" w:rsidRDefault="007D05B8" w:rsidP="007D05B8">
      <w:pPr>
        <w:spacing w:line="276" w:lineRule="auto"/>
        <w:jc w:val="center"/>
        <w:rPr>
          <w:bCs/>
          <w:lang w:val="lt-LT"/>
        </w:rPr>
      </w:pPr>
      <w:r w:rsidRPr="00631EE6">
        <w:rPr>
          <w:bCs/>
          <w:lang w:val="lt-LT"/>
        </w:rPr>
        <w:lastRenderedPageBreak/>
        <w:t xml:space="preserve">                                                                  </w:t>
      </w:r>
      <w:r w:rsidR="00FC1724" w:rsidRPr="00631EE6">
        <w:rPr>
          <w:bCs/>
          <w:lang w:val="lt-LT"/>
        </w:rPr>
        <w:t xml:space="preserve">   </w:t>
      </w:r>
      <w:bookmarkStart w:id="5" w:name="_Hlk39673431"/>
      <w:r w:rsidRPr="00631EE6">
        <w:rPr>
          <w:bCs/>
          <w:lang w:val="lt-LT"/>
        </w:rPr>
        <w:t xml:space="preserve">Skuodo rajono savivaldybės verslumo iniciatyvų </w:t>
      </w:r>
    </w:p>
    <w:p w14:paraId="08295F74"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363FAAD3"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438937A5" w14:textId="77777777" w:rsidR="007D05B8" w:rsidRPr="00631EE6" w:rsidRDefault="007D05B8" w:rsidP="007D05B8">
      <w:pPr>
        <w:spacing w:line="276" w:lineRule="auto"/>
        <w:jc w:val="right"/>
        <w:rPr>
          <w:bCs/>
          <w:lang w:val="lt-LT"/>
        </w:rPr>
      </w:pPr>
      <w:r w:rsidRPr="00631EE6">
        <w:rPr>
          <w:bCs/>
          <w:lang w:val="lt-LT"/>
        </w:rPr>
        <w:t xml:space="preserve">ir verslo projektų bendrajam finansavimui skirtų lėšų </w:t>
      </w:r>
    </w:p>
    <w:p w14:paraId="02288A5D"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2 priedas</w:t>
      </w:r>
    </w:p>
    <w:p w14:paraId="6850C7F5" w14:textId="77777777" w:rsidR="007D05B8" w:rsidRPr="00631EE6" w:rsidRDefault="007D05B8" w:rsidP="007D05B8">
      <w:pPr>
        <w:spacing w:line="276" w:lineRule="auto"/>
        <w:jc w:val="center"/>
        <w:rPr>
          <w:szCs w:val="20"/>
          <w:lang w:val="lt-LT"/>
        </w:rPr>
      </w:pPr>
    </w:p>
    <w:p w14:paraId="7E13E85B" w14:textId="77777777" w:rsidR="007D05B8" w:rsidRPr="00631EE6" w:rsidRDefault="007D05B8" w:rsidP="007D05B8">
      <w:pPr>
        <w:jc w:val="center"/>
        <w:rPr>
          <w:sz w:val="20"/>
          <w:szCs w:val="20"/>
          <w:lang w:val="lt-LT"/>
        </w:rPr>
      </w:pPr>
      <w:r w:rsidRPr="00631EE6">
        <w:rPr>
          <w:sz w:val="20"/>
          <w:szCs w:val="20"/>
          <w:lang w:val="lt-LT"/>
        </w:rPr>
        <w:t xml:space="preserve">                                                                                                                                                                        </w:t>
      </w:r>
    </w:p>
    <w:p w14:paraId="5CC5E08B" w14:textId="77777777" w:rsidR="007D05B8" w:rsidRPr="00631EE6" w:rsidRDefault="007D05B8" w:rsidP="007D05B8">
      <w:pPr>
        <w:keepNext/>
        <w:snapToGrid w:val="0"/>
        <w:jc w:val="center"/>
        <w:outlineLvl w:val="1"/>
        <w:rPr>
          <w:b/>
          <w:caps/>
          <w:lang w:val="lt-LT"/>
        </w:rPr>
      </w:pPr>
      <w:r w:rsidRPr="00631EE6">
        <w:rPr>
          <w:b/>
          <w:caps/>
          <w:sz w:val="28"/>
          <w:lang w:val="lt-LT"/>
        </w:rPr>
        <w:t>verslumo iniciatyvų skatinimo programos lėšų naudojimo sutartis</w:t>
      </w:r>
    </w:p>
    <w:p w14:paraId="2E442D82" w14:textId="77777777" w:rsidR="007D05B8" w:rsidRPr="00631EE6" w:rsidRDefault="007D05B8" w:rsidP="007D05B8">
      <w:pPr>
        <w:jc w:val="center"/>
        <w:rPr>
          <w:lang w:val="lt-LT"/>
        </w:rPr>
      </w:pPr>
    </w:p>
    <w:p w14:paraId="0892951E" w14:textId="27A40F39" w:rsidR="007D05B8" w:rsidRPr="00631EE6" w:rsidRDefault="007D05B8" w:rsidP="007D05B8">
      <w:pPr>
        <w:jc w:val="center"/>
        <w:rPr>
          <w:lang w:val="lt-LT"/>
        </w:rPr>
      </w:pPr>
      <w:r w:rsidRPr="005A7F09">
        <w:rPr>
          <w:lang w:val="lt-LT"/>
        </w:rPr>
        <w:t>202</w:t>
      </w:r>
      <w:r w:rsidR="00DB646E">
        <w:rPr>
          <w:lang w:val="lt-LT"/>
        </w:rPr>
        <w:t>2</w:t>
      </w:r>
      <w:r w:rsidRPr="005A7F09">
        <w:rPr>
          <w:lang w:val="lt-LT"/>
        </w:rPr>
        <w:t xml:space="preserve"> m. ………… d.</w:t>
      </w:r>
      <w:r w:rsidRPr="00631EE6">
        <w:rPr>
          <w:lang w:val="lt-LT"/>
        </w:rPr>
        <w:t xml:space="preserve"> Nr. (4.1.8)-…..</w:t>
      </w:r>
    </w:p>
    <w:p w14:paraId="7A6F5EE9" w14:textId="77777777" w:rsidR="007D05B8" w:rsidRPr="00631EE6" w:rsidRDefault="007D05B8" w:rsidP="007D05B8">
      <w:pPr>
        <w:jc w:val="center"/>
        <w:rPr>
          <w:snapToGrid w:val="0"/>
          <w:lang w:val="lt-LT"/>
        </w:rPr>
      </w:pPr>
      <w:r w:rsidRPr="00631EE6">
        <w:rPr>
          <w:snapToGrid w:val="0"/>
          <w:lang w:val="lt-LT"/>
        </w:rPr>
        <w:t>Skuodas</w:t>
      </w:r>
    </w:p>
    <w:p w14:paraId="1D9907A2" w14:textId="77777777" w:rsidR="007D05B8" w:rsidRPr="00631EE6" w:rsidRDefault="007D05B8" w:rsidP="007D05B8">
      <w:pPr>
        <w:jc w:val="center"/>
        <w:rPr>
          <w:snapToGrid w:val="0"/>
          <w:lang w:val="lt-LT"/>
        </w:rPr>
      </w:pPr>
    </w:p>
    <w:p w14:paraId="12C6966A" w14:textId="77777777" w:rsidR="007D05B8" w:rsidRPr="00631EE6" w:rsidRDefault="007D05B8" w:rsidP="007D05B8">
      <w:pPr>
        <w:tabs>
          <w:tab w:val="left" w:pos="-540"/>
        </w:tabs>
        <w:jc w:val="center"/>
        <w:rPr>
          <w:b/>
          <w:snapToGrid w:val="0"/>
          <w:lang w:val="lt-LT"/>
        </w:rPr>
      </w:pPr>
      <w:r w:rsidRPr="00631EE6">
        <w:rPr>
          <w:b/>
          <w:snapToGrid w:val="0"/>
          <w:lang w:val="lt-LT"/>
        </w:rPr>
        <w:t xml:space="preserve">I. </w:t>
      </w:r>
      <w:smartTag w:uri="schemas-tilde-lt/tildestengine" w:element="templates">
        <w:smartTagPr>
          <w:attr w:name="baseform" w:val="sutart|is"/>
          <w:attr w:name="id" w:val="-1"/>
          <w:attr w:name="text" w:val="Sutarties"/>
        </w:smartTagPr>
        <w:r w:rsidRPr="00631EE6">
          <w:rPr>
            <w:b/>
            <w:snapToGrid w:val="0"/>
            <w:lang w:val="lt-LT"/>
          </w:rPr>
          <w:t>SUTARTIES</w:t>
        </w:r>
      </w:smartTag>
      <w:r w:rsidRPr="00631EE6">
        <w:rPr>
          <w:b/>
          <w:snapToGrid w:val="0"/>
          <w:lang w:val="lt-LT"/>
        </w:rPr>
        <w:t xml:space="preserve"> ŠALYS</w:t>
      </w:r>
    </w:p>
    <w:p w14:paraId="67851BB3" w14:textId="77777777" w:rsidR="007D05B8" w:rsidRPr="00631EE6" w:rsidRDefault="007D05B8" w:rsidP="007D05B8">
      <w:pPr>
        <w:tabs>
          <w:tab w:val="left" w:pos="0"/>
        </w:tabs>
        <w:rPr>
          <w:snapToGrid w:val="0"/>
          <w:lang w:val="lt-LT"/>
        </w:rPr>
      </w:pPr>
    </w:p>
    <w:p w14:paraId="78848EE5" w14:textId="77777777" w:rsidR="007D05B8" w:rsidRPr="00631EE6" w:rsidRDefault="007D05B8" w:rsidP="007D05B8">
      <w:pPr>
        <w:tabs>
          <w:tab w:val="left" w:pos="0"/>
        </w:tabs>
        <w:ind w:firstLine="1247"/>
        <w:jc w:val="both"/>
        <w:rPr>
          <w:snapToGrid w:val="0"/>
          <w:lang w:val="lt-LT"/>
        </w:rPr>
      </w:pPr>
      <w:r w:rsidRPr="00631EE6">
        <w:rPr>
          <w:lang w:val="lt-LT"/>
        </w:rPr>
        <w:t>1. Skuodo rajono savivaldybės administracija</w:t>
      </w:r>
      <w:r w:rsidRPr="00631EE6">
        <w:rPr>
          <w:bCs/>
          <w:lang w:val="lt-LT"/>
        </w:rPr>
        <w:t>,</w:t>
      </w:r>
      <w:r w:rsidRPr="00631EE6">
        <w:rPr>
          <w:lang w:val="lt-LT"/>
        </w:rPr>
        <w:t xml:space="preserve"> atstovaujama administracijos direktoriaus Žydrūno Ramanavičiaus, veikiančio pagal Skuodo rajono savivaldybės administracijos </w:t>
      </w:r>
      <w:r w:rsidRPr="00631EE6">
        <w:rPr>
          <w:bCs/>
          <w:lang w:val="lt-LT"/>
        </w:rPr>
        <w:t>nuostatus</w:t>
      </w:r>
      <w:r w:rsidRPr="00631EE6">
        <w:rPr>
          <w:lang w:val="lt-LT"/>
        </w:rPr>
        <w:t xml:space="preserve">, patvirtintus Skuodo rajono savivaldybės tarybos 2015 m. rugsėjo 24 d. sprendimu Nr. T9-167 (toliau – Skuodo rajono savivaldybės administracija), </w:t>
      </w:r>
      <w:r w:rsidRPr="00631EE6">
        <w:rPr>
          <w:snapToGrid w:val="0"/>
          <w:lang w:val="lt-LT"/>
        </w:rPr>
        <w:t>ir ...................., atstovaujama ......................., veikiančio (-ios) pagal bendrovės įstatus (toliau – Finansinės paramos gavėjas),</w:t>
      </w:r>
      <w:r w:rsidRPr="00631EE6">
        <w:rPr>
          <w:lang w:val="lt-LT"/>
        </w:rPr>
        <w:t xml:space="preserve"> toliau</w:t>
      </w:r>
      <w:r w:rsidRPr="00631EE6">
        <w:rPr>
          <w:snapToGrid w:val="0"/>
          <w:lang w:val="lt-LT"/>
        </w:rPr>
        <w:t xml:space="preserve"> kartu vadinamos „Šalimis“, sudarė šią sutartį (toliau – Sutartį).</w:t>
      </w:r>
    </w:p>
    <w:p w14:paraId="106AE47A" w14:textId="77777777" w:rsidR="007D05B8" w:rsidRPr="00631EE6" w:rsidRDefault="007D05B8" w:rsidP="007D05B8">
      <w:pPr>
        <w:tabs>
          <w:tab w:val="left" w:pos="0"/>
        </w:tabs>
        <w:jc w:val="center"/>
        <w:rPr>
          <w:b/>
          <w:snapToGrid w:val="0"/>
          <w:lang w:val="lt-LT"/>
        </w:rPr>
      </w:pPr>
    </w:p>
    <w:p w14:paraId="6FCBC468" w14:textId="77777777" w:rsidR="007D05B8" w:rsidRPr="00631EE6" w:rsidRDefault="007D05B8" w:rsidP="007D05B8">
      <w:pPr>
        <w:tabs>
          <w:tab w:val="left" w:pos="0"/>
        </w:tabs>
        <w:jc w:val="center"/>
        <w:rPr>
          <w:b/>
          <w:snapToGrid w:val="0"/>
          <w:lang w:val="lt-LT"/>
        </w:rPr>
      </w:pPr>
      <w:r w:rsidRPr="00631EE6">
        <w:rPr>
          <w:b/>
          <w:snapToGrid w:val="0"/>
          <w:lang w:val="lt-LT"/>
        </w:rPr>
        <w:t>II. SUTARTIES PAGRINDAS</w:t>
      </w:r>
    </w:p>
    <w:p w14:paraId="773AAA70" w14:textId="77777777" w:rsidR="007D05B8" w:rsidRPr="00631EE6" w:rsidRDefault="007D05B8" w:rsidP="007D05B8">
      <w:pPr>
        <w:tabs>
          <w:tab w:val="left" w:pos="0"/>
        </w:tabs>
        <w:jc w:val="center"/>
        <w:rPr>
          <w:snapToGrid w:val="0"/>
          <w:sz w:val="32"/>
          <w:lang w:val="lt-LT"/>
        </w:rPr>
      </w:pPr>
    </w:p>
    <w:p w14:paraId="20A970D1" w14:textId="0ABC7469" w:rsidR="007D05B8" w:rsidRPr="00631EE6" w:rsidRDefault="007D05B8" w:rsidP="007D05B8">
      <w:pPr>
        <w:tabs>
          <w:tab w:val="left" w:pos="0"/>
        </w:tabs>
        <w:ind w:firstLine="1247"/>
        <w:jc w:val="both"/>
        <w:rPr>
          <w:lang w:val="lt-LT"/>
        </w:rPr>
      </w:pPr>
      <w:r w:rsidRPr="00631EE6">
        <w:rPr>
          <w:lang w:val="lt-LT"/>
        </w:rPr>
        <w:t>2. Skuodo rajono savivaldybės administracijos direktoriaus 202</w:t>
      </w:r>
      <w:r w:rsidR="00DB646E">
        <w:rPr>
          <w:lang w:val="lt-LT"/>
        </w:rPr>
        <w:t>2</w:t>
      </w:r>
      <w:r w:rsidRPr="00631EE6">
        <w:rPr>
          <w:lang w:val="lt-LT"/>
        </w:rPr>
        <w:t xml:space="preserve"> m. ................įsakymas Nr. A1- „Dėl lėšų skyrimo iš Skuodo rajono savivaldybės verslumo iniciatyvų skatinimo programos“.</w:t>
      </w:r>
    </w:p>
    <w:p w14:paraId="1F59CB95" w14:textId="77777777" w:rsidR="007D05B8" w:rsidRPr="00631EE6" w:rsidRDefault="007D05B8" w:rsidP="007D05B8">
      <w:pPr>
        <w:tabs>
          <w:tab w:val="left" w:pos="0"/>
        </w:tabs>
        <w:jc w:val="both"/>
        <w:rPr>
          <w:lang w:val="lt-LT"/>
        </w:rPr>
      </w:pPr>
    </w:p>
    <w:p w14:paraId="52E3DBCF" w14:textId="77777777" w:rsidR="007D05B8" w:rsidRPr="00631EE6" w:rsidRDefault="007D05B8" w:rsidP="007D05B8">
      <w:pPr>
        <w:tabs>
          <w:tab w:val="left" w:pos="0"/>
        </w:tabs>
        <w:jc w:val="center"/>
        <w:rPr>
          <w:b/>
          <w:snapToGrid w:val="0"/>
          <w:lang w:val="lt-LT"/>
        </w:rPr>
      </w:pPr>
      <w:r w:rsidRPr="00631EE6">
        <w:rPr>
          <w:b/>
          <w:snapToGrid w:val="0"/>
          <w:lang w:val="lt-LT"/>
        </w:rPr>
        <w:t xml:space="preserve">III. </w:t>
      </w:r>
      <w:smartTag w:uri="schemas-tilde-lt/tildestengine" w:element="templates">
        <w:smartTagPr>
          <w:attr w:name="baseform" w:val="sutart|is"/>
          <w:attr w:name="id" w:val="-1"/>
          <w:attr w:name="text" w:val="Sutarties"/>
        </w:smartTagPr>
        <w:r w:rsidRPr="00631EE6">
          <w:rPr>
            <w:b/>
            <w:snapToGrid w:val="0"/>
            <w:lang w:val="lt-LT"/>
          </w:rPr>
          <w:t>SUTARTIES</w:t>
        </w:r>
      </w:smartTag>
      <w:r w:rsidRPr="00631EE6">
        <w:rPr>
          <w:b/>
          <w:snapToGrid w:val="0"/>
          <w:lang w:val="lt-LT"/>
        </w:rPr>
        <w:t xml:space="preserve"> DALYKAS</w:t>
      </w:r>
    </w:p>
    <w:p w14:paraId="0A747563" w14:textId="77777777" w:rsidR="007D05B8" w:rsidRPr="00631EE6" w:rsidRDefault="007D05B8" w:rsidP="007D05B8">
      <w:pPr>
        <w:tabs>
          <w:tab w:val="left" w:pos="0"/>
        </w:tabs>
        <w:jc w:val="center"/>
        <w:rPr>
          <w:snapToGrid w:val="0"/>
          <w:sz w:val="32"/>
          <w:lang w:val="lt-LT"/>
        </w:rPr>
      </w:pPr>
    </w:p>
    <w:p w14:paraId="30C7FAA2" w14:textId="77777777" w:rsidR="007D05B8" w:rsidRPr="00631EE6" w:rsidRDefault="007D05B8" w:rsidP="007D05B8">
      <w:pPr>
        <w:ind w:firstLine="1247"/>
        <w:jc w:val="both"/>
        <w:rPr>
          <w:lang w:val="lt-LT"/>
        </w:rPr>
      </w:pPr>
      <w:r w:rsidRPr="00631EE6">
        <w:rPr>
          <w:lang w:val="lt-LT"/>
        </w:rPr>
        <w:t xml:space="preserve">3. Skuodo rajono savivaldybės verslumo iniciatyvų skatinimo programos lėšomis iš dalies kompensuojamos ......................... įsigijimo išlaidos, vykdant ............... priemonę „................................“. </w:t>
      </w:r>
    </w:p>
    <w:p w14:paraId="02E6DE04" w14:textId="77777777" w:rsidR="007D05B8" w:rsidRPr="00631EE6" w:rsidRDefault="007D05B8" w:rsidP="007D05B8">
      <w:pPr>
        <w:jc w:val="center"/>
        <w:rPr>
          <w:bCs/>
          <w:snapToGrid w:val="0"/>
          <w:lang w:val="lt-LT"/>
        </w:rPr>
      </w:pPr>
    </w:p>
    <w:p w14:paraId="6DDFE5AA" w14:textId="77777777" w:rsidR="007D05B8" w:rsidRPr="00631EE6" w:rsidRDefault="007D05B8" w:rsidP="007D05B8">
      <w:pPr>
        <w:tabs>
          <w:tab w:val="left" w:pos="0"/>
        </w:tabs>
        <w:jc w:val="center"/>
        <w:rPr>
          <w:b/>
          <w:lang w:val="lt-LT"/>
        </w:rPr>
      </w:pPr>
      <w:r w:rsidRPr="00631EE6">
        <w:rPr>
          <w:b/>
          <w:lang w:val="lt-LT"/>
        </w:rPr>
        <w:t>IV. ŠALIŲ ĮSIPAREIGOJIMAI</w:t>
      </w:r>
    </w:p>
    <w:p w14:paraId="417A9D07" w14:textId="77777777" w:rsidR="007D05B8" w:rsidRPr="00631EE6" w:rsidRDefault="007D05B8" w:rsidP="007D05B8">
      <w:pPr>
        <w:tabs>
          <w:tab w:val="left" w:pos="0"/>
        </w:tabs>
        <w:jc w:val="both"/>
        <w:rPr>
          <w:lang w:val="lt-LT"/>
        </w:rPr>
      </w:pPr>
    </w:p>
    <w:p w14:paraId="17E6E019" w14:textId="77777777" w:rsidR="007D05B8" w:rsidRPr="00631EE6" w:rsidRDefault="007D05B8" w:rsidP="007D05B8">
      <w:pPr>
        <w:tabs>
          <w:tab w:val="left" w:pos="0"/>
        </w:tabs>
        <w:ind w:firstLine="1247"/>
        <w:jc w:val="both"/>
        <w:rPr>
          <w:lang w:val="lt-LT"/>
        </w:rPr>
      </w:pPr>
      <w:r w:rsidRPr="00631EE6">
        <w:rPr>
          <w:lang w:val="lt-LT"/>
        </w:rPr>
        <w:t>4. Finansinės paramos gavėjas įsipareigoja:</w:t>
      </w:r>
    </w:p>
    <w:p w14:paraId="0F2FEEA9" w14:textId="77777777" w:rsidR="007D05B8" w:rsidRPr="00631EE6" w:rsidRDefault="007D05B8" w:rsidP="007D05B8">
      <w:pPr>
        <w:tabs>
          <w:tab w:val="left" w:pos="0"/>
        </w:tabs>
        <w:ind w:firstLine="1247"/>
        <w:jc w:val="both"/>
        <w:rPr>
          <w:lang w:val="lt-LT"/>
        </w:rPr>
      </w:pPr>
      <w:r w:rsidRPr="00631EE6">
        <w:rPr>
          <w:lang w:val="lt-LT"/>
        </w:rPr>
        <w:t xml:space="preserve">4.1. </w:t>
      </w:r>
      <w:bookmarkStart w:id="6" w:name="_Hlk531593961"/>
      <w:r w:rsidRPr="00631EE6">
        <w:rPr>
          <w:lang w:val="lt-LT"/>
        </w:rPr>
        <w:t xml:space="preserve">naudoti darbo vietos funkcionavimui įsigytas priemones ir įrangą nurodytos veiklos vykdymui; </w:t>
      </w:r>
    </w:p>
    <w:bookmarkEnd w:id="6"/>
    <w:p w14:paraId="3CE37920" w14:textId="77777777" w:rsidR="007D05B8" w:rsidRPr="00631EE6" w:rsidRDefault="007D05B8" w:rsidP="007D05B8">
      <w:pPr>
        <w:tabs>
          <w:tab w:val="left" w:pos="0"/>
        </w:tabs>
        <w:ind w:firstLine="1247"/>
        <w:jc w:val="both"/>
        <w:rPr>
          <w:lang w:val="lt-LT"/>
        </w:rPr>
      </w:pPr>
      <w:r w:rsidRPr="00631EE6">
        <w:rPr>
          <w:lang w:val="lt-LT"/>
        </w:rPr>
        <w:t>4.2. savo lėšomis apmokėti Sutarties 3 punkte nurodytos priemonės įgyvendinimo išlaidas;</w:t>
      </w:r>
    </w:p>
    <w:p w14:paraId="7DAA8F25" w14:textId="77777777" w:rsidR="007D05B8" w:rsidRDefault="007D05B8" w:rsidP="007D05B8">
      <w:pPr>
        <w:tabs>
          <w:tab w:val="left" w:pos="0"/>
        </w:tabs>
        <w:ind w:firstLine="1247"/>
        <w:jc w:val="both"/>
        <w:rPr>
          <w:snapToGrid w:val="0"/>
          <w:lang w:val="lt-LT"/>
        </w:rPr>
      </w:pPr>
      <w:r w:rsidRPr="00631EE6">
        <w:rPr>
          <w:snapToGrid w:val="0"/>
          <w:lang w:val="lt-LT"/>
        </w:rPr>
        <w:t>4.3. lėšas naudoti vadovaujantis Skuodo rajono savivaldybės verslumo iniciatyvų skatinimo programos lėšų naudojimo tvarkos aprašu;</w:t>
      </w:r>
    </w:p>
    <w:p w14:paraId="338976BF" w14:textId="2D2847F8" w:rsidR="00FB4895" w:rsidRPr="00BE7143" w:rsidRDefault="00B0024F" w:rsidP="00B0024F">
      <w:pPr>
        <w:widowControl w:val="0"/>
        <w:tabs>
          <w:tab w:val="left" w:pos="197"/>
        </w:tabs>
        <w:jc w:val="both"/>
        <w:rPr>
          <w:b/>
          <w:sz w:val="22"/>
          <w:szCs w:val="22"/>
          <w:lang w:val="lt-LT"/>
        </w:rPr>
      </w:pPr>
      <w:r>
        <w:rPr>
          <w:snapToGrid w:val="0"/>
          <w:color w:val="00B0F0"/>
          <w:lang w:val="lt-LT"/>
        </w:rPr>
        <w:tab/>
      </w:r>
      <w:r>
        <w:rPr>
          <w:snapToGrid w:val="0"/>
          <w:color w:val="00B0F0"/>
          <w:lang w:val="lt-LT"/>
        </w:rPr>
        <w:tab/>
      </w:r>
      <w:r>
        <w:rPr>
          <w:snapToGrid w:val="0"/>
          <w:color w:val="00B0F0"/>
          <w:lang w:val="lt-LT"/>
        </w:rPr>
        <w:tab/>
      </w:r>
      <w:r w:rsidR="00FB4895" w:rsidRPr="00BE7143">
        <w:rPr>
          <w:b/>
          <w:snapToGrid w:val="0"/>
          <w:lang w:val="lt-LT"/>
        </w:rPr>
        <w:t xml:space="preserve">4.4. </w:t>
      </w:r>
      <w:r w:rsidRPr="00BE7143">
        <w:rPr>
          <w:b/>
          <w:snapToGrid w:val="0"/>
          <w:lang w:val="lt-LT"/>
        </w:rPr>
        <w:t>Užtikrinti, kad</w:t>
      </w:r>
      <w:r w:rsidR="00C01185">
        <w:rPr>
          <w:b/>
          <w:snapToGrid w:val="0"/>
          <w:lang w:val="lt-LT"/>
        </w:rPr>
        <w:t>,</w:t>
      </w:r>
      <w:r w:rsidRPr="00BE7143">
        <w:rPr>
          <w:b/>
          <w:snapToGrid w:val="0"/>
          <w:lang w:val="lt-LT"/>
        </w:rPr>
        <w:t xml:space="preserve"> gavus paramą pagal 19.2 ir 19.3 priemones, metinės pajamos iš veiklos sudarytų ne mažiau kaip 12 MMA. </w:t>
      </w:r>
      <w:r w:rsidRPr="00BE7143">
        <w:rPr>
          <w:b/>
          <w:sz w:val="22"/>
          <w:szCs w:val="22"/>
          <w:lang w:val="lt-LT"/>
        </w:rPr>
        <w:t>Jei paramos prašoma sezoniniam verslui, metinių pajamų suma priklauso nuo išlaidų kompensavimo dalies: jei skirta 80 proc. išlaidų kompensacija,  pajamos per metus turi būti ne mažesnės kaip 4 MMA</w:t>
      </w:r>
      <w:r w:rsidR="00DF56CF" w:rsidRPr="00BE7143">
        <w:rPr>
          <w:b/>
          <w:sz w:val="22"/>
          <w:szCs w:val="22"/>
          <w:lang w:val="lt-LT"/>
        </w:rPr>
        <w:t xml:space="preserve"> (verslo liudijimas turi galioti ne mažiau kaip 100 dienų per metus)</w:t>
      </w:r>
      <w:r w:rsidRPr="00BE7143">
        <w:rPr>
          <w:b/>
          <w:sz w:val="22"/>
          <w:szCs w:val="22"/>
          <w:lang w:val="lt-LT"/>
        </w:rPr>
        <w:t>, jei 60 proc. –  ne mažesnės kaip 3 MMA</w:t>
      </w:r>
      <w:r w:rsidR="00DF56CF" w:rsidRPr="00BE7143">
        <w:rPr>
          <w:b/>
          <w:sz w:val="22"/>
          <w:szCs w:val="22"/>
          <w:lang w:val="lt-LT"/>
        </w:rPr>
        <w:t xml:space="preserve"> (verslo liudijimas turi galioti ne mažiau kaip 80 dienų per metus)</w:t>
      </w:r>
      <w:r w:rsidRPr="00BE7143">
        <w:rPr>
          <w:b/>
          <w:sz w:val="22"/>
          <w:szCs w:val="22"/>
          <w:lang w:val="lt-LT"/>
        </w:rPr>
        <w:t>, jei 40 proc. – ne mažesnės kaip 2 MMA</w:t>
      </w:r>
      <w:r w:rsidR="00DF56CF" w:rsidRPr="00BE7143">
        <w:rPr>
          <w:b/>
          <w:sz w:val="22"/>
          <w:szCs w:val="22"/>
          <w:lang w:val="lt-LT"/>
        </w:rPr>
        <w:t xml:space="preserve"> (verslo liudijimas turi galioti ne mažiau kaip 50 dienų per metus)</w:t>
      </w:r>
      <w:r w:rsidRPr="00BE7143">
        <w:rPr>
          <w:b/>
          <w:sz w:val="22"/>
          <w:szCs w:val="22"/>
          <w:lang w:val="lt-LT"/>
        </w:rPr>
        <w:t xml:space="preserve">, jei </w:t>
      </w:r>
      <w:r w:rsidR="001E08B8" w:rsidRPr="00BE7143">
        <w:rPr>
          <w:b/>
          <w:sz w:val="22"/>
          <w:szCs w:val="22"/>
          <w:lang w:val="lt-LT"/>
        </w:rPr>
        <w:t>25</w:t>
      </w:r>
      <w:r w:rsidRPr="00BE7143">
        <w:rPr>
          <w:b/>
          <w:sz w:val="22"/>
          <w:szCs w:val="22"/>
          <w:lang w:val="lt-LT"/>
        </w:rPr>
        <w:t xml:space="preserve"> proc. –  ne mažesnės kaip</w:t>
      </w:r>
      <w:r w:rsidR="001E08B8" w:rsidRPr="00BE7143">
        <w:rPr>
          <w:b/>
          <w:sz w:val="22"/>
          <w:szCs w:val="22"/>
          <w:lang w:val="lt-LT"/>
        </w:rPr>
        <w:t xml:space="preserve"> 1</w:t>
      </w:r>
      <w:r w:rsidRPr="00BE7143">
        <w:rPr>
          <w:b/>
          <w:sz w:val="22"/>
          <w:szCs w:val="22"/>
          <w:lang w:val="lt-LT"/>
        </w:rPr>
        <w:t xml:space="preserve"> MMA</w:t>
      </w:r>
      <w:r w:rsidR="00DF56CF" w:rsidRPr="00BE7143">
        <w:rPr>
          <w:b/>
          <w:sz w:val="22"/>
          <w:szCs w:val="22"/>
          <w:lang w:val="lt-LT"/>
        </w:rPr>
        <w:t xml:space="preserve"> (verslo liudijimas turi galioti ne mažiau kaip 25 dienas per metus)</w:t>
      </w:r>
      <w:r w:rsidRPr="00BE7143">
        <w:rPr>
          <w:b/>
          <w:sz w:val="22"/>
          <w:szCs w:val="22"/>
          <w:lang w:val="lt-LT"/>
        </w:rPr>
        <w:t>.</w:t>
      </w:r>
    </w:p>
    <w:p w14:paraId="54DF3296" w14:textId="7C78DD4D" w:rsidR="00B0024F" w:rsidRPr="00BE7143" w:rsidRDefault="00B0024F" w:rsidP="00B0024F">
      <w:pPr>
        <w:widowControl w:val="0"/>
        <w:tabs>
          <w:tab w:val="left" w:pos="197"/>
        </w:tabs>
        <w:jc w:val="both"/>
        <w:rPr>
          <w:b/>
          <w:sz w:val="22"/>
          <w:szCs w:val="22"/>
          <w:lang w:val="lt-LT"/>
        </w:rPr>
      </w:pPr>
      <w:r w:rsidRPr="00BE7143">
        <w:rPr>
          <w:b/>
          <w:sz w:val="22"/>
          <w:szCs w:val="22"/>
          <w:lang w:val="lt-LT"/>
        </w:rPr>
        <w:tab/>
      </w:r>
      <w:r w:rsidRPr="00BE7143">
        <w:rPr>
          <w:b/>
          <w:sz w:val="22"/>
          <w:szCs w:val="22"/>
          <w:lang w:val="lt-LT"/>
        </w:rPr>
        <w:tab/>
      </w:r>
      <w:r w:rsidRPr="00BE7143">
        <w:rPr>
          <w:b/>
          <w:sz w:val="22"/>
          <w:szCs w:val="22"/>
          <w:lang w:val="lt-LT"/>
        </w:rPr>
        <w:tab/>
        <w:t xml:space="preserve">4.5. </w:t>
      </w:r>
      <w:r w:rsidRPr="00BE7143">
        <w:rPr>
          <w:b/>
          <w:snapToGrid w:val="0"/>
          <w:lang w:val="lt-LT"/>
        </w:rPr>
        <w:t>Užtikrinti, kad</w:t>
      </w:r>
      <w:r w:rsidR="00C01185">
        <w:rPr>
          <w:b/>
          <w:snapToGrid w:val="0"/>
          <w:lang w:val="lt-LT"/>
        </w:rPr>
        <w:t>,</w:t>
      </w:r>
      <w:r w:rsidRPr="00BE7143">
        <w:rPr>
          <w:b/>
          <w:snapToGrid w:val="0"/>
          <w:lang w:val="lt-LT"/>
        </w:rPr>
        <w:t xml:space="preserve"> gavus paramą pagal 19.11 ir 19.12 priemones, metinės </w:t>
      </w:r>
      <w:r w:rsidRPr="00BE7143">
        <w:rPr>
          <w:b/>
          <w:snapToGrid w:val="0"/>
          <w:lang w:val="lt-LT"/>
        </w:rPr>
        <w:lastRenderedPageBreak/>
        <w:t>pajamos iš veiklos sudarytų ne mažiau kaip 12 MMA</w:t>
      </w:r>
      <w:r w:rsidR="00DF56CF" w:rsidRPr="00BE7143">
        <w:rPr>
          <w:b/>
          <w:snapToGrid w:val="0"/>
          <w:lang w:val="lt-LT"/>
        </w:rPr>
        <w:t xml:space="preserve"> (</w:t>
      </w:r>
      <w:r w:rsidR="00DF56CF" w:rsidRPr="00BE7143">
        <w:rPr>
          <w:b/>
          <w:lang w:val="lt-LT"/>
        </w:rPr>
        <w:t>verslo liudijimas turi būti išduotas ir galiojantis ne mažiau kaip 250 dienų  per metus)</w:t>
      </w:r>
      <w:r w:rsidRPr="00BE7143">
        <w:rPr>
          <w:b/>
          <w:snapToGrid w:val="0"/>
          <w:lang w:val="lt-LT"/>
        </w:rPr>
        <w:t xml:space="preserve">. </w:t>
      </w:r>
      <w:r w:rsidRPr="00BE7143">
        <w:rPr>
          <w:b/>
          <w:sz w:val="22"/>
          <w:szCs w:val="22"/>
          <w:lang w:val="lt-LT"/>
        </w:rPr>
        <w:t xml:space="preserve">Jei paramos prašoma sezoniniam verslui, metinių pajamų suma priklauso nuo išlaidų kompensavimo dalies: jei skirta </w:t>
      </w:r>
      <w:r w:rsidR="001E08B8" w:rsidRPr="00BE7143">
        <w:rPr>
          <w:b/>
          <w:sz w:val="22"/>
          <w:szCs w:val="22"/>
          <w:lang w:val="lt-LT"/>
        </w:rPr>
        <w:t>95</w:t>
      </w:r>
      <w:r w:rsidRPr="00BE7143">
        <w:rPr>
          <w:b/>
          <w:sz w:val="22"/>
          <w:szCs w:val="22"/>
          <w:lang w:val="lt-LT"/>
        </w:rPr>
        <w:t xml:space="preserve"> proc. išlaidų kompensacija,  pajamos per metus turi būti ne mažesnės kaip 4 MMA</w:t>
      </w:r>
      <w:r w:rsidR="00DF56CF" w:rsidRPr="00BE7143">
        <w:rPr>
          <w:b/>
          <w:sz w:val="22"/>
          <w:szCs w:val="22"/>
          <w:lang w:val="lt-LT"/>
        </w:rPr>
        <w:t xml:space="preserve"> (v</w:t>
      </w:r>
      <w:r w:rsidR="00DF56CF" w:rsidRPr="00BE7143">
        <w:rPr>
          <w:b/>
          <w:lang w:val="lt-LT"/>
        </w:rPr>
        <w:t>erslo liudijimas turi būti išduotas ir galiojantis ne mažiau kaip 100 dienų  per metus</w:t>
      </w:r>
      <w:r w:rsidR="00F56CDC" w:rsidRPr="00BE7143">
        <w:rPr>
          <w:b/>
          <w:lang w:val="lt-LT"/>
        </w:rPr>
        <w:t>),</w:t>
      </w:r>
      <w:r w:rsidRPr="00BE7143">
        <w:rPr>
          <w:b/>
          <w:sz w:val="22"/>
          <w:szCs w:val="22"/>
          <w:lang w:val="lt-LT"/>
        </w:rPr>
        <w:t xml:space="preserve"> jei </w:t>
      </w:r>
      <w:r w:rsidR="001E08B8" w:rsidRPr="00BE7143">
        <w:rPr>
          <w:b/>
          <w:sz w:val="22"/>
          <w:szCs w:val="22"/>
          <w:lang w:val="lt-LT"/>
        </w:rPr>
        <w:t>8</w:t>
      </w:r>
      <w:r w:rsidRPr="00BE7143">
        <w:rPr>
          <w:b/>
          <w:sz w:val="22"/>
          <w:szCs w:val="22"/>
          <w:lang w:val="lt-LT"/>
        </w:rPr>
        <w:t xml:space="preserve">0 proc. –  ne mažesnės kaip 3 MMA </w:t>
      </w:r>
      <w:r w:rsidR="00DF56CF" w:rsidRPr="00BE7143">
        <w:rPr>
          <w:b/>
          <w:lang w:val="lt-LT"/>
        </w:rPr>
        <w:t>(verslo liudijimas turi būti išduotas ir galiojantis ne mažiau kaip 80 dienų  per metus),</w:t>
      </w:r>
      <w:r w:rsidR="00DF56CF" w:rsidRPr="00BE7143">
        <w:rPr>
          <w:b/>
          <w:sz w:val="22"/>
          <w:szCs w:val="22"/>
          <w:lang w:val="lt-LT"/>
        </w:rPr>
        <w:t xml:space="preserve"> </w:t>
      </w:r>
      <w:r w:rsidRPr="00BE7143">
        <w:rPr>
          <w:b/>
          <w:sz w:val="22"/>
          <w:szCs w:val="22"/>
          <w:lang w:val="lt-LT"/>
        </w:rPr>
        <w:t xml:space="preserve">jei </w:t>
      </w:r>
      <w:r w:rsidR="001E08B8" w:rsidRPr="00BE7143">
        <w:rPr>
          <w:b/>
          <w:sz w:val="22"/>
          <w:szCs w:val="22"/>
          <w:lang w:val="lt-LT"/>
        </w:rPr>
        <w:t>6</w:t>
      </w:r>
      <w:r w:rsidRPr="00BE7143">
        <w:rPr>
          <w:b/>
          <w:sz w:val="22"/>
          <w:szCs w:val="22"/>
          <w:lang w:val="lt-LT"/>
        </w:rPr>
        <w:t>0 proc. – ne mažesnės kaip 2 MMA</w:t>
      </w:r>
      <w:r w:rsidR="00DF56CF" w:rsidRPr="00BE7143">
        <w:rPr>
          <w:b/>
          <w:sz w:val="22"/>
          <w:szCs w:val="22"/>
          <w:lang w:val="lt-LT"/>
        </w:rPr>
        <w:t xml:space="preserve"> (</w:t>
      </w:r>
      <w:r w:rsidR="00DF56CF" w:rsidRPr="00BE7143">
        <w:rPr>
          <w:b/>
          <w:lang w:val="lt-LT"/>
        </w:rPr>
        <w:t>verslo liudijimas turi būti išduotas ir galiojantis ne mažiau kaip 50 dienų  per metus)</w:t>
      </w:r>
      <w:r w:rsidRPr="00BE7143">
        <w:rPr>
          <w:b/>
          <w:sz w:val="22"/>
          <w:szCs w:val="22"/>
          <w:lang w:val="lt-LT"/>
        </w:rPr>
        <w:t>, jei 30 proc. –  ne mažesnės kaip</w:t>
      </w:r>
      <w:r w:rsidR="001E08B8" w:rsidRPr="00BE7143">
        <w:rPr>
          <w:b/>
          <w:sz w:val="22"/>
          <w:szCs w:val="22"/>
          <w:lang w:val="lt-LT"/>
        </w:rPr>
        <w:t xml:space="preserve"> 1 </w:t>
      </w:r>
      <w:r w:rsidRPr="00BE7143">
        <w:rPr>
          <w:b/>
          <w:sz w:val="22"/>
          <w:szCs w:val="22"/>
          <w:lang w:val="lt-LT"/>
        </w:rPr>
        <w:t>MMA</w:t>
      </w:r>
      <w:r w:rsidR="00DF56CF" w:rsidRPr="00BE7143">
        <w:rPr>
          <w:b/>
          <w:sz w:val="22"/>
          <w:szCs w:val="22"/>
          <w:lang w:val="lt-LT"/>
        </w:rPr>
        <w:t xml:space="preserve"> (</w:t>
      </w:r>
      <w:r w:rsidR="00DF56CF" w:rsidRPr="00BE7143">
        <w:rPr>
          <w:b/>
          <w:lang w:val="lt-LT"/>
        </w:rPr>
        <w:t>verslo liudijimas turi būti išduotas ir galiojantis ne mažiau kaip 25 dienas per metus)</w:t>
      </w:r>
      <w:r w:rsidRPr="00BE7143">
        <w:rPr>
          <w:b/>
          <w:sz w:val="22"/>
          <w:szCs w:val="22"/>
          <w:lang w:val="lt-LT"/>
        </w:rPr>
        <w:t>.</w:t>
      </w:r>
    </w:p>
    <w:p w14:paraId="13428C6F" w14:textId="51E64CDA" w:rsidR="007D05B8" w:rsidRPr="00631EE6" w:rsidRDefault="00E564B4" w:rsidP="007D05B8">
      <w:pPr>
        <w:spacing w:line="0" w:lineRule="atLeast"/>
        <w:ind w:firstLine="1247"/>
        <w:jc w:val="both"/>
        <w:rPr>
          <w:lang w:val="lt-LT" w:eastAsia="lt-LT"/>
        </w:rPr>
      </w:pPr>
      <w:r>
        <w:rPr>
          <w:snapToGrid w:val="0"/>
          <w:lang w:val="lt-LT"/>
        </w:rPr>
        <w:t>4.6</w:t>
      </w:r>
      <w:r w:rsidR="007D05B8" w:rsidRPr="00631EE6">
        <w:rPr>
          <w:snapToGrid w:val="0"/>
          <w:lang w:val="lt-LT"/>
        </w:rPr>
        <w:t xml:space="preserve">. </w:t>
      </w:r>
      <w:r w:rsidR="007D05B8" w:rsidRPr="00631EE6">
        <w:rPr>
          <w:lang w:val="lt-LT" w:eastAsia="lt-LT"/>
        </w:rPr>
        <w:t>iš anksto raštu informuoti Savivaldybės administraciją apie visų galimų su priemonės įgyvendinimu susijusių pakeitimų esmę ir priežastis</w:t>
      </w:r>
      <w:r w:rsidR="007D05B8" w:rsidRPr="00631EE6">
        <w:rPr>
          <w:lang w:val="lt-LT"/>
        </w:rPr>
        <w:t>.</w:t>
      </w:r>
      <w:r w:rsidR="007D05B8" w:rsidRPr="00631EE6">
        <w:rPr>
          <w:lang w:val="lt-LT" w:eastAsia="lt-LT"/>
        </w:rPr>
        <w:t xml:space="preserve"> Jokie su Savivaldybės administracija raštu nesuderinti priemonės įgyvendinimo nukrypimai, keičiantys priemonės įgyvendinimo apimtį ar išlaidas, nėra leidžiami;</w:t>
      </w:r>
    </w:p>
    <w:p w14:paraId="7B1239E4" w14:textId="7B2DC793" w:rsidR="007D05B8" w:rsidRPr="00631EE6" w:rsidRDefault="00E564B4" w:rsidP="007D05B8">
      <w:pPr>
        <w:spacing w:line="0" w:lineRule="atLeast"/>
        <w:ind w:firstLine="1247"/>
        <w:jc w:val="both"/>
        <w:rPr>
          <w:lang w:val="lt-LT" w:eastAsia="lt-LT"/>
        </w:rPr>
      </w:pPr>
      <w:r>
        <w:rPr>
          <w:lang w:val="lt-LT" w:eastAsia="lt-LT"/>
        </w:rPr>
        <w:t>4.7</w:t>
      </w:r>
      <w:r w:rsidR="007D05B8" w:rsidRPr="00631EE6">
        <w:rPr>
          <w:lang w:val="lt-LT" w:eastAsia="lt-LT"/>
        </w:rPr>
        <w:t>. viešinti įsigytos įrangos ar vykdomos veiklos finansavimo šaltinį – Skuodo rajono savivaldybės verslumo iniciatyvų skatinimo program</w:t>
      </w:r>
      <w:r w:rsidR="00E5377A">
        <w:rPr>
          <w:lang w:val="lt-LT" w:eastAsia="lt-LT"/>
        </w:rPr>
        <w:t>ą</w:t>
      </w:r>
      <w:r w:rsidR="007D05B8" w:rsidRPr="00631EE6">
        <w:rPr>
          <w:lang w:val="lt-LT" w:eastAsia="lt-LT"/>
        </w:rPr>
        <w:t xml:space="preserve"> – lipduka</w:t>
      </w:r>
      <w:r w:rsidR="00E5377A">
        <w:rPr>
          <w:lang w:val="lt-LT" w:eastAsia="lt-LT"/>
        </w:rPr>
        <w:t>i</w:t>
      </w:r>
      <w:r w:rsidR="007D05B8" w:rsidRPr="00631EE6">
        <w:rPr>
          <w:lang w:val="lt-LT" w:eastAsia="lt-LT"/>
        </w:rPr>
        <w:t>s ir ne mažesn</w:t>
      </w:r>
      <w:r w:rsidR="00E5377A">
        <w:rPr>
          <w:lang w:val="lt-LT" w:eastAsia="lt-LT"/>
        </w:rPr>
        <w:t>iais</w:t>
      </w:r>
      <w:r w:rsidR="007D05B8" w:rsidRPr="00631EE6">
        <w:rPr>
          <w:lang w:val="lt-LT" w:eastAsia="lt-LT"/>
        </w:rPr>
        <w:t xml:space="preserve"> kaip A4 formato aiškinamaisiais stendais. Aiškinamojo stendo maketas pateikiamas </w:t>
      </w:r>
      <w:r w:rsidR="00F058FE">
        <w:rPr>
          <w:lang w:val="lt-LT" w:eastAsia="lt-LT"/>
        </w:rPr>
        <w:t>Aprašo</w:t>
      </w:r>
      <w:r w:rsidR="007D05B8" w:rsidRPr="00631EE6">
        <w:rPr>
          <w:lang w:val="lt-LT" w:eastAsia="lt-LT"/>
        </w:rPr>
        <w:t xml:space="preserve"> 4 priede. Lipdukus, pasirašius Finansavimo sutartį, duoda Savivaldybės administracijos atsakingas darbuotojas. Aiškinamasis stendas turi būti pakabintas veiklos vykdymo patalpoje, gerai matomoje vietoje ir kabėti iki einamųjų metų pabaigos</w:t>
      </w:r>
      <w:r w:rsidR="00E5377A">
        <w:rPr>
          <w:lang w:val="lt-LT" w:eastAsia="lt-LT"/>
        </w:rPr>
        <w:t>;</w:t>
      </w:r>
      <w:r w:rsidR="007D05B8" w:rsidRPr="00631EE6">
        <w:rPr>
          <w:lang w:val="lt-LT" w:eastAsia="lt-LT"/>
        </w:rPr>
        <w:t xml:space="preserve"> </w:t>
      </w:r>
    </w:p>
    <w:p w14:paraId="0543C92E" w14:textId="73EE769E" w:rsidR="007D05B8" w:rsidRPr="00631EE6" w:rsidRDefault="00E564B4" w:rsidP="007D05B8">
      <w:pPr>
        <w:spacing w:line="0" w:lineRule="atLeast"/>
        <w:ind w:firstLine="1247"/>
        <w:jc w:val="both"/>
        <w:rPr>
          <w:lang w:val="lt-LT" w:eastAsia="lt-LT"/>
        </w:rPr>
      </w:pPr>
      <w:r>
        <w:rPr>
          <w:lang w:val="lt-LT" w:eastAsia="lt-LT"/>
        </w:rPr>
        <w:t>4.8</w:t>
      </w:r>
      <w:r w:rsidR="007D05B8" w:rsidRPr="00631EE6">
        <w:rPr>
          <w:lang w:val="lt-LT" w:eastAsia="lt-LT"/>
        </w:rPr>
        <w:t>. bendradarbiauti su Savivaldybės administracijos direktoriaus paskirtais atsakingais darbuotojais, laiku teikti jiems visą prašomą informaciją, sudaryti sąlygas jiems apžiūrėti priemonės įgyvendinimo lėšomis vykdomų veiklų vykdymo vietą ar įsigytas priemones, susipažinti su dokumentais, susijusiais su priemonės įgyvendinimu ir šios Sutarties vykdymu;</w:t>
      </w:r>
    </w:p>
    <w:p w14:paraId="1489AC2D" w14:textId="0463DCCE" w:rsidR="007D05B8" w:rsidRPr="00631EE6" w:rsidRDefault="00E564B4" w:rsidP="007D05B8">
      <w:pPr>
        <w:spacing w:line="0" w:lineRule="atLeast"/>
        <w:ind w:firstLine="1247"/>
        <w:jc w:val="both"/>
        <w:rPr>
          <w:lang w:val="lt-LT" w:eastAsia="lt-LT"/>
        </w:rPr>
      </w:pPr>
      <w:r>
        <w:rPr>
          <w:lang w:val="lt-LT" w:eastAsia="lt-LT"/>
        </w:rPr>
        <w:t>4.9</w:t>
      </w:r>
      <w:r w:rsidR="007D05B8" w:rsidRPr="00631EE6">
        <w:rPr>
          <w:lang w:val="lt-LT" w:eastAsia="lt-LT"/>
        </w:rPr>
        <w:t>. ne vėliau kaip per 5 (penkias) darbo dienas grąžinti Savivaldybės administracijai per klaidą gautą didesnę lėšų sumą, nei numatyta šioje Sutartyje;</w:t>
      </w:r>
    </w:p>
    <w:p w14:paraId="009EF240" w14:textId="41DCAFB1" w:rsidR="007D05B8" w:rsidRPr="00631EE6" w:rsidRDefault="00E564B4" w:rsidP="007D05B8">
      <w:pPr>
        <w:spacing w:line="0" w:lineRule="atLeast"/>
        <w:ind w:firstLine="1247"/>
        <w:jc w:val="both"/>
        <w:rPr>
          <w:lang w:val="lt-LT" w:eastAsia="lt-LT"/>
        </w:rPr>
      </w:pPr>
      <w:r>
        <w:rPr>
          <w:lang w:val="lt-LT"/>
        </w:rPr>
        <w:t>4.10</w:t>
      </w:r>
      <w:r w:rsidR="007D05B8" w:rsidRPr="00631EE6">
        <w:rPr>
          <w:lang w:val="lt-LT"/>
        </w:rPr>
        <w:t xml:space="preserve">. </w:t>
      </w:r>
      <w:r w:rsidR="007D05B8" w:rsidRPr="00631EE6">
        <w:rPr>
          <w:lang w:val="lt-LT" w:eastAsia="lt-LT"/>
        </w:rPr>
        <w:t>grąžinti Savivaldybės administracijai visas priemonės  įgyvendinimui skirtas nepanaudotas ar neteisėtai panaudotas lėšas ne vėliau kaip iki einamųjų metų gruodžio 31 d.</w:t>
      </w:r>
      <w:r w:rsidR="00E5377A">
        <w:rPr>
          <w:lang w:val="lt-LT" w:eastAsia="lt-LT"/>
        </w:rPr>
        <w:t>;</w:t>
      </w:r>
    </w:p>
    <w:p w14:paraId="6CC021B1" w14:textId="49F0F344" w:rsidR="007D05B8" w:rsidRPr="00631EE6" w:rsidRDefault="00E564B4" w:rsidP="007D05B8">
      <w:pPr>
        <w:spacing w:line="0" w:lineRule="atLeast"/>
        <w:ind w:firstLine="1247"/>
        <w:jc w:val="both"/>
        <w:rPr>
          <w:lang w:val="lt-LT"/>
        </w:rPr>
      </w:pPr>
      <w:r>
        <w:rPr>
          <w:lang w:val="lt-LT" w:eastAsia="lt-LT"/>
        </w:rPr>
        <w:t>4.11</w:t>
      </w:r>
      <w:r w:rsidR="007D05B8" w:rsidRPr="00631EE6">
        <w:rPr>
          <w:lang w:val="lt-LT" w:eastAsia="lt-LT"/>
        </w:rPr>
        <w:t xml:space="preserve">. Po paramos gavimo praėjus 12 mėn. ir 24 mėn. Finansinės paramos gavėjas el. paštu </w:t>
      </w:r>
      <w:hyperlink r:id="rId18" w:history="1">
        <w:r w:rsidR="007D05B8" w:rsidRPr="00631EE6">
          <w:rPr>
            <w:u w:val="single"/>
            <w:lang w:val="lt-LT" w:eastAsia="lt-LT"/>
          </w:rPr>
          <w:t>ona.malukiene@skuodas.lt</w:t>
        </w:r>
      </w:hyperlink>
      <w:r w:rsidR="007D05B8" w:rsidRPr="00631EE6">
        <w:rPr>
          <w:lang w:val="lt-LT" w:eastAsia="lt-LT"/>
        </w:rPr>
        <w:t xml:space="preserve"> teikia </w:t>
      </w:r>
      <w:r w:rsidR="007D05B8" w:rsidRPr="00631EE6">
        <w:rPr>
          <w:lang w:val="lt-LT"/>
        </w:rPr>
        <w:t>Valstybinio socialinio draudimo fondo valdybos pažymą ar kitą lygiavertį dokumentą apie darbuotojų skaičių, kad įrodytų, jog įkurta nauja darbo vieta išlaikoma</w:t>
      </w:r>
      <w:r>
        <w:rPr>
          <w:lang w:val="lt-LT"/>
        </w:rPr>
        <w:t xml:space="preserve"> </w:t>
      </w:r>
      <w:r w:rsidRPr="00F058FE">
        <w:rPr>
          <w:lang w:val="lt-LT"/>
        </w:rPr>
        <w:t xml:space="preserve">bei informaciją apie faktines metines pajamas, jei parama skirta pagal 19.2–19.3 ir 19.11–19.12 priemones. </w:t>
      </w:r>
    </w:p>
    <w:p w14:paraId="21D97618" w14:textId="77777777" w:rsidR="007D05B8" w:rsidRPr="00631EE6" w:rsidRDefault="007D05B8" w:rsidP="007D05B8">
      <w:pPr>
        <w:tabs>
          <w:tab w:val="left" w:pos="0"/>
        </w:tabs>
        <w:ind w:firstLine="1247"/>
        <w:jc w:val="both"/>
        <w:rPr>
          <w:snapToGrid w:val="0"/>
          <w:lang w:val="lt-LT"/>
        </w:rPr>
      </w:pPr>
      <w:r w:rsidRPr="00631EE6">
        <w:rPr>
          <w:snapToGrid w:val="0"/>
          <w:lang w:val="lt-LT"/>
        </w:rPr>
        <w:t>5. Skuodo rajono savivaldybės administracija įsipareigoja kompensuoti ...............</w:t>
      </w:r>
      <w:r w:rsidRPr="00631EE6">
        <w:rPr>
          <w:lang w:val="lt-LT"/>
        </w:rPr>
        <w:t xml:space="preserve"> </w:t>
      </w:r>
      <w:r w:rsidRPr="00631EE6">
        <w:rPr>
          <w:snapToGrid w:val="0"/>
          <w:lang w:val="lt-LT"/>
        </w:rPr>
        <w:t>Eur Finansinės paramos gavėjo patirtų išlaidų, diegiant</w:t>
      </w:r>
      <w:r w:rsidRPr="00631EE6">
        <w:rPr>
          <w:lang w:val="lt-LT"/>
        </w:rPr>
        <w:t xml:space="preserve"> </w:t>
      </w:r>
      <w:r w:rsidRPr="00631EE6">
        <w:rPr>
          <w:snapToGrid w:val="0"/>
          <w:lang w:val="lt-LT"/>
        </w:rPr>
        <w:t>šios Sutarties 3 punkte nurodytą bei pateiktoje paraiškoje aprašytą priemonę, per 10 darbo dienų nuo visų reikalingų dokumentų gavimo dienos, pervedant lėšas į Finansinės paramos gavėjo nurodytą sąskaitą banke.</w:t>
      </w:r>
    </w:p>
    <w:p w14:paraId="2E94403A" w14:textId="77777777" w:rsidR="007D05B8" w:rsidRPr="00631EE6" w:rsidRDefault="007D05B8" w:rsidP="007D05B8">
      <w:pPr>
        <w:tabs>
          <w:tab w:val="left" w:pos="0"/>
        </w:tabs>
        <w:ind w:firstLine="1247"/>
        <w:jc w:val="both"/>
        <w:rPr>
          <w:snapToGrid w:val="0"/>
          <w:lang w:val="lt-LT"/>
        </w:rPr>
      </w:pPr>
      <w:r w:rsidRPr="00631EE6">
        <w:rPr>
          <w:snapToGrid w:val="0"/>
          <w:lang w:val="lt-LT"/>
        </w:rPr>
        <w:t>6. Finansinės paramos gavėjas turi teisę:</w:t>
      </w:r>
    </w:p>
    <w:p w14:paraId="0870ABD1" w14:textId="77777777" w:rsidR="007D05B8" w:rsidRPr="00631EE6" w:rsidRDefault="007D05B8" w:rsidP="007D05B8">
      <w:pPr>
        <w:spacing w:line="0" w:lineRule="atLeast"/>
        <w:ind w:firstLine="1247"/>
        <w:jc w:val="both"/>
        <w:rPr>
          <w:lang w:val="lt-LT" w:eastAsia="lt-LT"/>
        </w:rPr>
      </w:pPr>
      <w:r w:rsidRPr="00631EE6">
        <w:rPr>
          <w:lang w:val="lt-LT" w:eastAsia="lt-LT"/>
        </w:rPr>
        <w:t>6.1. atsisakyti pagal šią Sutartį numatytų pervesti lėšų ir apie tai informuoti Savivaldybės administraciją;</w:t>
      </w:r>
    </w:p>
    <w:p w14:paraId="657C33FC" w14:textId="77777777" w:rsidR="007D05B8" w:rsidRPr="00631EE6" w:rsidRDefault="007D05B8" w:rsidP="007D05B8">
      <w:pPr>
        <w:spacing w:line="0" w:lineRule="atLeast"/>
        <w:ind w:firstLine="1247"/>
        <w:jc w:val="both"/>
        <w:rPr>
          <w:lang w:val="lt-LT" w:eastAsia="lt-LT"/>
        </w:rPr>
      </w:pPr>
      <w:r w:rsidRPr="00631EE6">
        <w:rPr>
          <w:lang w:val="lt-LT" w:eastAsia="lt-LT"/>
        </w:rPr>
        <w:t>6.2. žodžiu ir raštu teikti Savivaldybės administracijos direktoriaus įgaliotam asmeniui paklausimus, susijusius su priemonės įgyvendinimu.</w:t>
      </w:r>
    </w:p>
    <w:p w14:paraId="68E33A30" w14:textId="77777777" w:rsidR="007D05B8" w:rsidRPr="00631EE6" w:rsidRDefault="007D05B8" w:rsidP="007D05B8">
      <w:pPr>
        <w:tabs>
          <w:tab w:val="left" w:pos="0"/>
        </w:tabs>
        <w:ind w:firstLine="1247"/>
        <w:jc w:val="both"/>
        <w:rPr>
          <w:snapToGrid w:val="0"/>
          <w:lang w:val="lt-LT"/>
        </w:rPr>
      </w:pPr>
      <w:r w:rsidRPr="00631EE6">
        <w:rPr>
          <w:snapToGrid w:val="0"/>
          <w:lang w:val="lt-LT"/>
        </w:rPr>
        <w:t>7. Skuodo rajono savivaldybės administracija turi teisę:</w:t>
      </w:r>
    </w:p>
    <w:p w14:paraId="703C3600" w14:textId="77777777" w:rsidR="007D05B8" w:rsidRPr="00631EE6" w:rsidRDefault="007D05B8" w:rsidP="007D05B8">
      <w:pPr>
        <w:tabs>
          <w:tab w:val="left" w:pos="0"/>
          <w:tab w:val="left" w:pos="1080"/>
        </w:tabs>
        <w:ind w:firstLine="1247"/>
        <w:jc w:val="both"/>
        <w:rPr>
          <w:snapToGrid w:val="0"/>
          <w:lang w:val="lt-LT"/>
        </w:rPr>
      </w:pPr>
      <w:r w:rsidRPr="00631EE6">
        <w:rPr>
          <w:snapToGrid w:val="0"/>
          <w:lang w:val="lt-LT"/>
        </w:rPr>
        <w:t>7.1. bet kuriuo metu pareikalauti papildomos informacijos iš programos vykdytojo apie atliktų darbų eigą  ir lėšų panaudojimą įgyvendinant priemonę;</w:t>
      </w:r>
    </w:p>
    <w:p w14:paraId="50F093C9" w14:textId="77777777" w:rsidR="007D05B8" w:rsidRPr="00631EE6" w:rsidRDefault="007D05B8" w:rsidP="007D05B8">
      <w:pPr>
        <w:tabs>
          <w:tab w:val="left" w:pos="0"/>
          <w:tab w:val="left" w:pos="1080"/>
        </w:tabs>
        <w:ind w:firstLine="1247"/>
        <w:jc w:val="both"/>
        <w:rPr>
          <w:snapToGrid w:val="0"/>
          <w:lang w:val="lt-LT"/>
        </w:rPr>
      </w:pPr>
      <w:r w:rsidRPr="00631EE6">
        <w:rPr>
          <w:snapToGrid w:val="0"/>
          <w:lang w:val="lt-LT"/>
        </w:rPr>
        <w:t>7.2. turėti kitų Lietuvos Respublikos teisės aktuose nustatytų teisių ir įsipareigojimų, susijusių su lėšų panaudojimu projektui įgyvendinti;</w:t>
      </w:r>
    </w:p>
    <w:p w14:paraId="3862748A" w14:textId="77777777" w:rsidR="007D05B8" w:rsidRPr="00631EE6" w:rsidRDefault="007D05B8" w:rsidP="007D05B8">
      <w:pPr>
        <w:tabs>
          <w:tab w:val="left" w:pos="0"/>
          <w:tab w:val="left" w:pos="1080"/>
        </w:tabs>
        <w:ind w:firstLine="1247"/>
        <w:jc w:val="both"/>
        <w:rPr>
          <w:snapToGrid w:val="0"/>
          <w:lang w:val="lt-LT"/>
        </w:rPr>
      </w:pPr>
      <w:r w:rsidRPr="00631EE6">
        <w:rPr>
          <w:snapToGrid w:val="0"/>
          <w:lang w:val="lt-LT"/>
        </w:rPr>
        <w:t xml:space="preserve">7.3. inicijuoti Sutarties pakeitimo bei nutraukimo svarstymą. </w:t>
      </w:r>
    </w:p>
    <w:p w14:paraId="341DA8E7" w14:textId="77777777" w:rsidR="007D05B8" w:rsidRPr="00631EE6" w:rsidRDefault="007D05B8" w:rsidP="007D05B8">
      <w:pPr>
        <w:tabs>
          <w:tab w:val="left" w:pos="0"/>
        </w:tabs>
        <w:jc w:val="both"/>
        <w:rPr>
          <w:snapToGrid w:val="0"/>
          <w:lang w:val="lt-LT"/>
        </w:rPr>
      </w:pPr>
    </w:p>
    <w:p w14:paraId="70E5666E" w14:textId="77777777" w:rsidR="007D05B8" w:rsidRPr="00631EE6" w:rsidRDefault="007D05B8" w:rsidP="007D05B8">
      <w:pPr>
        <w:tabs>
          <w:tab w:val="left" w:pos="0"/>
        </w:tabs>
        <w:jc w:val="center"/>
        <w:rPr>
          <w:b/>
          <w:caps/>
          <w:lang w:val="lt-LT"/>
        </w:rPr>
      </w:pPr>
      <w:r w:rsidRPr="00631EE6">
        <w:rPr>
          <w:b/>
          <w:lang w:val="lt-LT"/>
        </w:rPr>
        <w:t xml:space="preserve">V. </w:t>
      </w:r>
      <w:r w:rsidRPr="00631EE6">
        <w:rPr>
          <w:b/>
          <w:caps/>
          <w:lang w:val="lt-LT"/>
        </w:rPr>
        <w:t xml:space="preserve">Kitos sąlygos  </w:t>
      </w:r>
    </w:p>
    <w:p w14:paraId="2B9772DD" w14:textId="77777777" w:rsidR="007D05B8" w:rsidRPr="00631EE6" w:rsidRDefault="007D05B8" w:rsidP="007D05B8">
      <w:pPr>
        <w:tabs>
          <w:tab w:val="left" w:pos="0"/>
        </w:tabs>
        <w:jc w:val="both"/>
        <w:rPr>
          <w:lang w:val="lt-LT"/>
        </w:rPr>
      </w:pPr>
    </w:p>
    <w:p w14:paraId="6C1E4726" w14:textId="77777777" w:rsidR="007D05B8" w:rsidRPr="00631EE6" w:rsidRDefault="007D05B8" w:rsidP="007D05B8">
      <w:pPr>
        <w:tabs>
          <w:tab w:val="left" w:pos="0"/>
        </w:tabs>
        <w:ind w:firstLine="1247"/>
        <w:jc w:val="both"/>
        <w:rPr>
          <w:snapToGrid w:val="0"/>
          <w:lang w:val="lt-LT"/>
        </w:rPr>
      </w:pPr>
      <w:r w:rsidRPr="00631EE6">
        <w:rPr>
          <w:snapToGrid w:val="0"/>
          <w:lang w:val="lt-LT"/>
        </w:rPr>
        <w:t>8. Finansinė parama skiriama tik Sutarties 3 punkte nurodytų priemonių išlaidoms kompensuoti.</w:t>
      </w:r>
    </w:p>
    <w:p w14:paraId="609C65DA" w14:textId="77777777" w:rsidR="007D05B8" w:rsidRPr="00631EE6" w:rsidRDefault="007D05B8" w:rsidP="007D05B8">
      <w:pPr>
        <w:spacing w:line="0" w:lineRule="atLeast"/>
        <w:ind w:firstLine="1247"/>
        <w:jc w:val="both"/>
        <w:rPr>
          <w:lang w:val="lt-LT" w:eastAsia="lt-LT"/>
        </w:rPr>
      </w:pPr>
      <w:r w:rsidRPr="00631EE6">
        <w:rPr>
          <w:snapToGrid w:val="0"/>
          <w:lang w:val="lt-LT"/>
        </w:rPr>
        <w:lastRenderedPageBreak/>
        <w:t xml:space="preserve">9. </w:t>
      </w:r>
      <w:r w:rsidRPr="00631EE6">
        <w:rPr>
          <w:lang w:val="lt-LT" w:eastAsia="lt-LT"/>
        </w:rPr>
        <w:t>Savivaldybės administracija turi teisę inicijuoti lėšų mokėjimo sustabdymą, sumažinimą arba šios Sutarties nutraukimą ir (arba) priimti sprendimą dėl Finansinės paramos gavėjui išmokėtų lėšų arba jų dalies grąžinimo, kai Finansinės paramos gavėjas:</w:t>
      </w:r>
    </w:p>
    <w:p w14:paraId="6AFC4F82" w14:textId="77777777" w:rsidR="007D05B8" w:rsidRPr="00631EE6" w:rsidRDefault="007D05B8" w:rsidP="007D05B8">
      <w:pPr>
        <w:spacing w:line="0" w:lineRule="atLeast"/>
        <w:ind w:firstLine="1247"/>
        <w:jc w:val="both"/>
        <w:rPr>
          <w:lang w:val="lt-LT" w:eastAsia="lt-LT"/>
        </w:rPr>
      </w:pPr>
      <w:r w:rsidRPr="00631EE6">
        <w:rPr>
          <w:lang w:val="lt-LT" w:eastAsia="lt-LT"/>
        </w:rPr>
        <w:t>9.1. teikdamas paraišką priemonės įgyvendinimo finansavimui gauti ar vykdydamas šią Sutartį, pateikė klaidinamą informaciją arba nuslėpė informaciją, turinčią reikšmės sprendimui skirti lėšas priimti arba tinkamai šios Sutarties vykdymo kontrolei;</w:t>
      </w:r>
    </w:p>
    <w:p w14:paraId="6C831CF8" w14:textId="77777777" w:rsidR="007D05B8" w:rsidRPr="00631EE6" w:rsidRDefault="007D05B8" w:rsidP="007D05B8">
      <w:pPr>
        <w:spacing w:line="0" w:lineRule="atLeast"/>
        <w:ind w:firstLine="1247"/>
        <w:jc w:val="both"/>
        <w:rPr>
          <w:lang w:val="lt-LT" w:eastAsia="lt-LT"/>
        </w:rPr>
      </w:pPr>
      <w:r w:rsidRPr="00631EE6">
        <w:rPr>
          <w:lang w:val="lt-LT" w:eastAsia="lt-LT"/>
        </w:rPr>
        <w:t>9.2. įgyvendindamas projektą, pažeidė teisės aktų reikalavimus, susijusius su priemonės įgyvendinimu;</w:t>
      </w:r>
    </w:p>
    <w:p w14:paraId="7CFB41EA" w14:textId="77777777" w:rsidR="007D05B8" w:rsidRPr="00631EE6" w:rsidRDefault="007D05B8" w:rsidP="007D05B8">
      <w:pPr>
        <w:spacing w:line="0" w:lineRule="atLeast"/>
        <w:ind w:firstLine="1247"/>
        <w:jc w:val="both"/>
        <w:rPr>
          <w:lang w:val="lt-LT" w:eastAsia="lt-LT"/>
        </w:rPr>
      </w:pPr>
      <w:r w:rsidRPr="00631EE6">
        <w:rPr>
          <w:lang w:val="lt-LT" w:eastAsia="lt-LT"/>
        </w:rPr>
        <w:t>9.3. nesudaro sąlygų ar neleidžia Savivaldybės administracijos įgaliotiems asmenims atlikti patikros vietoje ir (arba) patikrinti, kaip įgyvendinama priemonė ir (arba) kaip vykdoma veikla po lėšų pervedimo;</w:t>
      </w:r>
    </w:p>
    <w:p w14:paraId="4E1C9688" w14:textId="77777777" w:rsidR="007D05B8" w:rsidRPr="00631EE6" w:rsidRDefault="007D05B8" w:rsidP="007D05B8">
      <w:pPr>
        <w:spacing w:line="0" w:lineRule="atLeast"/>
        <w:ind w:firstLine="1247"/>
        <w:jc w:val="both"/>
        <w:rPr>
          <w:lang w:val="lt-LT" w:eastAsia="lt-LT"/>
        </w:rPr>
      </w:pPr>
      <w:r w:rsidRPr="00631EE6">
        <w:rPr>
          <w:lang w:val="lt-LT" w:eastAsia="lt-LT"/>
        </w:rPr>
        <w:t>9.4. pažeidžia teisės aktuose ir šioje Sutartyje nustatytą dokumentų saugojimo tvarką;</w:t>
      </w:r>
    </w:p>
    <w:p w14:paraId="39C7C83B" w14:textId="77777777" w:rsidR="007D05B8" w:rsidRPr="00631EE6" w:rsidRDefault="007D05B8" w:rsidP="007D05B8">
      <w:pPr>
        <w:spacing w:line="0" w:lineRule="atLeast"/>
        <w:ind w:firstLine="1247"/>
        <w:jc w:val="both"/>
        <w:rPr>
          <w:lang w:val="lt-LT" w:eastAsia="lt-LT"/>
        </w:rPr>
      </w:pPr>
      <w:r w:rsidRPr="00631EE6">
        <w:rPr>
          <w:lang w:val="lt-LT" w:eastAsia="lt-LT"/>
        </w:rPr>
        <w:t>9.5. tampa likviduojamas priemonės įgyvendinimo metu;</w:t>
      </w:r>
    </w:p>
    <w:p w14:paraId="40595DB2" w14:textId="77777777" w:rsidR="007D05B8" w:rsidRPr="00631EE6" w:rsidRDefault="007D05B8" w:rsidP="007D05B8">
      <w:pPr>
        <w:spacing w:line="0" w:lineRule="atLeast"/>
        <w:ind w:firstLine="1247"/>
        <w:jc w:val="both"/>
        <w:rPr>
          <w:lang w:val="lt-LT" w:eastAsia="lt-LT"/>
        </w:rPr>
      </w:pPr>
      <w:r w:rsidRPr="00631EE6">
        <w:rPr>
          <w:lang w:val="lt-LT" w:eastAsia="lt-LT"/>
        </w:rPr>
        <w:t>9.6. pažeidžia kitas šios Sutarties sąlygas.</w:t>
      </w:r>
    </w:p>
    <w:p w14:paraId="3F6C3C79" w14:textId="77777777" w:rsidR="007D05B8" w:rsidRPr="00631EE6" w:rsidRDefault="007D05B8" w:rsidP="007D05B8">
      <w:pPr>
        <w:tabs>
          <w:tab w:val="left" w:pos="0"/>
        </w:tabs>
        <w:ind w:firstLine="1247"/>
        <w:jc w:val="both"/>
        <w:rPr>
          <w:snapToGrid w:val="0"/>
          <w:lang w:val="lt-LT"/>
        </w:rPr>
      </w:pPr>
      <w:r w:rsidRPr="00631EE6">
        <w:rPr>
          <w:snapToGrid w:val="0"/>
          <w:lang w:val="lt-LT"/>
        </w:rPr>
        <w:t>10. Sutartis įsigalioja nuo jos pasirašymo dienos ir galioja iki visiško Sutarties sąlygų ir įsipareigojimų įvykdymo.</w:t>
      </w:r>
    </w:p>
    <w:p w14:paraId="3658BA63" w14:textId="77777777" w:rsidR="007D05B8" w:rsidRPr="00631EE6" w:rsidRDefault="007D05B8" w:rsidP="007D05B8">
      <w:pPr>
        <w:tabs>
          <w:tab w:val="left" w:pos="0"/>
          <w:tab w:val="left" w:pos="540"/>
          <w:tab w:val="left" w:pos="1080"/>
          <w:tab w:val="left" w:pos="3780"/>
        </w:tabs>
        <w:ind w:firstLine="1247"/>
        <w:jc w:val="both"/>
        <w:rPr>
          <w:snapToGrid w:val="0"/>
          <w:lang w:val="lt-LT"/>
        </w:rPr>
      </w:pPr>
      <w:r w:rsidRPr="00631EE6">
        <w:rPr>
          <w:snapToGrid w:val="0"/>
          <w:lang w:val="lt-LT"/>
        </w:rPr>
        <w:t>11. Sutartis gali būti keičiama arba nutraukiama Sutarties Šalių susitarimu arba</w:t>
      </w:r>
      <w:r w:rsidRPr="00631EE6">
        <w:rPr>
          <w:lang w:val="lt-LT"/>
        </w:rPr>
        <w:t xml:space="preserve"> vienos iš Šalių raštišku pareiškimu, įspėjant kitą Šalį prieš 10 dienų</w:t>
      </w:r>
      <w:r w:rsidRPr="00631EE6">
        <w:rPr>
          <w:snapToGrid w:val="0"/>
          <w:lang w:val="lt-LT"/>
        </w:rPr>
        <w:t>. Visi šios Sutarties pakeitimai įsigalioja tik Šalims tinkamai juos patvirtinus (pasirašius Šalis atstovaujantiems asmenims bei patvirtinus antspaudais).</w:t>
      </w:r>
    </w:p>
    <w:p w14:paraId="04F325EF" w14:textId="77777777" w:rsidR="007D05B8" w:rsidRPr="00631EE6" w:rsidRDefault="007D05B8" w:rsidP="007D05B8">
      <w:pPr>
        <w:tabs>
          <w:tab w:val="left" w:pos="0"/>
        </w:tabs>
        <w:ind w:firstLine="1247"/>
        <w:jc w:val="both"/>
        <w:rPr>
          <w:lang w:val="lt-LT"/>
        </w:rPr>
      </w:pPr>
      <w:r w:rsidRPr="00631EE6">
        <w:rPr>
          <w:snapToGrid w:val="0"/>
          <w:lang w:val="lt-LT"/>
        </w:rPr>
        <w:t xml:space="preserve">12. </w:t>
      </w:r>
      <w:r w:rsidRPr="00631EE6">
        <w:rPr>
          <w:lang w:val="lt-LT"/>
        </w:rPr>
        <w:t>Visi Šalių tarpusavio ginčai, kylantys dėl šios Sutarties, sprendžiami Šalių tarpusavio derybų keliu, remiantis sąžiningumo, protingumo, teisingumo principais, o nepasiekus susitarimo – Lietuvos Respublikos įstatymų nustatyta tvarka.</w:t>
      </w:r>
    </w:p>
    <w:p w14:paraId="7F02FD9D" w14:textId="77777777" w:rsidR="007D05B8" w:rsidRPr="00631EE6" w:rsidRDefault="007D05B8" w:rsidP="007D05B8">
      <w:pPr>
        <w:tabs>
          <w:tab w:val="left" w:pos="0"/>
        </w:tabs>
        <w:ind w:firstLine="1247"/>
        <w:jc w:val="both"/>
        <w:rPr>
          <w:lang w:val="lt-LT"/>
        </w:rPr>
      </w:pPr>
      <w:r w:rsidRPr="00631EE6">
        <w:rPr>
          <w:bCs/>
          <w:caps/>
          <w:lang w:val="lt-LT"/>
        </w:rPr>
        <w:t>13.</w:t>
      </w:r>
      <w:r w:rsidRPr="00631EE6">
        <w:rPr>
          <w:b/>
          <w:caps/>
          <w:lang w:val="lt-LT"/>
        </w:rPr>
        <w:t xml:space="preserve"> </w:t>
      </w:r>
      <w:r w:rsidRPr="00631EE6">
        <w:rPr>
          <w:lang w:val="lt-LT"/>
        </w:rPr>
        <w:t>Sutartis yra sudaroma dviem egzemplioriais lietuvių kalba, kurie turi vienodą teisinę galią, po vieną kiekvienai Sutarties Šaliai.</w:t>
      </w:r>
    </w:p>
    <w:p w14:paraId="30C86E4A" w14:textId="77777777" w:rsidR="007D05B8" w:rsidRPr="00631EE6" w:rsidRDefault="007D05B8" w:rsidP="007D05B8">
      <w:pPr>
        <w:tabs>
          <w:tab w:val="left" w:pos="1080"/>
        </w:tabs>
        <w:jc w:val="center"/>
        <w:rPr>
          <w:b/>
          <w:lang w:val="lt-LT"/>
        </w:rPr>
      </w:pPr>
    </w:p>
    <w:p w14:paraId="143BE946" w14:textId="77777777" w:rsidR="007D05B8" w:rsidRPr="00631EE6" w:rsidRDefault="007D05B8" w:rsidP="007D05B8">
      <w:pPr>
        <w:tabs>
          <w:tab w:val="left" w:pos="1080"/>
        </w:tabs>
        <w:jc w:val="center"/>
        <w:rPr>
          <w:b/>
          <w:lang w:val="lt-LT"/>
        </w:rPr>
      </w:pPr>
      <w:r w:rsidRPr="00631EE6">
        <w:rPr>
          <w:b/>
          <w:lang w:val="lt-LT"/>
        </w:rPr>
        <w:t>VI. ŠALIŲ PARAŠAI IR REKVIZITAI</w:t>
      </w:r>
    </w:p>
    <w:p w14:paraId="5970D47B" w14:textId="77777777" w:rsidR="007D05B8" w:rsidRPr="00631EE6" w:rsidRDefault="007D05B8" w:rsidP="007D05B8">
      <w:pPr>
        <w:rPr>
          <w:b/>
          <w:sz w:val="32"/>
          <w:lang w:val="lt-LT"/>
        </w:rPr>
      </w:pPr>
    </w:p>
    <w:tbl>
      <w:tblPr>
        <w:tblW w:w="0" w:type="auto"/>
        <w:tblLook w:val="01E0" w:firstRow="1" w:lastRow="1" w:firstColumn="1" w:lastColumn="1" w:noHBand="0" w:noVBand="0"/>
      </w:tblPr>
      <w:tblGrid>
        <w:gridCol w:w="4822"/>
        <w:gridCol w:w="4816"/>
      </w:tblGrid>
      <w:tr w:rsidR="00631EE6" w:rsidRPr="00631EE6" w14:paraId="1E5DA179" w14:textId="77777777" w:rsidTr="00A75038">
        <w:tc>
          <w:tcPr>
            <w:tcW w:w="4927" w:type="dxa"/>
          </w:tcPr>
          <w:p w14:paraId="58945969" w14:textId="77777777" w:rsidR="007D05B8" w:rsidRPr="00631EE6" w:rsidRDefault="007D05B8" w:rsidP="007D05B8">
            <w:pPr>
              <w:spacing w:line="252" w:lineRule="auto"/>
              <w:jc w:val="both"/>
              <w:rPr>
                <w:lang w:val="lt-LT" w:eastAsia="lt-LT"/>
              </w:rPr>
            </w:pPr>
            <w:r w:rsidRPr="00631EE6">
              <w:rPr>
                <w:lang w:val="lt-LT" w:eastAsia="lt-LT"/>
              </w:rPr>
              <w:t>Skuodo rajono savivaldybės administracija</w:t>
            </w:r>
          </w:p>
          <w:p w14:paraId="4E36EC1B" w14:textId="77777777" w:rsidR="007D05B8" w:rsidRPr="00631EE6" w:rsidRDefault="007D05B8" w:rsidP="007D05B8">
            <w:pPr>
              <w:spacing w:line="252" w:lineRule="auto"/>
              <w:jc w:val="both"/>
              <w:rPr>
                <w:noProof/>
                <w:lang w:val="lt-LT" w:eastAsia="lt-LT"/>
              </w:rPr>
            </w:pPr>
            <w:r w:rsidRPr="00631EE6">
              <w:rPr>
                <w:noProof/>
                <w:lang w:val="lt-LT" w:eastAsia="lt-LT"/>
              </w:rPr>
              <w:t>Įmonės kodas 188751834</w:t>
            </w:r>
          </w:p>
          <w:p w14:paraId="2C0CB548" w14:textId="77777777" w:rsidR="007D05B8" w:rsidRPr="00631EE6" w:rsidRDefault="007D05B8" w:rsidP="007D05B8">
            <w:pPr>
              <w:spacing w:line="252" w:lineRule="auto"/>
              <w:jc w:val="both"/>
              <w:rPr>
                <w:lang w:val="lt-LT" w:eastAsia="lt-LT"/>
              </w:rPr>
            </w:pPr>
            <w:r w:rsidRPr="00631EE6">
              <w:rPr>
                <w:noProof/>
                <w:lang w:val="lt-LT" w:eastAsia="lt-LT"/>
              </w:rPr>
              <w:t>Vilniaus g. 13, LT-98112 Skuodas</w:t>
            </w:r>
          </w:p>
          <w:p w14:paraId="7E934D17" w14:textId="77777777" w:rsidR="007D05B8" w:rsidRPr="00631EE6" w:rsidRDefault="007D05B8" w:rsidP="007D05B8">
            <w:pPr>
              <w:tabs>
                <w:tab w:val="left" w:pos="6780"/>
              </w:tabs>
              <w:spacing w:line="252" w:lineRule="auto"/>
              <w:jc w:val="both"/>
              <w:rPr>
                <w:noProof/>
                <w:lang w:val="lt-LT" w:eastAsia="lt-LT"/>
              </w:rPr>
            </w:pPr>
            <w:r w:rsidRPr="00631EE6">
              <w:rPr>
                <w:noProof/>
                <w:lang w:val="lt-LT" w:eastAsia="lt-LT"/>
              </w:rPr>
              <w:t>Tel. (8 440)  73 932</w:t>
            </w:r>
          </w:p>
          <w:p w14:paraId="74016590" w14:textId="77777777" w:rsidR="007D05B8" w:rsidRPr="00631EE6" w:rsidRDefault="007D05B8" w:rsidP="007D05B8">
            <w:pPr>
              <w:tabs>
                <w:tab w:val="left" w:pos="6780"/>
              </w:tabs>
              <w:spacing w:line="252" w:lineRule="auto"/>
              <w:jc w:val="both"/>
              <w:rPr>
                <w:noProof/>
                <w:lang w:val="lt-LT" w:eastAsia="lt-LT"/>
              </w:rPr>
            </w:pPr>
            <w:r w:rsidRPr="00631EE6">
              <w:rPr>
                <w:noProof/>
                <w:lang w:val="lt-LT" w:eastAsia="lt-LT"/>
              </w:rPr>
              <w:t xml:space="preserve">El. paštas </w:t>
            </w:r>
            <w:hyperlink r:id="rId19" w:history="1">
              <w:r w:rsidRPr="00631EE6">
                <w:rPr>
                  <w:noProof/>
                  <w:u w:val="single"/>
                  <w:lang w:val="lt-LT" w:eastAsia="lt-LT"/>
                </w:rPr>
                <w:t>savivaldybe@skuodas.lt</w:t>
              </w:r>
            </w:hyperlink>
            <w:r w:rsidRPr="00631EE6">
              <w:rPr>
                <w:noProof/>
                <w:lang w:val="lt-LT" w:eastAsia="lt-LT"/>
              </w:rPr>
              <w:t xml:space="preserve"> </w:t>
            </w:r>
          </w:p>
          <w:p w14:paraId="74A2290A" w14:textId="77777777" w:rsidR="007D05B8" w:rsidRPr="00631EE6" w:rsidRDefault="007D05B8" w:rsidP="007D05B8">
            <w:pPr>
              <w:spacing w:line="252" w:lineRule="auto"/>
              <w:jc w:val="both"/>
              <w:rPr>
                <w:lang w:val="lt-LT"/>
              </w:rPr>
            </w:pPr>
            <w:r w:rsidRPr="00631EE6">
              <w:rPr>
                <w:lang w:val="lt-LT"/>
              </w:rPr>
              <w:t xml:space="preserve">A. s. Nr. LT454010044700020015 </w:t>
            </w:r>
          </w:p>
          <w:p w14:paraId="0C0D5BD9" w14:textId="77777777" w:rsidR="007D05B8" w:rsidRPr="00631EE6" w:rsidRDefault="007D05B8" w:rsidP="007D05B8">
            <w:pPr>
              <w:spacing w:line="252" w:lineRule="auto"/>
              <w:rPr>
                <w:lang w:val="lt-LT" w:eastAsia="lt-LT"/>
              </w:rPr>
            </w:pPr>
            <w:r w:rsidRPr="00631EE6">
              <w:rPr>
                <w:lang w:val="lt-LT" w:eastAsia="lt-LT"/>
              </w:rPr>
              <w:t>AB Luminor Bank</w:t>
            </w:r>
          </w:p>
          <w:p w14:paraId="77894701" w14:textId="77777777" w:rsidR="007D05B8" w:rsidRPr="00631EE6" w:rsidRDefault="007D05B8" w:rsidP="007D05B8">
            <w:pPr>
              <w:spacing w:line="252" w:lineRule="auto"/>
              <w:jc w:val="both"/>
              <w:rPr>
                <w:lang w:val="lt-LT"/>
              </w:rPr>
            </w:pPr>
            <w:r w:rsidRPr="00631EE6">
              <w:rPr>
                <w:lang w:val="lt-LT"/>
              </w:rPr>
              <w:t>Banko kodas 40100</w:t>
            </w:r>
          </w:p>
          <w:p w14:paraId="6875F3E3" w14:textId="77777777" w:rsidR="007D05B8" w:rsidRPr="00631EE6" w:rsidRDefault="007D05B8" w:rsidP="007D05B8">
            <w:pPr>
              <w:spacing w:line="252" w:lineRule="auto"/>
              <w:rPr>
                <w:lang w:val="lt-LT"/>
              </w:rPr>
            </w:pPr>
          </w:p>
          <w:p w14:paraId="101A357E" w14:textId="77777777" w:rsidR="007D05B8" w:rsidRPr="00631EE6" w:rsidRDefault="007D05B8" w:rsidP="007D05B8">
            <w:pPr>
              <w:spacing w:line="252" w:lineRule="auto"/>
              <w:rPr>
                <w:lang w:val="lt-LT" w:eastAsia="lt-LT"/>
              </w:rPr>
            </w:pPr>
            <w:r w:rsidRPr="00631EE6">
              <w:rPr>
                <w:lang w:val="lt-LT"/>
              </w:rPr>
              <w:t>Administracijos direktorius</w:t>
            </w:r>
            <w:r w:rsidRPr="00631EE6">
              <w:rPr>
                <w:lang w:val="lt-LT" w:eastAsia="lt-LT"/>
              </w:rPr>
              <w:t xml:space="preserve">   </w:t>
            </w:r>
          </w:p>
          <w:p w14:paraId="5882D712" w14:textId="77777777" w:rsidR="007D05B8" w:rsidRPr="00631EE6" w:rsidRDefault="007D05B8" w:rsidP="007D05B8">
            <w:pPr>
              <w:spacing w:line="252" w:lineRule="auto"/>
              <w:rPr>
                <w:lang w:val="lt-LT" w:eastAsia="lt-LT"/>
              </w:rPr>
            </w:pPr>
            <w:r w:rsidRPr="00631EE6">
              <w:rPr>
                <w:lang w:val="lt-LT" w:eastAsia="lt-LT"/>
              </w:rPr>
              <w:t xml:space="preserve">                                                                                                                      </w:t>
            </w:r>
          </w:p>
          <w:p w14:paraId="2E81C580" w14:textId="77777777" w:rsidR="007D05B8" w:rsidRPr="00631EE6" w:rsidRDefault="007D05B8" w:rsidP="007D05B8">
            <w:pPr>
              <w:spacing w:line="252" w:lineRule="auto"/>
              <w:rPr>
                <w:lang w:val="lt-LT" w:eastAsia="lt-LT"/>
              </w:rPr>
            </w:pPr>
            <w:r w:rsidRPr="00631EE6">
              <w:rPr>
                <w:lang w:val="lt-LT" w:eastAsia="lt-LT"/>
              </w:rPr>
              <w:t xml:space="preserve">__________________________        A. V.     </w:t>
            </w:r>
          </w:p>
          <w:p w14:paraId="438291EC" w14:textId="77777777" w:rsidR="007D05B8" w:rsidRPr="00631EE6" w:rsidRDefault="007D05B8" w:rsidP="007D05B8">
            <w:pPr>
              <w:spacing w:line="252" w:lineRule="auto"/>
              <w:rPr>
                <w:i/>
                <w:iCs/>
                <w:lang w:val="lt-LT" w:eastAsia="lt-LT"/>
              </w:rPr>
            </w:pPr>
            <w:r w:rsidRPr="00631EE6">
              <w:rPr>
                <w:lang w:val="lt-LT" w:eastAsia="lt-LT"/>
              </w:rPr>
              <w:t xml:space="preserve">     </w:t>
            </w:r>
            <w:r w:rsidRPr="00631EE6">
              <w:rPr>
                <w:i/>
                <w:iCs/>
                <w:lang w:val="lt-LT" w:eastAsia="lt-LT"/>
              </w:rPr>
              <w:t>Parašas</w:t>
            </w:r>
          </w:p>
          <w:p w14:paraId="0324DD16" w14:textId="77777777" w:rsidR="007D05B8" w:rsidRPr="00631EE6" w:rsidRDefault="007D05B8" w:rsidP="007D05B8">
            <w:pPr>
              <w:spacing w:line="254" w:lineRule="auto"/>
              <w:rPr>
                <w:lang w:val="lt-LT" w:eastAsia="lt-LT"/>
              </w:rPr>
            </w:pPr>
          </w:p>
        </w:tc>
        <w:tc>
          <w:tcPr>
            <w:tcW w:w="4928" w:type="dxa"/>
          </w:tcPr>
          <w:p w14:paraId="38423A02" w14:textId="77777777" w:rsidR="007D05B8" w:rsidRPr="00631EE6" w:rsidRDefault="007D05B8" w:rsidP="007D05B8">
            <w:pPr>
              <w:spacing w:line="254" w:lineRule="auto"/>
              <w:rPr>
                <w:lang w:val="lt-LT" w:eastAsia="lt-LT"/>
              </w:rPr>
            </w:pPr>
          </w:p>
          <w:p w14:paraId="5FB82E3A" w14:textId="77777777" w:rsidR="007D05B8" w:rsidRPr="00631EE6" w:rsidRDefault="007D05B8" w:rsidP="007D05B8">
            <w:pPr>
              <w:spacing w:line="254" w:lineRule="auto"/>
              <w:rPr>
                <w:lang w:val="lt-LT" w:eastAsia="lt-LT"/>
              </w:rPr>
            </w:pPr>
          </w:p>
          <w:p w14:paraId="37D24D33" w14:textId="77777777" w:rsidR="007D05B8" w:rsidRPr="00631EE6" w:rsidRDefault="007D05B8" w:rsidP="007D05B8">
            <w:pPr>
              <w:spacing w:line="254" w:lineRule="auto"/>
              <w:rPr>
                <w:lang w:val="lt-LT" w:eastAsia="lt-LT"/>
              </w:rPr>
            </w:pPr>
          </w:p>
          <w:p w14:paraId="19E8671C" w14:textId="77777777" w:rsidR="007D05B8" w:rsidRPr="00631EE6" w:rsidRDefault="007D05B8" w:rsidP="007D05B8">
            <w:pPr>
              <w:spacing w:line="254" w:lineRule="auto"/>
              <w:rPr>
                <w:lang w:val="lt-LT" w:eastAsia="lt-LT"/>
              </w:rPr>
            </w:pPr>
          </w:p>
          <w:p w14:paraId="03C85EE3" w14:textId="77777777" w:rsidR="007D05B8" w:rsidRPr="00631EE6" w:rsidRDefault="007D05B8" w:rsidP="007D05B8">
            <w:pPr>
              <w:spacing w:line="254" w:lineRule="auto"/>
              <w:rPr>
                <w:lang w:val="lt-LT" w:eastAsia="lt-LT"/>
              </w:rPr>
            </w:pPr>
          </w:p>
          <w:p w14:paraId="38ECE968" w14:textId="77777777" w:rsidR="007D05B8" w:rsidRPr="00631EE6" w:rsidRDefault="007D05B8" w:rsidP="007D05B8">
            <w:pPr>
              <w:spacing w:line="254" w:lineRule="auto"/>
              <w:rPr>
                <w:lang w:val="lt-LT" w:eastAsia="lt-LT"/>
              </w:rPr>
            </w:pPr>
          </w:p>
          <w:p w14:paraId="73C3046F" w14:textId="77777777" w:rsidR="007D05B8" w:rsidRPr="00631EE6" w:rsidRDefault="007D05B8" w:rsidP="007D05B8">
            <w:pPr>
              <w:spacing w:line="254" w:lineRule="auto"/>
              <w:rPr>
                <w:lang w:val="lt-LT" w:eastAsia="lt-LT"/>
              </w:rPr>
            </w:pPr>
          </w:p>
          <w:p w14:paraId="1B8E055F" w14:textId="77777777" w:rsidR="007D05B8" w:rsidRPr="00631EE6" w:rsidRDefault="007D05B8" w:rsidP="007D05B8">
            <w:pPr>
              <w:spacing w:line="254" w:lineRule="auto"/>
              <w:rPr>
                <w:lang w:val="lt-LT" w:eastAsia="lt-LT"/>
              </w:rPr>
            </w:pPr>
          </w:p>
          <w:p w14:paraId="3270C87B" w14:textId="77777777" w:rsidR="007D05B8" w:rsidRPr="00631EE6" w:rsidRDefault="007D05B8" w:rsidP="007D05B8">
            <w:pPr>
              <w:spacing w:line="254" w:lineRule="auto"/>
              <w:rPr>
                <w:lang w:val="lt-LT" w:eastAsia="lt-LT"/>
              </w:rPr>
            </w:pPr>
          </w:p>
          <w:p w14:paraId="2BC7EEA7" w14:textId="77777777" w:rsidR="007D05B8" w:rsidRPr="00631EE6" w:rsidRDefault="007D05B8" w:rsidP="007D05B8">
            <w:pPr>
              <w:spacing w:line="254" w:lineRule="auto"/>
              <w:rPr>
                <w:lang w:val="lt-LT" w:eastAsia="lt-LT"/>
              </w:rPr>
            </w:pPr>
          </w:p>
          <w:p w14:paraId="301B3996" w14:textId="77777777" w:rsidR="007D05B8" w:rsidRPr="00631EE6" w:rsidRDefault="007D05B8" w:rsidP="007D05B8">
            <w:pPr>
              <w:spacing w:line="254" w:lineRule="auto"/>
              <w:rPr>
                <w:lang w:val="lt-LT" w:eastAsia="lt-LT"/>
              </w:rPr>
            </w:pPr>
          </w:p>
          <w:p w14:paraId="1F7CFCD2" w14:textId="77777777" w:rsidR="007D05B8" w:rsidRPr="00631EE6" w:rsidRDefault="007D05B8" w:rsidP="007D05B8">
            <w:pPr>
              <w:spacing w:line="254" w:lineRule="auto"/>
              <w:rPr>
                <w:lang w:val="lt-LT" w:eastAsia="lt-LT"/>
              </w:rPr>
            </w:pPr>
            <w:r w:rsidRPr="00631EE6">
              <w:rPr>
                <w:lang w:val="lt-LT" w:eastAsia="lt-LT"/>
              </w:rPr>
              <w:t xml:space="preserve">_________________________         A. V.         </w:t>
            </w:r>
          </w:p>
          <w:p w14:paraId="18FBC927" w14:textId="77777777" w:rsidR="007D05B8" w:rsidRPr="00631EE6" w:rsidRDefault="007D05B8" w:rsidP="007D05B8">
            <w:pPr>
              <w:spacing w:line="254" w:lineRule="auto"/>
              <w:rPr>
                <w:i/>
                <w:iCs/>
                <w:lang w:val="lt-LT" w:eastAsia="lt-LT"/>
              </w:rPr>
            </w:pPr>
            <w:r w:rsidRPr="00631EE6">
              <w:rPr>
                <w:i/>
                <w:iCs/>
                <w:lang w:val="lt-LT" w:eastAsia="lt-LT"/>
              </w:rPr>
              <w:t xml:space="preserve">     Parašas</w:t>
            </w:r>
          </w:p>
          <w:p w14:paraId="0E608DE0" w14:textId="77777777" w:rsidR="007D05B8" w:rsidRPr="00631EE6" w:rsidRDefault="007D05B8" w:rsidP="007D05B8">
            <w:pPr>
              <w:spacing w:line="254" w:lineRule="auto"/>
              <w:rPr>
                <w:i/>
                <w:iCs/>
                <w:lang w:val="lt-LT" w:eastAsia="lt-LT"/>
              </w:rPr>
            </w:pPr>
          </w:p>
          <w:p w14:paraId="292F8066" w14:textId="77777777" w:rsidR="007D05B8" w:rsidRPr="00631EE6" w:rsidRDefault="007D05B8" w:rsidP="007D05B8">
            <w:pPr>
              <w:spacing w:line="254" w:lineRule="auto"/>
              <w:rPr>
                <w:lang w:val="lt-LT" w:eastAsia="lt-LT"/>
              </w:rPr>
            </w:pPr>
          </w:p>
        </w:tc>
      </w:tr>
      <w:bookmarkEnd w:id="5"/>
      <w:tr w:rsidR="00631EE6" w:rsidRPr="00631EE6" w14:paraId="55595E38" w14:textId="77777777" w:rsidTr="00A75038">
        <w:tc>
          <w:tcPr>
            <w:tcW w:w="4927" w:type="dxa"/>
          </w:tcPr>
          <w:p w14:paraId="09085F53" w14:textId="77777777" w:rsidR="007D05B8" w:rsidRPr="00631EE6" w:rsidRDefault="007D05B8" w:rsidP="007D05B8">
            <w:pPr>
              <w:spacing w:line="254" w:lineRule="auto"/>
              <w:jc w:val="both"/>
              <w:rPr>
                <w:lang w:val="lt-LT" w:eastAsia="lt-LT"/>
              </w:rPr>
            </w:pPr>
          </w:p>
        </w:tc>
        <w:tc>
          <w:tcPr>
            <w:tcW w:w="4928" w:type="dxa"/>
          </w:tcPr>
          <w:p w14:paraId="213DA7C1" w14:textId="77777777" w:rsidR="007D05B8" w:rsidRPr="00631EE6" w:rsidRDefault="007D05B8" w:rsidP="007D05B8">
            <w:pPr>
              <w:spacing w:line="254" w:lineRule="auto"/>
              <w:jc w:val="both"/>
              <w:rPr>
                <w:lang w:val="lt-LT" w:eastAsia="lt-LT"/>
              </w:rPr>
            </w:pPr>
          </w:p>
        </w:tc>
      </w:tr>
    </w:tbl>
    <w:p w14:paraId="608072A4" w14:textId="77777777" w:rsidR="007D05B8" w:rsidRPr="00631EE6" w:rsidRDefault="007D05B8" w:rsidP="007D05B8">
      <w:pPr>
        <w:spacing w:line="276" w:lineRule="auto"/>
        <w:jc w:val="center"/>
        <w:rPr>
          <w:szCs w:val="20"/>
          <w:lang w:val="lt-LT"/>
        </w:rPr>
      </w:pPr>
    </w:p>
    <w:p w14:paraId="3ABAF7C9" w14:textId="77777777" w:rsidR="007D05B8" w:rsidRPr="00631EE6" w:rsidRDefault="007D05B8" w:rsidP="007D05B8">
      <w:pPr>
        <w:spacing w:line="276" w:lineRule="auto"/>
        <w:jc w:val="center"/>
        <w:rPr>
          <w:szCs w:val="20"/>
          <w:lang w:val="lt-LT"/>
        </w:rPr>
      </w:pPr>
    </w:p>
    <w:p w14:paraId="31C0BDAD" w14:textId="77777777" w:rsidR="007D05B8" w:rsidRPr="00631EE6" w:rsidRDefault="007D05B8" w:rsidP="007D05B8">
      <w:pPr>
        <w:spacing w:line="276" w:lineRule="auto"/>
        <w:jc w:val="center"/>
        <w:rPr>
          <w:szCs w:val="20"/>
          <w:lang w:val="lt-LT"/>
        </w:rPr>
      </w:pPr>
    </w:p>
    <w:p w14:paraId="4A395FA7" w14:textId="77777777" w:rsidR="007D05B8" w:rsidRPr="00631EE6" w:rsidRDefault="007D05B8" w:rsidP="007D05B8">
      <w:pPr>
        <w:spacing w:line="276" w:lineRule="auto"/>
        <w:jc w:val="center"/>
        <w:rPr>
          <w:szCs w:val="20"/>
          <w:lang w:val="lt-LT"/>
        </w:rPr>
      </w:pPr>
    </w:p>
    <w:p w14:paraId="1617604A" w14:textId="77777777" w:rsidR="007D05B8" w:rsidRPr="00631EE6" w:rsidRDefault="007D05B8" w:rsidP="007D05B8">
      <w:pPr>
        <w:rPr>
          <w:szCs w:val="20"/>
          <w:lang w:val="lt-LT"/>
        </w:rPr>
      </w:pPr>
      <w:bookmarkStart w:id="7" w:name="_Hlk35115705"/>
      <w:r w:rsidRPr="00631EE6">
        <w:rPr>
          <w:szCs w:val="20"/>
          <w:lang w:val="lt-LT"/>
        </w:rPr>
        <w:br w:type="page"/>
      </w:r>
    </w:p>
    <w:p w14:paraId="19D5A976" w14:textId="77777777" w:rsidR="007D05B8" w:rsidRPr="00631EE6" w:rsidRDefault="007D05B8" w:rsidP="007D05B8">
      <w:pPr>
        <w:spacing w:line="276" w:lineRule="auto"/>
        <w:jc w:val="center"/>
        <w:rPr>
          <w:bCs/>
          <w:lang w:val="lt-LT"/>
        </w:rPr>
      </w:pPr>
      <w:r w:rsidRPr="00631EE6">
        <w:rPr>
          <w:bCs/>
          <w:lang w:val="lt-LT"/>
        </w:rPr>
        <w:lastRenderedPageBreak/>
        <w:t xml:space="preserve">                                                                     Skuodo rajono savivaldybės verslumo iniciatyvų </w:t>
      </w:r>
    </w:p>
    <w:p w14:paraId="34D2DEA6"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18B4446C"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56B1ACF6" w14:textId="77777777" w:rsidR="007D05B8" w:rsidRPr="00631EE6" w:rsidRDefault="007D05B8" w:rsidP="007D05B8">
      <w:pPr>
        <w:spacing w:line="276" w:lineRule="auto"/>
        <w:jc w:val="right"/>
        <w:rPr>
          <w:bCs/>
          <w:lang w:val="lt-LT"/>
        </w:rPr>
      </w:pPr>
      <w:r w:rsidRPr="00631EE6">
        <w:rPr>
          <w:bCs/>
          <w:lang w:val="lt-LT"/>
        </w:rPr>
        <w:t xml:space="preserve">ir verslo projektų bendrajam finansavimui skirtų lėšų </w:t>
      </w:r>
    </w:p>
    <w:p w14:paraId="79454F60"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3 priedas</w:t>
      </w:r>
    </w:p>
    <w:p w14:paraId="7303194C" w14:textId="77777777" w:rsidR="007D05B8" w:rsidRPr="00631EE6" w:rsidRDefault="007D05B8" w:rsidP="007D05B8">
      <w:pPr>
        <w:spacing w:line="276" w:lineRule="auto"/>
        <w:jc w:val="center"/>
        <w:rPr>
          <w:szCs w:val="20"/>
          <w:lang w:val="lt-LT"/>
        </w:rPr>
      </w:pPr>
    </w:p>
    <w:p w14:paraId="58EE6986" w14:textId="77777777" w:rsidR="007D05B8" w:rsidRPr="00631EE6" w:rsidRDefault="007D05B8" w:rsidP="007D05B8">
      <w:pPr>
        <w:jc w:val="right"/>
        <w:rPr>
          <w:lang w:val="lt-LT"/>
        </w:rPr>
      </w:pPr>
      <w:r w:rsidRPr="00631EE6">
        <w:rPr>
          <w:lang w:val="lt-LT"/>
        </w:rPr>
        <w:t xml:space="preserve"> </w:t>
      </w:r>
    </w:p>
    <w:p w14:paraId="4D532FB1" w14:textId="77777777" w:rsidR="007D05B8" w:rsidRPr="00631EE6" w:rsidRDefault="007D05B8" w:rsidP="007D05B8">
      <w:pPr>
        <w:jc w:val="right"/>
        <w:rPr>
          <w:lang w:val="lt-LT"/>
        </w:rPr>
      </w:pPr>
      <w:r w:rsidRPr="00631EE6">
        <w:rPr>
          <w:lang w:val="lt-LT"/>
        </w:rPr>
        <w:t xml:space="preserve"> </w:t>
      </w:r>
      <w:bookmarkEnd w:id="7"/>
    </w:p>
    <w:p w14:paraId="0B59765E" w14:textId="77777777" w:rsidR="007D05B8" w:rsidRPr="00631EE6" w:rsidRDefault="007D05B8" w:rsidP="007D05B8">
      <w:pPr>
        <w:overflowPunct w:val="0"/>
        <w:jc w:val="both"/>
        <w:textAlignment w:val="baseline"/>
        <w:rPr>
          <w:b/>
          <w:lang w:val="lt-LT"/>
        </w:rPr>
      </w:pPr>
    </w:p>
    <w:p w14:paraId="021E9831" w14:textId="77777777" w:rsidR="007D05B8" w:rsidRPr="00631EE6" w:rsidRDefault="007D05B8" w:rsidP="007D05B8">
      <w:pPr>
        <w:overflowPunct w:val="0"/>
        <w:jc w:val="center"/>
        <w:textAlignment w:val="baseline"/>
        <w:rPr>
          <w:b/>
          <w:lang w:val="lt-LT"/>
        </w:rPr>
      </w:pPr>
      <w:r w:rsidRPr="00631EE6">
        <w:rPr>
          <w:b/>
          <w:lang w:val="lt-LT"/>
        </w:rPr>
        <w:t>PROGRAMOS DALYVIO  SUTIKIMAS DĖL ASMENS DUOMENŲ TVARKYMO</w:t>
      </w:r>
    </w:p>
    <w:p w14:paraId="6AC15170" w14:textId="77777777" w:rsidR="007D05B8" w:rsidRPr="00631EE6" w:rsidRDefault="007D05B8" w:rsidP="007D05B8">
      <w:pPr>
        <w:overflowPunct w:val="0"/>
        <w:jc w:val="center"/>
        <w:textAlignment w:val="baseline"/>
        <w:rPr>
          <w:i/>
          <w:iCs/>
          <w:szCs w:val="20"/>
          <w:lang w:val="lt-LT"/>
        </w:rPr>
      </w:pPr>
      <w:r w:rsidRPr="00631EE6">
        <w:rPr>
          <w:i/>
          <w:iCs/>
          <w:szCs w:val="20"/>
          <w:lang w:val="lt-LT"/>
        </w:rPr>
        <w:t>(Pildo ir pasirašo tik Programos dalyvis)</w:t>
      </w:r>
    </w:p>
    <w:p w14:paraId="155E1407" w14:textId="77777777" w:rsidR="007D05B8" w:rsidRPr="00631EE6" w:rsidRDefault="007D05B8" w:rsidP="007D05B8">
      <w:pPr>
        <w:overflowPunct w:val="0"/>
        <w:jc w:val="center"/>
        <w:textAlignment w:val="baseline"/>
        <w:rPr>
          <w:i/>
          <w:iCs/>
          <w:szCs w:val="20"/>
          <w:lang w:val="lt-LT"/>
        </w:rPr>
      </w:pPr>
    </w:p>
    <w:p w14:paraId="55330EF5" w14:textId="77777777" w:rsidR="007D05B8" w:rsidRPr="00631EE6" w:rsidRDefault="007D05B8" w:rsidP="007D05B8">
      <w:pPr>
        <w:overflowPunct w:val="0"/>
        <w:jc w:val="center"/>
        <w:textAlignment w:val="baseline"/>
        <w:rPr>
          <w:szCs w:val="20"/>
          <w:lang w:val="lt-LT"/>
        </w:rPr>
      </w:pPr>
    </w:p>
    <w:p w14:paraId="22D1B29C" w14:textId="77777777" w:rsidR="007D05B8" w:rsidRPr="00631EE6" w:rsidRDefault="007D05B8" w:rsidP="007D05B8">
      <w:pPr>
        <w:overflowPunct w:val="0"/>
        <w:jc w:val="both"/>
        <w:textAlignment w:val="baseline"/>
        <w:rPr>
          <w:lang w:val="lt-LT"/>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7D05B8" w:rsidRPr="00631EE6" w14:paraId="65A7E6AC" w14:textId="77777777" w:rsidTr="00A75038">
        <w:trPr>
          <w:trHeight w:val="2830"/>
        </w:trPr>
        <w:tc>
          <w:tcPr>
            <w:tcW w:w="9639" w:type="dxa"/>
            <w:shd w:val="clear" w:color="auto" w:fill="auto"/>
          </w:tcPr>
          <w:p w14:paraId="61BDC9D6" w14:textId="77777777" w:rsidR="007D05B8" w:rsidRPr="00631EE6" w:rsidRDefault="007D05B8" w:rsidP="007D05B8">
            <w:pPr>
              <w:tabs>
                <w:tab w:val="right" w:leader="underscore" w:pos="9096"/>
              </w:tabs>
              <w:overflowPunct w:val="0"/>
              <w:jc w:val="both"/>
              <w:textAlignment w:val="baseline"/>
              <w:rPr>
                <w:lang w:val="lt-LT"/>
              </w:rPr>
            </w:pPr>
            <w:r w:rsidRPr="00631EE6">
              <w:rPr>
                <w:lang w:val="lt-LT"/>
              </w:rPr>
              <w:t xml:space="preserve">          </w:t>
            </w:r>
          </w:p>
          <w:p w14:paraId="48F4F54D" w14:textId="77777777" w:rsidR="007D05B8" w:rsidRPr="00631EE6" w:rsidRDefault="007D05B8" w:rsidP="007D05B8">
            <w:pPr>
              <w:tabs>
                <w:tab w:val="right" w:leader="underscore" w:pos="9096"/>
              </w:tabs>
              <w:overflowPunct w:val="0"/>
              <w:ind w:right="290"/>
              <w:jc w:val="both"/>
              <w:textAlignment w:val="baseline"/>
              <w:rPr>
                <w:lang w:val="lt-LT"/>
              </w:rPr>
            </w:pPr>
            <w:r w:rsidRPr="00631EE6">
              <w:rPr>
                <w:lang w:val="lt-LT"/>
              </w:rPr>
              <w:t xml:space="preserve"> Informuoju, kad aš,</w:t>
            </w:r>
            <w:r w:rsidRPr="00631EE6">
              <w:rPr>
                <w:lang w:val="lt-LT"/>
              </w:rPr>
              <w:tab/>
              <w:t>,</w:t>
            </w:r>
          </w:p>
          <w:p w14:paraId="78736DA6" w14:textId="77777777" w:rsidR="007D05B8" w:rsidRPr="00631EE6" w:rsidRDefault="007D05B8" w:rsidP="007D05B8">
            <w:pPr>
              <w:tabs>
                <w:tab w:val="center" w:pos="5784"/>
              </w:tabs>
              <w:overflowPunct w:val="0"/>
              <w:ind w:right="290"/>
              <w:jc w:val="both"/>
              <w:textAlignment w:val="baseline"/>
              <w:rPr>
                <w:i/>
                <w:iCs/>
                <w:szCs w:val="20"/>
                <w:lang w:val="lt-LT"/>
              </w:rPr>
            </w:pPr>
            <w:r w:rsidRPr="00631EE6">
              <w:rPr>
                <w:lang w:val="lt-LT"/>
              </w:rPr>
              <w:tab/>
            </w:r>
            <w:r w:rsidRPr="00631EE6">
              <w:rPr>
                <w:i/>
                <w:iCs/>
                <w:szCs w:val="20"/>
                <w:lang w:val="lt-LT"/>
              </w:rPr>
              <w:t xml:space="preserve">(Programos dalyvio vardas, pavardė, asmens kodas) </w:t>
            </w:r>
          </w:p>
          <w:p w14:paraId="7F4281F8" w14:textId="33A1AF07" w:rsidR="007D05B8" w:rsidRDefault="00DB646E" w:rsidP="007D05B8">
            <w:pPr>
              <w:overflowPunct w:val="0"/>
              <w:ind w:right="290"/>
              <w:jc w:val="both"/>
              <w:textAlignment w:val="baseline"/>
              <w:rPr>
                <w:lang w:val="lt-LT"/>
              </w:rPr>
            </w:pPr>
            <w:r>
              <w:rPr>
                <w:lang w:val="lt-LT"/>
              </w:rPr>
              <w:t xml:space="preserve"> dalyvauju </w:t>
            </w:r>
            <w:r w:rsidR="007D05B8" w:rsidRPr="00631EE6">
              <w:rPr>
                <w:lang w:val="lt-LT"/>
              </w:rPr>
              <w:t>Skuodo rajono savivaldybės verslumo iniciatyvų skatinimo programos finansuojamose priemonėse</w:t>
            </w:r>
          </w:p>
          <w:p w14:paraId="5CC480F3" w14:textId="77777777" w:rsidR="00DB646E" w:rsidRPr="00631EE6" w:rsidRDefault="00DB646E" w:rsidP="007D05B8">
            <w:pPr>
              <w:overflowPunct w:val="0"/>
              <w:ind w:right="290"/>
              <w:jc w:val="both"/>
              <w:textAlignment w:val="baseline"/>
              <w:rPr>
                <w:lang w:val="lt-LT"/>
              </w:rPr>
            </w:pPr>
          </w:p>
          <w:p w14:paraId="35811349" w14:textId="77777777" w:rsidR="007D05B8" w:rsidRPr="00631EE6" w:rsidRDefault="007D05B8" w:rsidP="007D05B8">
            <w:pPr>
              <w:tabs>
                <w:tab w:val="right" w:leader="underscore" w:pos="9096"/>
              </w:tabs>
              <w:overflowPunct w:val="0"/>
              <w:ind w:right="290"/>
              <w:jc w:val="both"/>
              <w:textAlignment w:val="baseline"/>
              <w:rPr>
                <w:lang w:val="lt-LT"/>
              </w:rPr>
            </w:pPr>
            <w:r w:rsidRPr="00631EE6">
              <w:rPr>
                <w:lang w:val="lt-LT"/>
              </w:rPr>
              <w:tab/>
            </w:r>
          </w:p>
          <w:p w14:paraId="33CDABAA" w14:textId="77777777" w:rsidR="007D05B8" w:rsidRPr="00631EE6" w:rsidRDefault="007D05B8" w:rsidP="007D05B8">
            <w:pPr>
              <w:tabs>
                <w:tab w:val="center" w:pos="4512"/>
              </w:tabs>
              <w:overflowPunct w:val="0"/>
              <w:ind w:right="290"/>
              <w:jc w:val="both"/>
              <w:textAlignment w:val="baseline"/>
              <w:rPr>
                <w:i/>
                <w:iCs/>
                <w:lang w:val="lt-LT"/>
              </w:rPr>
            </w:pPr>
            <w:r w:rsidRPr="00631EE6">
              <w:rPr>
                <w:lang w:val="lt-LT"/>
              </w:rPr>
              <w:tab/>
            </w:r>
            <w:r w:rsidRPr="00631EE6">
              <w:rPr>
                <w:i/>
                <w:iCs/>
                <w:lang w:val="lt-LT"/>
              </w:rPr>
              <w:t>(nurodyti Programos finansuojamų priemonių pavadinimus)</w:t>
            </w:r>
          </w:p>
          <w:p w14:paraId="743F71EB" w14:textId="77777777" w:rsidR="007D05B8" w:rsidRPr="00631EE6" w:rsidRDefault="007D05B8" w:rsidP="007D05B8">
            <w:pPr>
              <w:tabs>
                <w:tab w:val="right" w:leader="underscore" w:pos="9072"/>
              </w:tabs>
              <w:overflowPunct w:val="0"/>
              <w:ind w:right="290"/>
              <w:jc w:val="both"/>
              <w:textAlignment w:val="baseline"/>
              <w:rPr>
                <w:lang w:val="lt-LT"/>
              </w:rPr>
            </w:pPr>
            <w:r w:rsidRPr="00631EE6">
              <w:rPr>
                <w:lang w:val="lt-LT"/>
              </w:rPr>
              <w:tab/>
            </w:r>
          </w:p>
          <w:p w14:paraId="41024A6B" w14:textId="77777777" w:rsidR="007D05B8" w:rsidRPr="00631EE6" w:rsidRDefault="007D05B8" w:rsidP="007D05B8">
            <w:pPr>
              <w:overflowPunct w:val="0"/>
              <w:ind w:right="290"/>
              <w:jc w:val="both"/>
              <w:textAlignment w:val="baseline"/>
              <w:rPr>
                <w:lang w:val="lt-LT"/>
              </w:rPr>
            </w:pPr>
          </w:p>
          <w:p w14:paraId="0FEDC311" w14:textId="77777777" w:rsidR="007D05B8" w:rsidRPr="00631EE6" w:rsidRDefault="007D05B8" w:rsidP="007D05B8">
            <w:pPr>
              <w:overflowPunct w:val="0"/>
              <w:ind w:right="290"/>
              <w:jc w:val="both"/>
              <w:textAlignment w:val="baseline"/>
              <w:rPr>
                <w:lang w:val="lt-LT"/>
              </w:rPr>
            </w:pPr>
            <w:r w:rsidRPr="00631EE6">
              <w:rPr>
                <w:lang w:val="lt-LT"/>
              </w:rPr>
              <w:t>Esu informuotas (-a) ir sutinku, kad:</w:t>
            </w:r>
          </w:p>
          <w:p w14:paraId="2F610EA3" w14:textId="77777777" w:rsidR="007D05B8" w:rsidRPr="00631EE6" w:rsidRDefault="007D05B8" w:rsidP="007D05B8">
            <w:pPr>
              <w:tabs>
                <w:tab w:val="right" w:leader="underscore" w:pos="9072"/>
              </w:tabs>
              <w:overflowPunct w:val="0"/>
              <w:ind w:right="290"/>
              <w:jc w:val="both"/>
              <w:textAlignment w:val="baseline"/>
              <w:rPr>
                <w:lang w:val="lt-LT"/>
              </w:rPr>
            </w:pPr>
            <w:r w:rsidRPr="00631EE6">
              <w:rPr>
                <w:lang w:val="lt-LT"/>
              </w:rPr>
              <w:t xml:space="preserve">1. mano asmens duomenys gali būti naudojami Skuodo rajono savivaldybės verslumo iniciatyvų skatinimo programos administravimo tikslais;                                                                </w:t>
            </w:r>
          </w:p>
          <w:p w14:paraId="397B442E" w14:textId="77777777" w:rsidR="007D05B8" w:rsidRPr="00631EE6" w:rsidRDefault="007D05B8" w:rsidP="007D05B8">
            <w:pPr>
              <w:overflowPunct w:val="0"/>
              <w:ind w:right="290"/>
              <w:jc w:val="both"/>
              <w:textAlignment w:val="baseline"/>
              <w:rPr>
                <w:lang w:val="lt-LT"/>
              </w:rPr>
            </w:pPr>
            <w:r w:rsidRPr="00631EE6">
              <w:rPr>
                <w:lang w:val="lt-LT"/>
              </w:rPr>
              <w:t>2. Skuodo rajono savivaldybės administracija – duomenų valdytojas, tikrins pateiktus duomenis kituose valstybės registruose ir duomenų bazėse;</w:t>
            </w:r>
          </w:p>
          <w:p w14:paraId="48F35EB2" w14:textId="77777777" w:rsidR="007D05B8" w:rsidRPr="00631EE6" w:rsidRDefault="007D05B8" w:rsidP="007D05B8">
            <w:pPr>
              <w:overflowPunct w:val="0"/>
              <w:ind w:right="290"/>
              <w:jc w:val="both"/>
              <w:textAlignment w:val="baseline"/>
              <w:rPr>
                <w:lang w:val="lt-LT"/>
              </w:rPr>
            </w:pPr>
            <w:r w:rsidRPr="00631EE6">
              <w:rPr>
                <w:lang w:val="lt-LT"/>
              </w:rPr>
              <w:t>3. mano asmens duomenys gali būti perduoti audito ir tyrimų institucijoms, siekiant apsaugoti Skuodo rajono savivaldybės administracijos finansinius interesus, Lietuvos Respublikos teisės aktuose nustatyta tvarka;</w:t>
            </w:r>
          </w:p>
          <w:p w14:paraId="3B849F2B" w14:textId="4804480E" w:rsidR="007D05B8" w:rsidRPr="00631EE6" w:rsidRDefault="007D05B8" w:rsidP="007D05B8">
            <w:pPr>
              <w:overflowPunct w:val="0"/>
              <w:ind w:right="290"/>
              <w:jc w:val="both"/>
              <w:textAlignment w:val="baseline"/>
              <w:rPr>
                <w:lang w:val="lt-LT"/>
              </w:rPr>
            </w:pPr>
            <w:r w:rsidRPr="00631EE6">
              <w:rPr>
                <w:lang w:val="lt-LT"/>
              </w:rPr>
              <w:t>4. esu informuotas (-a),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ADTAĮ ir kitų asmens duomenų tvarkymą reglamentuojančių teisės aktų nuostatų; 4) nesutikti, kad būtų tvarkomi mano asmens duomenys.</w:t>
            </w:r>
          </w:p>
          <w:p w14:paraId="69DAF98E" w14:textId="77777777" w:rsidR="007D05B8" w:rsidRPr="00631EE6" w:rsidRDefault="007D05B8" w:rsidP="007D05B8">
            <w:pPr>
              <w:overflowPunct w:val="0"/>
              <w:ind w:right="290"/>
              <w:jc w:val="both"/>
              <w:textAlignment w:val="baseline"/>
              <w:rPr>
                <w:lang w:val="lt-LT"/>
              </w:rPr>
            </w:pPr>
          </w:p>
          <w:p w14:paraId="10A49AA0" w14:textId="77777777" w:rsidR="007D05B8" w:rsidRPr="00631EE6" w:rsidRDefault="007D05B8" w:rsidP="007D05B8">
            <w:pPr>
              <w:overflowPunct w:val="0"/>
              <w:ind w:right="290"/>
              <w:jc w:val="both"/>
              <w:textAlignment w:val="baseline"/>
              <w:rPr>
                <w:lang w:val="lt-LT"/>
              </w:rPr>
            </w:pPr>
          </w:p>
          <w:p w14:paraId="15CC9E08" w14:textId="77777777" w:rsidR="007D05B8" w:rsidRPr="00631EE6" w:rsidRDefault="007D05B8" w:rsidP="007D05B8">
            <w:pPr>
              <w:overflowPunct w:val="0"/>
              <w:ind w:right="290"/>
              <w:jc w:val="both"/>
              <w:textAlignment w:val="baseline"/>
              <w:rPr>
                <w:lang w:val="lt-LT"/>
              </w:rPr>
            </w:pPr>
          </w:p>
          <w:p w14:paraId="65D74B55" w14:textId="77777777" w:rsidR="007D05B8" w:rsidRPr="00631EE6" w:rsidRDefault="007D05B8" w:rsidP="007D05B8">
            <w:pPr>
              <w:overflowPunct w:val="0"/>
              <w:ind w:right="290"/>
              <w:jc w:val="both"/>
              <w:textAlignment w:val="baseline"/>
              <w:rPr>
                <w:lang w:val="lt-LT"/>
              </w:rPr>
            </w:pPr>
          </w:p>
          <w:p w14:paraId="0F71DF16" w14:textId="77777777" w:rsidR="007D05B8" w:rsidRPr="00631EE6" w:rsidRDefault="007D05B8" w:rsidP="007D05B8">
            <w:pPr>
              <w:tabs>
                <w:tab w:val="left" w:pos="3984"/>
              </w:tabs>
              <w:overflowPunct w:val="0"/>
              <w:ind w:right="290"/>
              <w:jc w:val="both"/>
              <w:textAlignment w:val="baseline"/>
              <w:rPr>
                <w:lang w:val="lt-LT"/>
              </w:rPr>
            </w:pPr>
            <w:r w:rsidRPr="00631EE6">
              <w:rPr>
                <w:lang w:val="lt-LT"/>
              </w:rPr>
              <w:t>_____________________</w:t>
            </w:r>
            <w:r w:rsidRPr="00631EE6">
              <w:rPr>
                <w:lang w:val="lt-LT"/>
              </w:rPr>
              <w:tab/>
              <w:t xml:space="preserve">                     _______________________________</w:t>
            </w:r>
          </w:p>
          <w:p w14:paraId="1E88155A" w14:textId="77777777" w:rsidR="007D05B8" w:rsidRPr="00631EE6" w:rsidRDefault="007D05B8" w:rsidP="007D05B8">
            <w:pPr>
              <w:tabs>
                <w:tab w:val="center" w:pos="1176"/>
                <w:tab w:val="center" w:pos="5832"/>
              </w:tabs>
              <w:overflowPunct w:val="0"/>
              <w:ind w:right="290"/>
              <w:jc w:val="both"/>
              <w:textAlignment w:val="baseline"/>
              <w:rPr>
                <w:i/>
                <w:iCs/>
                <w:lang w:val="lt-LT"/>
              </w:rPr>
            </w:pPr>
            <w:r w:rsidRPr="00631EE6">
              <w:rPr>
                <w:lang w:val="lt-LT"/>
              </w:rPr>
              <w:tab/>
            </w:r>
            <w:r w:rsidRPr="00631EE6">
              <w:rPr>
                <w:i/>
                <w:iCs/>
                <w:lang w:val="lt-LT"/>
              </w:rPr>
              <w:t>(Programos dalyvio parašas)</w:t>
            </w:r>
            <w:r w:rsidRPr="00631EE6">
              <w:rPr>
                <w:i/>
                <w:iCs/>
                <w:lang w:val="lt-LT"/>
              </w:rPr>
              <w:tab/>
              <w:t xml:space="preserve">                                            (Programos dalyvio vardas, pavardė)</w:t>
            </w:r>
          </w:p>
        </w:tc>
      </w:tr>
    </w:tbl>
    <w:p w14:paraId="75495189" w14:textId="77777777" w:rsidR="007D05B8" w:rsidRPr="00631EE6" w:rsidRDefault="007D05B8" w:rsidP="007D05B8">
      <w:pPr>
        <w:rPr>
          <w:lang w:val="lt-LT"/>
        </w:rPr>
      </w:pPr>
      <w:bookmarkStart w:id="8" w:name="_Hlk35164012"/>
    </w:p>
    <w:p w14:paraId="18C9FB0B" w14:textId="77777777" w:rsidR="007D05B8" w:rsidRPr="00631EE6" w:rsidRDefault="007D05B8" w:rsidP="007D05B8">
      <w:pPr>
        <w:jc w:val="center"/>
        <w:rPr>
          <w:sz w:val="20"/>
          <w:szCs w:val="20"/>
          <w:lang w:val="lt-LT"/>
        </w:rPr>
      </w:pPr>
      <w:r w:rsidRPr="00631EE6">
        <w:rPr>
          <w:sz w:val="20"/>
          <w:szCs w:val="20"/>
          <w:lang w:val="lt-LT"/>
        </w:rPr>
        <w:t xml:space="preserve">                                                                        </w:t>
      </w:r>
    </w:p>
    <w:p w14:paraId="17B09BA8" w14:textId="77777777" w:rsidR="007D05B8" w:rsidRPr="00631EE6" w:rsidRDefault="007D05B8" w:rsidP="007D05B8">
      <w:pPr>
        <w:rPr>
          <w:sz w:val="20"/>
          <w:szCs w:val="20"/>
          <w:lang w:val="lt-LT"/>
        </w:rPr>
      </w:pPr>
      <w:r w:rsidRPr="00631EE6">
        <w:rPr>
          <w:sz w:val="20"/>
          <w:szCs w:val="20"/>
          <w:lang w:val="lt-LT"/>
        </w:rPr>
        <w:br w:type="page"/>
      </w:r>
    </w:p>
    <w:p w14:paraId="6D503A85" w14:textId="77777777" w:rsidR="007D05B8" w:rsidRPr="00631EE6" w:rsidRDefault="007D05B8" w:rsidP="007D05B8">
      <w:pPr>
        <w:spacing w:line="276" w:lineRule="auto"/>
        <w:jc w:val="center"/>
        <w:rPr>
          <w:bCs/>
          <w:lang w:val="lt-LT"/>
        </w:rPr>
      </w:pPr>
      <w:bookmarkStart w:id="9" w:name="_Hlk39682076"/>
      <w:r w:rsidRPr="00631EE6">
        <w:rPr>
          <w:bCs/>
          <w:lang w:val="lt-LT"/>
        </w:rPr>
        <w:lastRenderedPageBreak/>
        <w:t xml:space="preserve">                                                                    Skuodo rajono savivaldybės verslumo iniciatyvų </w:t>
      </w:r>
    </w:p>
    <w:p w14:paraId="39E1ECE3"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2B49A1F3"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42D6A6D1" w14:textId="77777777" w:rsidR="007D05B8" w:rsidRPr="00631EE6" w:rsidRDefault="007D05B8" w:rsidP="007D05B8">
      <w:pPr>
        <w:spacing w:line="276" w:lineRule="auto"/>
        <w:jc w:val="right"/>
        <w:rPr>
          <w:bCs/>
          <w:lang w:val="lt-LT"/>
        </w:rPr>
      </w:pPr>
      <w:r w:rsidRPr="00631EE6">
        <w:rPr>
          <w:bCs/>
          <w:lang w:val="lt-LT"/>
        </w:rPr>
        <w:t xml:space="preserve">ir verslo projektų bendrajam finansavimui skirtų lėšų </w:t>
      </w:r>
    </w:p>
    <w:p w14:paraId="3FCA7AF7"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4 priedas</w:t>
      </w:r>
    </w:p>
    <w:p w14:paraId="55DC23CE" w14:textId="77777777" w:rsidR="007D05B8" w:rsidRPr="00631EE6" w:rsidRDefault="007D05B8" w:rsidP="007D05B8">
      <w:pPr>
        <w:spacing w:line="276" w:lineRule="auto"/>
        <w:jc w:val="center"/>
        <w:rPr>
          <w:szCs w:val="20"/>
          <w:lang w:val="lt-LT"/>
        </w:rPr>
      </w:pPr>
    </w:p>
    <w:p w14:paraId="64C4AFD4" w14:textId="77777777" w:rsidR="00F058FE" w:rsidRPr="006F5515" w:rsidRDefault="00F058FE" w:rsidP="00F058FE">
      <w:pPr>
        <w:jc w:val="center"/>
        <w:rPr>
          <w:b/>
          <w:bCs/>
          <w:lang w:val="lt-LT"/>
        </w:rPr>
      </w:pPr>
      <w:r w:rsidRPr="00F058FE">
        <w:rPr>
          <w:b/>
          <w:bCs/>
          <w:lang w:val="lt-LT"/>
        </w:rPr>
        <w:t>AIŠKINAMOJO STENDO MAKETO PAVYZDYS</w:t>
      </w:r>
    </w:p>
    <w:bookmarkEnd w:id="8"/>
    <w:p w14:paraId="0593BFAD" w14:textId="77777777" w:rsidR="007D05B8" w:rsidRPr="00631EE6" w:rsidRDefault="007D05B8" w:rsidP="007D05B8">
      <w:pPr>
        <w:jc w:val="center"/>
        <w:rPr>
          <w:szCs w:val="20"/>
          <w:lang w:val="lt-LT"/>
        </w:rPr>
      </w:pPr>
    </w:p>
    <w:p w14:paraId="102D099F" w14:textId="77777777" w:rsidR="007D05B8" w:rsidRPr="00631EE6" w:rsidRDefault="007D05B8" w:rsidP="007D05B8">
      <w:pPr>
        <w:jc w:val="center"/>
        <w:rPr>
          <w:szCs w:val="20"/>
          <w:lang w:val="lt-LT"/>
        </w:rPr>
      </w:pPr>
    </w:p>
    <w:tbl>
      <w:tblPr>
        <w:tblStyle w:val="Lentelstinklelis"/>
        <w:tblW w:w="0" w:type="auto"/>
        <w:tblInd w:w="-34" w:type="dxa"/>
        <w:shd w:val="clear" w:color="auto" w:fill="CCFFFF"/>
        <w:tblLook w:val="04A0" w:firstRow="1" w:lastRow="0" w:firstColumn="1" w:lastColumn="0" w:noHBand="0" w:noVBand="1"/>
      </w:tblPr>
      <w:tblGrid>
        <w:gridCol w:w="9662"/>
      </w:tblGrid>
      <w:tr w:rsidR="00631EE6" w:rsidRPr="00631EE6" w14:paraId="4EDD532E" w14:textId="77777777" w:rsidTr="00A75038">
        <w:trPr>
          <w:trHeight w:val="6293"/>
        </w:trPr>
        <w:tc>
          <w:tcPr>
            <w:tcW w:w="9662" w:type="dxa"/>
            <w:shd w:val="clear" w:color="auto" w:fill="CCFFFF"/>
          </w:tcPr>
          <w:p w14:paraId="2AD6CDF6" w14:textId="77777777" w:rsidR="007D05B8" w:rsidRPr="00631EE6" w:rsidRDefault="007D05B8" w:rsidP="007D05B8">
            <w:pPr>
              <w:jc w:val="center"/>
              <w:rPr>
                <w:szCs w:val="20"/>
                <w:lang w:val="lt-LT"/>
              </w:rPr>
            </w:pPr>
          </w:p>
          <w:p w14:paraId="0DA82EDC" w14:textId="77777777" w:rsidR="007D05B8" w:rsidRPr="00631EE6" w:rsidRDefault="007D05B8" w:rsidP="007D05B8">
            <w:pPr>
              <w:jc w:val="center"/>
              <w:rPr>
                <w:szCs w:val="20"/>
                <w:lang w:val="lt-LT"/>
              </w:rPr>
            </w:pPr>
            <w:r w:rsidRPr="00631EE6">
              <w:rPr>
                <w:szCs w:val="20"/>
                <w:lang w:val="lt-LT"/>
              </w:rPr>
              <w:t xml:space="preserve">Pateikiama informacija apie Programos dalyvį </w:t>
            </w:r>
          </w:p>
          <w:p w14:paraId="081A7542" w14:textId="77777777" w:rsidR="007D05B8" w:rsidRPr="00631EE6" w:rsidRDefault="007D05B8" w:rsidP="007D05B8">
            <w:pPr>
              <w:jc w:val="center"/>
              <w:rPr>
                <w:i/>
                <w:iCs/>
                <w:szCs w:val="20"/>
                <w:lang w:val="lt-LT"/>
              </w:rPr>
            </w:pPr>
            <w:r w:rsidRPr="00631EE6">
              <w:rPr>
                <w:i/>
                <w:iCs/>
                <w:szCs w:val="20"/>
                <w:lang w:val="lt-LT"/>
              </w:rPr>
              <w:t>(įmonės pavadinimas, savarankišką veiklą vykdančio asmens vardas, pavardė)</w:t>
            </w:r>
          </w:p>
          <w:p w14:paraId="7A111574" w14:textId="77777777" w:rsidR="007D05B8" w:rsidRPr="00631EE6" w:rsidRDefault="007D05B8" w:rsidP="007D05B8">
            <w:pPr>
              <w:jc w:val="center"/>
              <w:rPr>
                <w:i/>
                <w:iCs/>
                <w:szCs w:val="20"/>
                <w:lang w:val="lt-LT"/>
              </w:rPr>
            </w:pPr>
          </w:p>
          <w:p w14:paraId="7C70F0FB" w14:textId="77777777" w:rsidR="007D05B8" w:rsidRPr="00631EE6" w:rsidRDefault="007D05B8" w:rsidP="007D05B8">
            <w:pPr>
              <w:jc w:val="center"/>
              <w:rPr>
                <w:i/>
                <w:iCs/>
                <w:szCs w:val="20"/>
                <w:lang w:val="lt-LT"/>
              </w:rPr>
            </w:pPr>
          </w:p>
          <w:p w14:paraId="13D9D87A" w14:textId="77777777" w:rsidR="007D05B8" w:rsidRPr="00631EE6" w:rsidRDefault="007D05B8" w:rsidP="007D05B8">
            <w:pPr>
              <w:jc w:val="center"/>
              <w:rPr>
                <w:i/>
                <w:iCs/>
                <w:szCs w:val="20"/>
                <w:lang w:val="lt-LT"/>
              </w:rPr>
            </w:pPr>
          </w:p>
          <w:p w14:paraId="27528D93" w14:textId="77777777" w:rsidR="007D05B8" w:rsidRPr="00631EE6" w:rsidRDefault="007D05B8" w:rsidP="007D05B8">
            <w:pPr>
              <w:jc w:val="center"/>
              <w:rPr>
                <w:i/>
                <w:iCs/>
                <w:szCs w:val="20"/>
                <w:lang w:val="lt-LT"/>
              </w:rPr>
            </w:pPr>
          </w:p>
          <w:p w14:paraId="250DFE4C" w14:textId="77777777" w:rsidR="007D05B8" w:rsidRPr="00631EE6" w:rsidRDefault="007D05B8" w:rsidP="007D05B8">
            <w:pPr>
              <w:jc w:val="center"/>
              <w:rPr>
                <w:i/>
                <w:iCs/>
                <w:szCs w:val="20"/>
                <w:lang w:val="lt-LT"/>
              </w:rPr>
            </w:pPr>
            <w:r w:rsidRPr="00631EE6">
              <w:rPr>
                <w:i/>
                <w:iCs/>
                <w:szCs w:val="20"/>
                <w:lang w:val="lt-LT"/>
              </w:rPr>
              <w:t xml:space="preserve">Trumpa informacija apie vykdomą veiklą </w:t>
            </w:r>
          </w:p>
          <w:p w14:paraId="24E15E70" w14:textId="77777777" w:rsidR="007D05B8" w:rsidRPr="00631EE6" w:rsidRDefault="007D05B8" w:rsidP="007D05B8">
            <w:pPr>
              <w:jc w:val="center"/>
              <w:rPr>
                <w:szCs w:val="20"/>
                <w:lang w:val="lt-LT"/>
              </w:rPr>
            </w:pPr>
          </w:p>
          <w:p w14:paraId="74F0A455" w14:textId="77777777" w:rsidR="007D05B8" w:rsidRPr="00631EE6" w:rsidRDefault="007D05B8" w:rsidP="007D05B8">
            <w:pPr>
              <w:jc w:val="center"/>
              <w:rPr>
                <w:szCs w:val="20"/>
                <w:lang w:val="lt-LT"/>
              </w:rPr>
            </w:pPr>
          </w:p>
        </w:tc>
      </w:tr>
    </w:tbl>
    <w:p w14:paraId="1BCCE0C2" w14:textId="77777777" w:rsidR="007D05B8" w:rsidRPr="00631EE6" w:rsidRDefault="007D05B8" w:rsidP="007D05B8">
      <w:pPr>
        <w:jc w:val="center"/>
        <w:rPr>
          <w:szCs w:val="20"/>
          <w:lang w:val="lt-LT"/>
        </w:rPr>
      </w:pPr>
    </w:p>
    <w:p w14:paraId="1DD72C2C" w14:textId="77777777" w:rsidR="007D05B8" w:rsidRPr="00631EE6" w:rsidRDefault="007D05B8" w:rsidP="007D05B8">
      <w:pPr>
        <w:jc w:val="center"/>
        <w:rPr>
          <w:szCs w:val="20"/>
          <w:lang w:val="lt-LT"/>
        </w:rPr>
      </w:pPr>
    </w:p>
    <w:p w14:paraId="62C66894" w14:textId="77777777" w:rsidR="007D05B8" w:rsidRPr="00631EE6" w:rsidRDefault="007D05B8" w:rsidP="007D05B8">
      <w:pPr>
        <w:jc w:val="center"/>
        <w:rPr>
          <w:szCs w:val="20"/>
          <w:lang w:val="lt-LT"/>
        </w:rPr>
      </w:pPr>
    </w:p>
    <w:p w14:paraId="70A6D260" w14:textId="77777777" w:rsidR="007D05B8" w:rsidRPr="00631EE6" w:rsidRDefault="007D05B8" w:rsidP="007D05B8">
      <w:pPr>
        <w:jc w:val="center"/>
        <w:rPr>
          <w:szCs w:val="20"/>
          <w:lang w:val="lt-LT"/>
        </w:rPr>
      </w:pPr>
    </w:p>
    <w:p w14:paraId="4AE19A32" w14:textId="77777777" w:rsidR="007D05B8" w:rsidRPr="00631EE6" w:rsidRDefault="007D05B8" w:rsidP="007D05B8">
      <w:pPr>
        <w:jc w:val="center"/>
        <w:rPr>
          <w:szCs w:val="20"/>
          <w:lang w:val="lt-LT"/>
        </w:rPr>
      </w:pPr>
    </w:p>
    <w:p w14:paraId="4BE54A9A" w14:textId="77777777" w:rsidR="007D05B8" w:rsidRPr="00631EE6" w:rsidRDefault="007D05B8" w:rsidP="007D05B8">
      <w:pPr>
        <w:jc w:val="center"/>
        <w:rPr>
          <w:szCs w:val="20"/>
          <w:lang w:val="lt-LT"/>
        </w:rPr>
      </w:pPr>
    </w:p>
    <w:p w14:paraId="366BD900" w14:textId="77777777" w:rsidR="007D05B8" w:rsidRPr="00631EE6" w:rsidRDefault="007D05B8" w:rsidP="007D05B8">
      <w:pPr>
        <w:jc w:val="center"/>
        <w:rPr>
          <w:szCs w:val="20"/>
          <w:lang w:val="lt-LT"/>
        </w:rPr>
      </w:pPr>
    </w:p>
    <w:tbl>
      <w:tblPr>
        <w:tblStyle w:val="Lentelstinklelis"/>
        <w:tblW w:w="0" w:type="auto"/>
        <w:tblInd w:w="-34" w:type="dxa"/>
        <w:tblLook w:val="04A0" w:firstRow="1" w:lastRow="0" w:firstColumn="1" w:lastColumn="0" w:noHBand="0" w:noVBand="1"/>
      </w:tblPr>
      <w:tblGrid>
        <w:gridCol w:w="2581"/>
        <w:gridCol w:w="7081"/>
      </w:tblGrid>
      <w:tr w:rsidR="00631EE6" w:rsidRPr="00631EE6" w14:paraId="3BEF5570" w14:textId="77777777" w:rsidTr="00A75038">
        <w:trPr>
          <w:trHeight w:val="3023"/>
        </w:trPr>
        <w:tc>
          <w:tcPr>
            <w:tcW w:w="2581" w:type="dxa"/>
          </w:tcPr>
          <w:p w14:paraId="6270B3C8" w14:textId="77777777" w:rsidR="007D05B8" w:rsidRPr="00631EE6" w:rsidRDefault="007D05B8" w:rsidP="007D05B8">
            <w:pPr>
              <w:jc w:val="center"/>
              <w:rPr>
                <w:szCs w:val="20"/>
                <w:lang w:val="lt-LT"/>
              </w:rPr>
            </w:pPr>
          </w:p>
          <w:p w14:paraId="18ADF73F" w14:textId="77777777" w:rsidR="007D05B8" w:rsidRPr="00631EE6" w:rsidRDefault="007D05B8" w:rsidP="007D05B8">
            <w:pPr>
              <w:jc w:val="center"/>
              <w:rPr>
                <w:szCs w:val="20"/>
                <w:lang w:val="lt-LT"/>
              </w:rPr>
            </w:pPr>
            <w:r w:rsidRPr="00631EE6">
              <w:rPr>
                <w:noProof/>
                <w:szCs w:val="20"/>
                <w:lang w:eastAsia="en-GB"/>
              </w:rPr>
              <w:drawing>
                <wp:inline distT="0" distB="0" distL="0" distR="0" wp14:anchorId="25FBDF3E" wp14:editId="4AB02171">
                  <wp:extent cx="951230" cy="1141730"/>
                  <wp:effectExtent l="0" t="0" r="127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1141730"/>
                          </a:xfrm>
                          <a:prstGeom prst="rect">
                            <a:avLst/>
                          </a:prstGeom>
                          <a:noFill/>
                          <a:ln>
                            <a:noFill/>
                          </a:ln>
                        </pic:spPr>
                      </pic:pic>
                    </a:graphicData>
                  </a:graphic>
                </wp:inline>
              </w:drawing>
            </w:r>
          </w:p>
        </w:tc>
        <w:tc>
          <w:tcPr>
            <w:tcW w:w="7081" w:type="dxa"/>
          </w:tcPr>
          <w:p w14:paraId="64F2DB77" w14:textId="77777777" w:rsidR="007D05B8" w:rsidRPr="00631EE6" w:rsidRDefault="007D05B8" w:rsidP="007D05B8">
            <w:pPr>
              <w:jc w:val="center"/>
              <w:rPr>
                <w:szCs w:val="20"/>
                <w:lang w:val="lt-LT"/>
              </w:rPr>
            </w:pPr>
          </w:p>
          <w:p w14:paraId="53DA4B2E" w14:textId="77777777" w:rsidR="007D05B8" w:rsidRPr="00631EE6" w:rsidRDefault="007D05B8" w:rsidP="007D05B8">
            <w:pPr>
              <w:spacing w:line="360" w:lineRule="auto"/>
              <w:jc w:val="center"/>
              <w:rPr>
                <w:b/>
                <w:bCs/>
                <w:szCs w:val="20"/>
                <w:lang w:val="lt-LT"/>
              </w:rPr>
            </w:pPr>
            <w:r w:rsidRPr="00631EE6">
              <w:rPr>
                <w:b/>
                <w:bCs/>
                <w:szCs w:val="20"/>
                <w:lang w:val="lt-LT"/>
              </w:rPr>
              <w:t xml:space="preserve">VEIKLA IŠ DALIES FINANSUOJAMA </w:t>
            </w:r>
          </w:p>
          <w:p w14:paraId="78831393" w14:textId="77777777" w:rsidR="007D05B8" w:rsidRPr="00631EE6" w:rsidRDefault="007D05B8" w:rsidP="007D05B8">
            <w:pPr>
              <w:spacing w:line="360" w:lineRule="auto"/>
              <w:jc w:val="center"/>
              <w:rPr>
                <w:b/>
                <w:bCs/>
                <w:szCs w:val="20"/>
                <w:lang w:val="lt-LT"/>
              </w:rPr>
            </w:pPr>
            <w:r w:rsidRPr="00631EE6">
              <w:rPr>
                <w:b/>
                <w:bCs/>
                <w:szCs w:val="20"/>
                <w:lang w:val="lt-LT"/>
              </w:rPr>
              <w:t xml:space="preserve">SKUODO RAJONO SAVIVALDYBĖS </w:t>
            </w:r>
          </w:p>
          <w:p w14:paraId="5792F5DF" w14:textId="77777777" w:rsidR="007D05B8" w:rsidRPr="00631EE6" w:rsidRDefault="007D05B8" w:rsidP="007D05B8">
            <w:pPr>
              <w:spacing w:line="360" w:lineRule="auto"/>
              <w:jc w:val="center"/>
              <w:rPr>
                <w:b/>
                <w:bCs/>
                <w:szCs w:val="20"/>
                <w:lang w:val="lt-LT"/>
              </w:rPr>
            </w:pPr>
            <w:r w:rsidRPr="00631EE6">
              <w:rPr>
                <w:b/>
                <w:bCs/>
                <w:szCs w:val="20"/>
                <w:lang w:val="lt-LT"/>
              </w:rPr>
              <w:t>VERSLUMO INICIATYVŲ SKATINIMO PROGRAMOS LĖŠOMIS</w:t>
            </w:r>
          </w:p>
        </w:tc>
      </w:tr>
    </w:tbl>
    <w:p w14:paraId="67AD72F7" w14:textId="77777777" w:rsidR="007D05B8" w:rsidRPr="00631EE6" w:rsidRDefault="007D05B8" w:rsidP="007D05B8">
      <w:pPr>
        <w:jc w:val="center"/>
        <w:rPr>
          <w:szCs w:val="20"/>
          <w:lang w:val="lt-LT"/>
        </w:rPr>
      </w:pPr>
    </w:p>
    <w:p w14:paraId="0420604D" w14:textId="77777777" w:rsidR="007D05B8" w:rsidRPr="00631EE6" w:rsidRDefault="007D05B8" w:rsidP="007D05B8">
      <w:pPr>
        <w:rPr>
          <w:szCs w:val="20"/>
          <w:lang w:val="lt-LT"/>
        </w:rPr>
        <w:sectPr w:rsidR="007D05B8" w:rsidRPr="00631EE6" w:rsidSect="00A75038">
          <w:pgSz w:w="11906" w:h="16838"/>
          <w:pgMar w:top="1134" w:right="567" w:bottom="851" w:left="1701" w:header="567" w:footer="567" w:gutter="0"/>
          <w:cols w:space="708"/>
          <w:titlePg/>
          <w:docGrid w:linePitch="360"/>
        </w:sectPr>
      </w:pPr>
      <w:r w:rsidRPr="00631EE6">
        <w:rPr>
          <w:szCs w:val="20"/>
          <w:lang w:val="lt-LT"/>
        </w:rPr>
        <w:br w:type="page"/>
      </w:r>
    </w:p>
    <w:bookmarkEnd w:id="9"/>
    <w:p w14:paraId="691B1308" w14:textId="77777777" w:rsidR="007D05B8" w:rsidRPr="00631EE6" w:rsidRDefault="007D05B8" w:rsidP="007D05B8">
      <w:pPr>
        <w:rPr>
          <w:szCs w:val="20"/>
          <w:lang w:val="lt-LT"/>
        </w:rPr>
      </w:pPr>
    </w:p>
    <w:p w14:paraId="4EB6086D" w14:textId="77777777" w:rsidR="007D05B8" w:rsidRPr="00631EE6" w:rsidRDefault="007D05B8" w:rsidP="007D05B8">
      <w:pPr>
        <w:jc w:val="center"/>
        <w:rPr>
          <w:sz w:val="20"/>
          <w:szCs w:val="20"/>
          <w:lang w:val="lt-LT"/>
        </w:rPr>
      </w:pPr>
      <w:r w:rsidRPr="00631EE6">
        <w:rPr>
          <w:szCs w:val="20"/>
          <w:lang w:val="lt-LT"/>
        </w:rPr>
        <w:t xml:space="preserve">        </w:t>
      </w:r>
      <w:r w:rsidRPr="00631EE6">
        <w:rPr>
          <w:szCs w:val="20"/>
          <w:lang w:val="lt-LT"/>
        </w:rPr>
        <w:tab/>
      </w:r>
      <w:r w:rsidRPr="00631EE6">
        <w:rPr>
          <w:szCs w:val="20"/>
          <w:lang w:val="lt-LT"/>
        </w:rPr>
        <w:tab/>
      </w:r>
      <w:r w:rsidRPr="00631EE6">
        <w:rPr>
          <w:szCs w:val="20"/>
          <w:lang w:val="lt-LT"/>
        </w:rPr>
        <w:tab/>
      </w:r>
      <w:r w:rsidRPr="00631EE6">
        <w:rPr>
          <w:szCs w:val="20"/>
          <w:lang w:val="lt-LT"/>
        </w:rPr>
        <w:tab/>
      </w:r>
      <w:r w:rsidRPr="00631EE6">
        <w:rPr>
          <w:szCs w:val="20"/>
          <w:lang w:val="lt-LT"/>
        </w:rPr>
        <w:tab/>
      </w:r>
      <w:r w:rsidRPr="00631EE6">
        <w:rPr>
          <w:szCs w:val="20"/>
          <w:lang w:val="lt-LT"/>
        </w:rPr>
        <w:tab/>
        <w:t xml:space="preserve">                                      </w:t>
      </w:r>
    </w:p>
    <w:p w14:paraId="386E145E" w14:textId="77777777" w:rsidR="007D05B8" w:rsidRPr="00631EE6" w:rsidRDefault="007D05B8" w:rsidP="007D05B8">
      <w:pPr>
        <w:spacing w:line="276" w:lineRule="auto"/>
        <w:jc w:val="center"/>
        <w:rPr>
          <w:bCs/>
          <w:lang w:val="lt-LT"/>
        </w:rPr>
      </w:pPr>
      <w:r w:rsidRPr="00631EE6">
        <w:rPr>
          <w:bCs/>
          <w:lang w:val="lt-LT"/>
        </w:rPr>
        <w:t xml:space="preserve">                                                                                                                                                            Skuodo rajono savivaldybės verslumo iniciatyvų </w:t>
      </w:r>
    </w:p>
    <w:p w14:paraId="72101AA9"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6EDBAE4B"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7CBA5879" w14:textId="77777777" w:rsidR="007D05B8" w:rsidRPr="00631EE6" w:rsidRDefault="007D05B8" w:rsidP="007D05B8">
      <w:pPr>
        <w:spacing w:line="276" w:lineRule="auto"/>
        <w:jc w:val="right"/>
        <w:rPr>
          <w:bCs/>
          <w:lang w:val="lt-LT"/>
        </w:rPr>
      </w:pPr>
      <w:r w:rsidRPr="00631EE6">
        <w:rPr>
          <w:bCs/>
          <w:lang w:val="lt-LT"/>
        </w:rPr>
        <w:t xml:space="preserve"> ir verslo projektų bendrajam finansavimui skirtų lėšų </w:t>
      </w:r>
    </w:p>
    <w:p w14:paraId="13E10316"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5 priedas</w:t>
      </w:r>
    </w:p>
    <w:p w14:paraId="3A401079" w14:textId="77777777" w:rsidR="007D05B8" w:rsidRPr="00631EE6" w:rsidRDefault="007D05B8" w:rsidP="007D05B8">
      <w:pPr>
        <w:spacing w:line="276" w:lineRule="auto"/>
        <w:jc w:val="center"/>
        <w:rPr>
          <w:szCs w:val="20"/>
          <w:lang w:val="lt-LT"/>
        </w:rPr>
      </w:pPr>
    </w:p>
    <w:p w14:paraId="46C4D59D" w14:textId="77777777" w:rsidR="007D05B8" w:rsidRPr="00631EE6" w:rsidRDefault="007D05B8" w:rsidP="007D05B8">
      <w:pPr>
        <w:jc w:val="right"/>
        <w:rPr>
          <w:sz w:val="20"/>
          <w:szCs w:val="20"/>
          <w:lang w:val="lt-LT"/>
        </w:rPr>
      </w:pPr>
      <w:r w:rsidRPr="00631EE6">
        <w:rPr>
          <w:sz w:val="20"/>
          <w:szCs w:val="20"/>
          <w:lang w:val="lt-LT"/>
        </w:rPr>
        <w:t xml:space="preserve">                                                                                                                                                                              </w:t>
      </w:r>
    </w:p>
    <w:p w14:paraId="0843B1D8" w14:textId="77777777" w:rsidR="007D05B8" w:rsidRPr="00631EE6" w:rsidRDefault="007D05B8" w:rsidP="007D05B8">
      <w:pPr>
        <w:jc w:val="center"/>
        <w:rPr>
          <w:sz w:val="20"/>
          <w:szCs w:val="20"/>
          <w:lang w:val="lt-LT"/>
        </w:rPr>
      </w:pPr>
    </w:p>
    <w:p w14:paraId="280A5BB9" w14:textId="77777777" w:rsidR="007D05B8" w:rsidRPr="00631EE6" w:rsidRDefault="007D05B8" w:rsidP="007D05B8">
      <w:pPr>
        <w:jc w:val="center"/>
        <w:rPr>
          <w:b/>
          <w:bCs/>
          <w:szCs w:val="20"/>
          <w:lang w:val="lt-LT"/>
        </w:rPr>
      </w:pPr>
      <w:r w:rsidRPr="00631EE6">
        <w:rPr>
          <w:b/>
          <w:bCs/>
          <w:szCs w:val="20"/>
          <w:lang w:val="lt-LT"/>
        </w:rPr>
        <w:t xml:space="preserve">INFORMACIJA APIE VERSLUMO INICIATYVŲ SKATINIMO PROGRAMOS </w:t>
      </w:r>
      <w:r w:rsidRPr="00631EE6">
        <w:rPr>
          <w:b/>
          <w:lang w:val="lt-LT"/>
        </w:rPr>
        <w:t xml:space="preserve">VERSLO ĮMONIŲ IR SAVARANKIŠKAI DIRBANČIŲ ASMENŲ IŠLAIDŲ DALINIAM KOMPENSAVIMUI IR VERSLO PROJEKTŲ BENDRAJAM FINANSAVIMUI </w:t>
      </w:r>
      <w:r w:rsidRPr="00631EE6">
        <w:rPr>
          <w:b/>
          <w:bCs/>
          <w:szCs w:val="20"/>
          <w:lang w:val="lt-LT"/>
        </w:rPr>
        <w:t xml:space="preserve">DALYVIŲ PATEIKTUS PRAŠYMUS </w:t>
      </w:r>
    </w:p>
    <w:p w14:paraId="306DA126" w14:textId="77777777" w:rsidR="007D05B8" w:rsidRPr="00631EE6" w:rsidRDefault="007D05B8" w:rsidP="007D05B8">
      <w:pPr>
        <w:jc w:val="center"/>
        <w:rPr>
          <w:szCs w:val="20"/>
          <w:lang w:val="lt-LT"/>
        </w:rPr>
      </w:pPr>
    </w:p>
    <w:tbl>
      <w:tblPr>
        <w:tblStyle w:val="Lentelstinklelis"/>
        <w:tblW w:w="15163" w:type="dxa"/>
        <w:tblLayout w:type="fixed"/>
        <w:tblLook w:val="04A0" w:firstRow="1" w:lastRow="0" w:firstColumn="1" w:lastColumn="0" w:noHBand="0" w:noVBand="1"/>
      </w:tblPr>
      <w:tblGrid>
        <w:gridCol w:w="2689"/>
        <w:gridCol w:w="1559"/>
        <w:gridCol w:w="1389"/>
        <w:gridCol w:w="3118"/>
        <w:gridCol w:w="1730"/>
        <w:gridCol w:w="4678"/>
      </w:tblGrid>
      <w:tr w:rsidR="00631EE6" w:rsidRPr="00631EE6" w14:paraId="40B872A3" w14:textId="77777777" w:rsidTr="00A54EA1">
        <w:tc>
          <w:tcPr>
            <w:tcW w:w="2689" w:type="dxa"/>
          </w:tcPr>
          <w:p w14:paraId="78CBF994" w14:textId="77777777" w:rsidR="007D05B8" w:rsidRPr="00631EE6" w:rsidRDefault="007D05B8" w:rsidP="007D05B8">
            <w:pPr>
              <w:jc w:val="center"/>
              <w:rPr>
                <w:szCs w:val="20"/>
                <w:lang w:val="lt-LT"/>
              </w:rPr>
            </w:pPr>
            <w:r w:rsidRPr="00631EE6">
              <w:rPr>
                <w:szCs w:val="20"/>
                <w:lang w:val="lt-LT"/>
              </w:rPr>
              <w:t xml:space="preserve">Programos dalyvio pavadinimas / </w:t>
            </w:r>
          </w:p>
          <w:p w14:paraId="4432AD9C" w14:textId="77777777" w:rsidR="007D05B8" w:rsidRPr="00631EE6" w:rsidRDefault="007D05B8" w:rsidP="007D05B8">
            <w:pPr>
              <w:jc w:val="center"/>
              <w:rPr>
                <w:szCs w:val="20"/>
                <w:lang w:val="lt-LT"/>
              </w:rPr>
            </w:pPr>
            <w:r w:rsidRPr="00631EE6">
              <w:rPr>
                <w:szCs w:val="20"/>
                <w:lang w:val="lt-LT"/>
              </w:rPr>
              <w:t>vardas, pavardė</w:t>
            </w:r>
          </w:p>
        </w:tc>
        <w:tc>
          <w:tcPr>
            <w:tcW w:w="1559" w:type="dxa"/>
          </w:tcPr>
          <w:p w14:paraId="673B0379" w14:textId="77777777" w:rsidR="007D05B8" w:rsidRPr="00631EE6" w:rsidRDefault="007D05B8" w:rsidP="007D05B8">
            <w:pPr>
              <w:jc w:val="center"/>
              <w:rPr>
                <w:szCs w:val="20"/>
                <w:lang w:val="lt-LT"/>
              </w:rPr>
            </w:pPr>
            <w:r w:rsidRPr="00631EE6">
              <w:rPr>
                <w:szCs w:val="20"/>
                <w:lang w:val="lt-LT"/>
              </w:rPr>
              <w:t xml:space="preserve">Finansavimo priemonės numeris </w:t>
            </w:r>
          </w:p>
        </w:tc>
        <w:tc>
          <w:tcPr>
            <w:tcW w:w="1389" w:type="dxa"/>
          </w:tcPr>
          <w:p w14:paraId="5E0135F0" w14:textId="77777777" w:rsidR="007D05B8" w:rsidRPr="00631EE6" w:rsidRDefault="007D05B8" w:rsidP="007D05B8">
            <w:pPr>
              <w:jc w:val="center"/>
              <w:rPr>
                <w:szCs w:val="20"/>
                <w:lang w:val="lt-LT"/>
              </w:rPr>
            </w:pPr>
            <w:r w:rsidRPr="00631EE6">
              <w:rPr>
                <w:szCs w:val="20"/>
                <w:lang w:val="lt-LT"/>
              </w:rPr>
              <w:t>Prašoma suma, Eur</w:t>
            </w:r>
          </w:p>
        </w:tc>
        <w:tc>
          <w:tcPr>
            <w:tcW w:w="3118" w:type="dxa"/>
          </w:tcPr>
          <w:p w14:paraId="6F7F1120" w14:textId="690DAD7B" w:rsidR="007D05B8" w:rsidRPr="00631EE6" w:rsidRDefault="00A54EA1" w:rsidP="007D05B8">
            <w:pPr>
              <w:jc w:val="center"/>
              <w:rPr>
                <w:szCs w:val="20"/>
                <w:lang w:val="lt-LT"/>
              </w:rPr>
            </w:pPr>
            <w:r>
              <w:rPr>
                <w:szCs w:val="20"/>
                <w:lang w:val="lt-LT"/>
              </w:rPr>
              <w:t>Pareiškėjo atitikimas Aprašo 22</w:t>
            </w:r>
            <w:r w:rsidR="007D05B8" w:rsidRPr="00631EE6">
              <w:rPr>
                <w:szCs w:val="20"/>
                <w:lang w:val="lt-LT"/>
              </w:rPr>
              <w:t xml:space="preserve"> p. reikalavimams</w:t>
            </w:r>
          </w:p>
        </w:tc>
        <w:tc>
          <w:tcPr>
            <w:tcW w:w="1730" w:type="dxa"/>
          </w:tcPr>
          <w:p w14:paraId="78C0E9C3" w14:textId="547CCB33" w:rsidR="007D05B8" w:rsidRPr="00631EE6" w:rsidRDefault="00A54EA1" w:rsidP="007D05B8">
            <w:pPr>
              <w:jc w:val="center"/>
              <w:rPr>
                <w:szCs w:val="20"/>
                <w:lang w:val="lt-LT"/>
              </w:rPr>
            </w:pPr>
            <w:r>
              <w:rPr>
                <w:szCs w:val="20"/>
                <w:lang w:val="lt-LT"/>
              </w:rPr>
              <w:t>Gauta parama 2019</w:t>
            </w:r>
            <w:r w:rsidR="007D05B8" w:rsidRPr="00631EE6">
              <w:rPr>
                <w:szCs w:val="20"/>
                <w:lang w:val="lt-LT"/>
              </w:rPr>
              <w:t>–20</w:t>
            </w:r>
            <w:r>
              <w:rPr>
                <w:szCs w:val="20"/>
                <w:lang w:val="lt-LT"/>
              </w:rPr>
              <w:t>21</w:t>
            </w:r>
            <w:r w:rsidR="007D05B8" w:rsidRPr="00631EE6">
              <w:rPr>
                <w:szCs w:val="20"/>
                <w:lang w:val="lt-LT"/>
              </w:rPr>
              <w:t xml:space="preserve"> m., Eur</w:t>
            </w:r>
          </w:p>
        </w:tc>
        <w:tc>
          <w:tcPr>
            <w:tcW w:w="4678" w:type="dxa"/>
          </w:tcPr>
          <w:p w14:paraId="1BD4E8D6" w14:textId="77777777" w:rsidR="007D05B8" w:rsidRPr="00631EE6" w:rsidRDefault="007D05B8" w:rsidP="007D05B8">
            <w:pPr>
              <w:jc w:val="center"/>
              <w:rPr>
                <w:szCs w:val="20"/>
                <w:lang w:val="lt-LT"/>
              </w:rPr>
            </w:pPr>
            <w:r w:rsidRPr="00631EE6">
              <w:rPr>
                <w:szCs w:val="20"/>
                <w:lang w:val="lt-LT"/>
              </w:rPr>
              <w:t>Privalomi pateikti  ir trūkstami ar</w:t>
            </w:r>
          </w:p>
          <w:p w14:paraId="51F50B1F" w14:textId="77777777" w:rsidR="007D05B8" w:rsidRPr="00631EE6" w:rsidRDefault="007D05B8" w:rsidP="007D05B8">
            <w:pPr>
              <w:jc w:val="center"/>
              <w:rPr>
                <w:szCs w:val="20"/>
                <w:lang w:val="lt-LT"/>
              </w:rPr>
            </w:pPr>
            <w:r w:rsidRPr="00631EE6">
              <w:rPr>
                <w:szCs w:val="20"/>
                <w:lang w:val="lt-LT"/>
              </w:rPr>
              <w:t xml:space="preserve">neteisingi dokumentai </w:t>
            </w:r>
          </w:p>
        </w:tc>
      </w:tr>
      <w:tr w:rsidR="00631EE6" w:rsidRPr="00631EE6" w14:paraId="0ADBBEC2" w14:textId="77777777" w:rsidTr="00A54EA1">
        <w:tc>
          <w:tcPr>
            <w:tcW w:w="2689" w:type="dxa"/>
            <w:vMerge w:val="restart"/>
          </w:tcPr>
          <w:p w14:paraId="7F12B0E7" w14:textId="77777777" w:rsidR="007D05B8" w:rsidRPr="00631EE6" w:rsidRDefault="007D05B8" w:rsidP="007D05B8">
            <w:pPr>
              <w:jc w:val="center"/>
              <w:rPr>
                <w:szCs w:val="20"/>
                <w:lang w:val="lt-LT"/>
              </w:rPr>
            </w:pPr>
          </w:p>
        </w:tc>
        <w:tc>
          <w:tcPr>
            <w:tcW w:w="1559" w:type="dxa"/>
            <w:vMerge w:val="restart"/>
          </w:tcPr>
          <w:p w14:paraId="0B197805" w14:textId="77777777" w:rsidR="007D05B8" w:rsidRPr="00631EE6" w:rsidRDefault="007D05B8" w:rsidP="007D05B8">
            <w:pPr>
              <w:jc w:val="center"/>
              <w:rPr>
                <w:szCs w:val="20"/>
                <w:lang w:val="lt-LT"/>
              </w:rPr>
            </w:pPr>
          </w:p>
        </w:tc>
        <w:tc>
          <w:tcPr>
            <w:tcW w:w="1389" w:type="dxa"/>
            <w:vMerge w:val="restart"/>
          </w:tcPr>
          <w:p w14:paraId="6B1E1315" w14:textId="77777777" w:rsidR="007D05B8" w:rsidRPr="00631EE6" w:rsidRDefault="007D05B8" w:rsidP="007D05B8">
            <w:pPr>
              <w:jc w:val="center"/>
              <w:rPr>
                <w:szCs w:val="20"/>
                <w:lang w:val="lt-LT"/>
              </w:rPr>
            </w:pPr>
          </w:p>
        </w:tc>
        <w:tc>
          <w:tcPr>
            <w:tcW w:w="3118" w:type="dxa"/>
            <w:vMerge w:val="restart"/>
          </w:tcPr>
          <w:p w14:paraId="7BCF0077" w14:textId="510E5B50" w:rsidR="007D05B8" w:rsidRPr="00631EE6" w:rsidRDefault="00A54EA1" w:rsidP="007D05B8">
            <w:pPr>
              <w:rPr>
                <w:szCs w:val="20"/>
                <w:lang w:val="lt-LT"/>
              </w:rPr>
            </w:pPr>
            <w:r>
              <w:rPr>
                <w:szCs w:val="20"/>
                <w:lang w:val="lt-LT"/>
              </w:rPr>
              <w:t>22</w:t>
            </w:r>
            <w:r w:rsidR="007D05B8" w:rsidRPr="00631EE6">
              <w:rPr>
                <w:szCs w:val="20"/>
                <w:lang w:val="lt-LT"/>
              </w:rPr>
              <w:t>.1 p. Atitinka / neatitinka</w:t>
            </w:r>
          </w:p>
          <w:p w14:paraId="4F51CE8A" w14:textId="19A1A4C2" w:rsidR="007D05B8" w:rsidRPr="00631EE6" w:rsidRDefault="00A54EA1" w:rsidP="007D05B8">
            <w:pPr>
              <w:rPr>
                <w:szCs w:val="20"/>
                <w:lang w:val="lt-LT"/>
              </w:rPr>
            </w:pPr>
            <w:r>
              <w:rPr>
                <w:szCs w:val="20"/>
                <w:lang w:val="lt-LT"/>
              </w:rPr>
              <w:t>22</w:t>
            </w:r>
            <w:r w:rsidR="007D05B8" w:rsidRPr="00631EE6">
              <w:rPr>
                <w:szCs w:val="20"/>
                <w:lang w:val="lt-LT"/>
              </w:rPr>
              <w:t>.2 p. Atitinka / neatitinka</w:t>
            </w:r>
          </w:p>
          <w:p w14:paraId="106D60F9" w14:textId="00124660" w:rsidR="007D05B8" w:rsidRPr="00631EE6" w:rsidRDefault="00A54EA1" w:rsidP="007D05B8">
            <w:pPr>
              <w:rPr>
                <w:szCs w:val="20"/>
                <w:lang w:val="lt-LT"/>
              </w:rPr>
            </w:pPr>
            <w:r>
              <w:rPr>
                <w:szCs w:val="20"/>
                <w:lang w:val="lt-LT"/>
              </w:rPr>
              <w:t>22</w:t>
            </w:r>
            <w:r w:rsidR="007D05B8" w:rsidRPr="00631EE6">
              <w:rPr>
                <w:szCs w:val="20"/>
                <w:lang w:val="lt-LT"/>
              </w:rPr>
              <w:t>.3 p. Atitinka / neatitinka</w:t>
            </w:r>
          </w:p>
          <w:p w14:paraId="4F2DE5F5" w14:textId="3EC0A7EE" w:rsidR="007D05B8" w:rsidRPr="00631EE6" w:rsidRDefault="00A54EA1" w:rsidP="007D05B8">
            <w:pPr>
              <w:rPr>
                <w:szCs w:val="20"/>
                <w:lang w:val="lt-LT"/>
              </w:rPr>
            </w:pPr>
            <w:r>
              <w:rPr>
                <w:szCs w:val="20"/>
                <w:lang w:val="lt-LT"/>
              </w:rPr>
              <w:t>24</w:t>
            </w:r>
            <w:r w:rsidR="001911E5">
              <w:rPr>
                <w:szCs w:val="20"/>
                <w:lang w:val="lt-LT"/>
              </w:rPr>
              <w:t>.4</w:t>
            </w:r>
            <w:r w:rsidR="007D05B8" w:rsidRPr="00631EE6">
              <w:rPr>
                <w:szCs w:val="20"/>
                <w:lang w:val="lt-LT"/>
              </w:rPr>
              <w:t xml:space="preserve"> p. Atitinka / neatitinka</w:t>
            </w:r>
          </w:p>
          <w:p w14:paraId="2EDBB601" w14:textId="041DEB5A" w:rsidR="007D05B8" w:rsidRPr="00631EE6" w:rsidRDefault="00A54EA1" w:rsidP="007D05B8">
            <w:pPr>
              <w:rPr>
                <w:szCs w:val="20"/>
                <w:lang w:val="lt-LT"/>
              </w:rPr>
            </w:pPr>
            <w:r>
              <w:rPr>
                <w:szCs w:val="20"/>
                <w:lang w:val="lt-LT"/>
              </w:rPr>
              <w:t xml:space="preserve">23 p. </w:t>
            </w:r>
            <w:r w:rsidRPr="00631EE6">
              <w:rPr>
                <w:szCs w:val="20"/>
                <w:lang w:val="lt-LT"/>
              </w:rPr>
              <w:t>Atitinka / neatitinka</w:t>
            </w:r>
          </w:p>
        </w:tc>
        <w:tc>
          <w:tcPr>
            <w:tcW w:w="1730" w:type="dxa"/>
            <w:vMerge w:val="restart"/>
          </w:tcPr>
          <w:p w14:paraId="3DE22193" w14:textId="77777777" w:rsidR="007D05B8" w:rsidRPr="00631EE6" w:rsidRDefault="007D05B8" w:rsidP="007D05B8">
            <w:pPr>
              <w:jc w:val="center"/>
              <w:rPr>
                <w:szCs w:val="20"/>
                <w:lang w:val="lt-LT"/>
              </w:rPr>
            </w:pPr>
          </w:p>
        </w:tc>
        <w:tc>
          <w:tcPr>
            <w:tcW w:w="4678" w:type="dxa"/>
          </w:tcPr>
          <w:p w14:paraId="272EDCBF" w14:textId="77777777" w:rsidR="007D05B8" w:rsidRPr="00631EE6" w:rsidRDefault="007D05B8" w:rsidP="007D05B8">
            <w:pPr>
              <w:jc w:val="both"/>
              <w:rPr>
                <w:b/>
                <w:bCs/>
                <w:szCs w:val="20"/>
                <w:lang w:val="lt-LT"/>
              </w:rPr>
            </w:pPr>
            <w:r w:rsidRPr="00631EE6">
              <w:rPr>
                <w:b/>
                <w:bCs/>
                <w:szCs w:val="20"/>
                <w:lang w:val="lt-LT"/>
              </w:rPr>
              <w:t xml:space="preserve">Privalomi pateikti dokumentai: </w:t>
            </w:r>
          </w:p>
          <w:p w14:paraId="4BD744C8" w14:textId="77777777" w:rsidR="007D05B8" w:rsidRPr="00631EE6" w:rsidRDefault="007D05B8" w:rsidP="007D05B8">
            <w:pPr>
              <w:jc w:val="both"/>
              <w:rPr>
                <w:b/>
                <w:bCs/>
                <w:szCs w:val="20"/>
                <w:lang w:val="lt-LT"/>
              </w:rPr>
            </w:pPr>
          </w:p>
          <w:p w14:paraId="1C768BBE" w14:textId="77777777" w:rsidR="007D05B8" w:rsidRPr="00631EE6" w:rsidRDefault="007D05B8" w:rsidP="007D05B8">
            <w:pPr>
              <w:rPr>
                <w:szCs w:val="20"/>
                <w:lang w:val="lt-LT"/>
              </w:rPr>
            </w:pPr>
          </w:p>
        </w:tc>
      </w:tr>
      <w:tr w:rsidR="00631EE6" w:rsidRPr="00631EE6" w14:paraId="43EA2C23" w14:textId="77777777" w:rsidTr="00A54EA1">
        <w:tc>
          <w:tcPr>
            <w:tcW w:w="2689" w:type="dxa"/>
            <w:vMerge/>
          </w:tcPr>
          <w:p w14:paraId="2B31DDF0" w14:textId="77777777" w:rsidR="007D05B8" w:rsidRPr="00631EE6" w:rsidRDefault="007D05B8" w:rsidP="007D05B8">
            <w:pPr>
              <w:jc w:val="center"/>
              <w:rPr>
                <w:szCs w:val="20"/>
                <w:lang w:val="lt-LT"/>
              </w:rPr>
            </w:pPr>
          </w:p>
        </w:tc>
        <w:tc>
          <w:tcPr>
            <w:tcW w:w="1559" w:type="dxa"/>
            <w:vMerge/>
          </w:tcPr>
          <w:p w14:paraId="331C0246" w14:textId="77777777" w:rsidR="007D05B8" w:rsidRPr="00631EE6" w:rsidRDefault="007D05B8" w:rsidP="007D05B8">
            <w:pPr>
              <w:jc w:val="center"/>
              <w:rPr>
                <w:szCs w:val="20"/>
                <w:lang w:val="lt-LT"/>
              </w:rPr>
            </w:pPr>
          </w:p>
        </w:tc>
        <w:tc>
          <w:tcPr>
            <w:tcW w:w="1389" w:type="dxa"/>
            <w:vMerge/>
          </w:tcPr>
          <w:p w14:paraId="54901936" w14:textId="77777777" w:rsidR="007D05B8" w:rsidRPr="00631EE6" w:rsidRDefault="007D05B8" w:rsidP="007D05B8">
            <w:pPr>
              <w:jc w:val="center"/>
              <w:rPr>
                <w:szCs w:val="20"/>
                <w:lang w:val="lt-LT"/>
              </w:rPr>
            </w:pPr>
          </w:p>
        </w:tc>
        <w:tc>
          <w:tcPr>
            <w:tcW w:w="3118" w:type="dxa"/>
            <w:vMerge/>
          </w:tcPr>
          <w:p w14:paraId="37240808" w14:textId="77777777" w:rsidR="007D05B8" w:rsidRPr="00631EE6" w:rsidRDefault="007D05B8" w:rsidP="007D05B8">
            <w:pPr>
              <w:jc w:val="center"/>
              <w:rPr>
                <w:szCs w:val="20"/>
                <w:lang w:val="lt-LT"/>
              </w:rPr>
            </w:pPr>
          </w:p>
        </w:tc>
        <w:tc>
          <w:tcPr>
            <w:tcW w:w="1730" w:type="dxa"/>
            <w:vMerge/>
          </w:tcPr>
          <w:p w14:paraId="7C54E575" w14:textId="77777777" w:rsidR="007D05B8" w:rsidRPr="00631EE6" w:rsidRDefault="007D05B8" w:rsidP="007D05B8">
            <w:pPr>
              <w:jc w:val="center"/>
              <w:rPr>
                <w:szCs w:val="20"/>
                <w:lang w:val="lt-LT"/>
              </w:rPr>
            </w:pPr>
          </w:p>
        </w:tc>
        <w:tc>
          <w:tcPr>
            <w:tcW w:w="4678" w:type="dxa"/>
          </w:tcPr>
          <w:p w14:paraId="5FF3AF70" w14:textId="77777777" w:rsidR="007D05B8" w:rsidRPr="00631EE6" w:rsidRDefault="007D05B8" w:rsidP="007D05B8">
            <w:pPr>
              <w:jc w:val="both"/>
              <w:rPr>
                <w:b/>
                <w:bCs/>
                <w:szCs w:val="20"/>
                <w:lang w:val="lt-LT"/>
              </w:rPr>
            </w:pPr>
            <w:r w:rsidRPr="00631EE6">
              <w:rPr>
                <w:b/>
                <w:bCs/>
                <w:szCs w:val="20"/>
                <w:lang w:val="lt-LT"/>
              </w:rPr>
              <w:t>Trūkstami ar neteisingi dokumentai:</w:t>
            </w:r>
          </w:p>
          <w:p w14:paraId="229E584C" w14:textId="77777777" w:rsidR="007D05B8" w:rsidRPr="00631EE6" w:rsidRDefault="007D05B8" w:rsidP="007D05B8">
            <w:pPr>
              <w:jc w:val="both"/>
              <w:rPr>
                <w:b/>
                <w:bCs/>
                <w:szCs w:val="20"/>
                <w:lang w:val="lt-LT"/>
              </w:rPr>
            </w:pPr>
          </w:p>
          <w:p w14:paraId="2FAE11B5" w14:textId="77777777" w:rsidR="007D05B8" w:rsidRPr="00631EE6" w:rsidRDefault="007D05B8" w:rsidP="007D05B8">
            <w:pPr>
              <w:jc w:val="both"/>
              <w:rPr>
                <w:b/>
                <w:bCs/>
                <w:szCs w:val="20"/>
                <w:lang w:val="lt-LT"/>
              </w:rPr>
            </w:pPr>
          </w:p>
        </w:tc>
      </w:tr>
      <w:tr w:rsidR="00631EE6" w:rsidRPr="00631EE6" w14:paraId="11BA9881" w14:textId="77777777" w:rsidTr="00A54EA1">
        <w:tc>
          <w:tcPr>
            <w:tcW w:w="2689" w:type="dxa"/>
            <w:vMerge w:val="restart"/>
          </w:tcPr>
          <w:p w14:paraId="09AC1D53" w14:textId="77777777" w:rsidR="007D05B8" w:rsidRPr="00631EE6" w:rsidRDefault="007D05B8" w:rsidP="007D05B8">
            <w:pPr>
              <w:jc w:val="center"/>
              <w:rPr>
                <w:szCs w:val="20"/>
                <w:lang w:val="lt-LT"/>
              </w:rPr>
            </w:pPr>
          </w:p>
        </w:tc>
        <w:tc>
          <w:tcPr>
            <w:tcW w:w="1559" w:type="dxa"/>
            <w:vMerge w:val="restart"/>
          </w:tcPr>
          <w:p w14:paraId="2AEDAE21" w14:textId="77777777" w:rsidR="007D05B8" w:rsidRPr="00631EE6" w:rsidRDefault="007D05B8" w:rsidP="007D05B8">
            <w:pPr>
              <w:jc w:val="center"/>
              <w:rPr>
                <w:szCs w:val="20"/>
                <w:lang w:val="lt-LT"/>
              </w:rPr>
            </w:pPr>
          </w:p>
        </w:tc>
        <w:tc>
          <w:tcPr>
            <w:tcW w:w="1389" w:type="dxa"/>
            <w:vMerge w:val="restart"/>
          </w:tcPr>
          <w:p w14:paraId="7B3DEB92" w14:textId="77777777" w:rsidR="007D05B8" w:rsidRPr="00631EE6" w:rsidRDefault="007D05B8" w:rsidP="007D05B8">
            <w:pPr>
              <w:jc w:val="center"/>
              <w:rPr>
                <w:szCs w:val="20"/>
                <w:lang w:val="lt-LT"/>
              </w:rPr>
            </w:pPr>
          </w:p>
        </w:tc>
        <w:tc>
          <w:tcPr>
            <w:tcW w:w="3118" w:type="dxa"/>
            <w:vMerge w:val="restart"/>
          </w:tcPr>
          <w:p w14:paraId="41CC1D22" w14:textId="77777777" w:rsidR="00A54EA1" w:rsidRPr="00631EE6" w:rsidRDefault="00A54EA1" w:rsidP="00A54EA1">
            <w:pPr>
              <w:rPr>
                <w:szCs w:val="20"/>
                <w:lang w:val="lt-LT"/>
              </w:rPr>
            </w:pPr>
            <w:r>
              <w:rPr>
                <w:szCs w:val="20"/>
                <w:lang w:val="lt-LT"/>
              </w:rPr>
              <w:t>22</w:t>
            </w:r>
            <w:r w:rsidRPr="00631EE6">
              <w:rPr>
                <w:szCs w:val="20"/>
                <w:lang w:val="lt-LT"/>
              </w:rPr>
              <w:t>.1 p. Atitinka / neatitinka</w:t>
            </w:r>
          </w:p>
          <w:p w14:paraId="4E868B3A" w14:textId="77777777" w:rsidR="00A54EA1" w:rsidRPr="00631EE6" w:rsidRDefault="00A54EA1" w:rsidP="00A54EA1">
            <w:pPr>
              <w:rPr>
                <w:szCs w:val="20"/>
                <w:lang w:val="lt-LT"/>
              </w:rPr>
            </w:pPr>
            <w:r>
              <w:rPr>
                <w:szCs w:val="20"/>
                <w:lang w:val="lt-LT"/>
              </w:rPr>
              <w:t>22</w:t>
            </w:r>
            <w:r w:rsidRPr="00631EE6">
              <w:rPr>
                <w:szCs w:val="20"/>
                <w:lang w:val="lt-LT"/>
              </w:rPr>
              <w:t>.2 p. Atitinka / neatitinka</w:t>
            </w:r>
          </w:p>
          <w:p w14:paraId="1A97FCCD" w14:textId="77777777" w:rsidR="00A54EA1" w:rsidRPr="00631EE6" w:rsidRDefault="00A54EA1" w:rsidP="00A54EA1">
            <w:pPr>
              <w:rPr>
                <w:szCs w:val="20"/>
                <w:lang w:val="lt-LT"/>
              </w:rPr>
            </w:pPr>
            <w:r>
              <w:rPr>
                <w:szCs w:val="20"/>
                <w:lang w:val="lt-LT"/>
              </w:rPr>
              <w:t>22</w:t>
            </w:r>
            <w:r w:rsidRPr="00631EE6">
              <w:rPr>
                <w:szCs w:val="20"/>
                <w:lang w:val="lt-LT"/>
              </w:rPr>
              <w:t>.3 p. Atitinka / neatitinka</w:t>
            </w:r>
          </w:p>
          <w:p w14:paraId="53C9F7F3" w14:textId="77777777" w:rsidR="00A54EA1" w:rsidRPr="00631EE6" w:rsidRDefault="00A54EA1" w:rsidP="00A54EA1">
            <w:pPr>
              <w:rPr>
                <w:szCs w:val="20"/>
                <w:lang w:val="lt-LT"/>
              </w:rPr>
            </w:pPr>
            <w:r>
              <w:rPr>
                <w:szCs w:val="20"/>
                <w:lang w:val="lt-LT"/>
              </w:rPr>
              <w:t>24.4</w:t>
            </w:r>
            <w:r w:rsidRPr="00631EE6">
              <w:rPr>
                <w:szCs w:val="20"/>
                <w:lang w:val="lt-LT"/>
              </w:rPr>
              <w:t xml:space="preserve"> p. Atitinka / neatitinka</w:t>
            </w:r>
          </w:p>
          <w:p w14:paraId="72DCA612" w14:textId="6940AEF9" w:rsidR="007D05B8" w:rsidRPr="00631EE6" w:rsidRDefault="00A54EA1" w:rsidP="007D05B8">
            <w:pPr>
              <w:rPr>
                <w:szCs w:val="20"/>
                <w:lang w:val="lt-LT"/>
              </w:rPr>
            </w:pPr>
            <w:r>
              <w:rPr>
                <w:szCs w:val="20"/>
                <w:lang w:val="lt-LT"/>
              </w:rPr>
              <w:t xml:space="preserve">23 p. </w:t>
            </w:r>
            <w:r w:rsidRPr="00631EE6">
              <w:rPr>
                <w:szCs w:val="20"/>
                <w:lang w:val="lt-LT"/>
              </w:rPr>
              <w:t>Atitinka / neatitinka</w:t>
            </w:r>
          </w:p>
        </w:tc>
        <w:tc>
          <w:tcPr>
            <w:tcW w:w="1730" w:type="dxa"/>
            <w:vMerge w:val="restart"/>
          </w:tcPr>
          <w:p w14:paraId="15DC0743" w14:textId="77777777" w:rsidR="007D05B8" w:rsidRPr="00631EE6" w:rsidRDefault="007D05B8" w:rsidP="007D05B8">
            <w:pPr>
              <w:jc w:val="center"/>
              <w:rPr>
                <w:szCs w:val="20"/>
                <w:lang w:val="lt-LT"/>
              </w:rPr>
            </w:pPr>
          </w:p>
        </w:tc>
        <w:tc>
          <w:tcPr>
            <w:tcW w:w="4678" w:type="dxa"/>
          </w:tcPr>
          <w:p w14:paraId="350F5F98" w14:textId="77777777" w:rsidR="007D05B8" w:rsidRPr="00631EE6" w:rsidRDefault="007D05B8" w:rsidP="007D05B8">
            <w:pPr>
              <w:jc w:val="both"/>
              <w:rPr>
                <w:b/>
                <w:bCs/>
                <w:szCs w:val="20"/>
                <w:lang w:val="lt-LT"/>
              </w:rPr>
            </w:pPr>
            <w:r w:rsidRPr="00631EE6">
              <w:rPr>
                <w:b/>
                <w:bCs/>
                <w:szCs w:val="20"/>
                <w:lang w:val="lt-LT"/>
              </w:rPr>
              <w:t xml:space="preserve">Privalomi pateikti dokumentai: </w:t>
            </w:r>
          </w:p>
          <w:p w14:paraId="29D32449" w14:textId="77777777" w:rsidR="007D05B8" w:rsidRPr="00631EE6" w:rsidRDefault="007D05B8" w:rsidP="007D05B8">
            <w:pPr>
              <w:jc w:val="both"/>
              <w:rPr>
                <w:b/>
                <w:bCs/>
                <w:szCs w:val="20"/>
                <w:lang w:val="lt-LT"/>
              </w:rPr>
            </w:pPr>
          </w:p>
          <w:p w14:paraId="2423C4BC" w14:textId="77777777" w:rsidR="007D05B8" w:rsidRPr="00631EE6" w:rsidRDefault="007D05B8" w:rsidP="007D05B8">
            <w:pPr>
              <w:jc w:val="both"/>
              <w:rPr>
                <w:b/>
                <w:bCs/>
                <w:szCs w:val="20"/>
                <w:lang w:val="lt-LT"/>
              </w:rPr>
            </w:pPr>
          </w:p>
          <w:p w14:paraId="0B3F2D54" w14:textId="77777777" w:rsidR="007D05B8" w:rsidRPr="00631EE6" w:rsidRDefault="007D05B8" w:rsidP="007D05B8">
            <w:pPr>
              <w:jc w:val="center"/>
              <w:rPr>
                <w:szCs w:val="20"/>
                <w:lang w:val="lt-LT"/>
              </w:rPr>
            </w:pPr>
          </w:p>
        </w:tc>
      </w:tr>
      <w:tr w:rsidR="00631EE6" w:rsidRPr="00631EE6" w14:paraId="7C08D50F" w14:textId="77777777" w:rsidTr="00A54EA1">
        <w:tc>
          <w:tcPr>
            <w:tcW w:w="2689" w:type="dxa"/>
            <w:vMerge/>
          </w:tcPr>
          <w:p w14:paraId="3E794E0D" w14:textId="77777777" w:rsidR="007D05B8" w:rsidRPr="00631EE6" w:rsidRDefault="007D05B8" w:rsidP="007D05B8">
            <w:pPr>
              <w:jc w:val="center"/>
              <w:rPr>
                <w:szCs w:val="20"/>
                <w:lang w:val="lt-LT"/>
              </w:rPr>
            </w:pPr>
          </w:p>
        </w:tc>
        <w:tc>
          <w:tcPr>
            <w:tcW w:w="1559" w:type="dxa"/>
            <w:vMerge/>
          </w:tcPr>
          <w:p w14:paraId="4EB4239C" w14:textId="77777777" w:rsidR="007D05B8" w:rsidRPr="00631EE6" w:rsidRDefault="007D05B8" w:rsidP="007D05B8">
            <w:pPr>
              <w:jc w:val="center"/>
              <w:rPr>
                <w:szCs w:val="20"/>
                <w:lang w:val="lt-LT"/>
              </w:rPr>
            </w:pPr>
          </w:p>
        </w:tc>
        <w:tc>
          <w:tcPr>
            <w:tcW w:w="1389" w:type="dxa"/>
            <w:vMerge/>
          </w:tcPr>
          <w:p w14:paraId="6FC6FE2C" w14:textId="77777777" w:rsidR="007D05B8" w:rsidRPr="00631EE6" w:rsidRDefault="007D05B8" w:rsidP="007D05B8">
            <w:pPr>
              <w:jc w:val="center"/>
              <w:rPr>
                <w:szCs w:val="20"/>
                <w:lang w:val="lt-LT"/>
              </w:rPr>
            </w:pPr>
          </w:p>
        </w:tc>
        <w:tc>
          <w:tcPr>
            <w:tcW w:w="3118" w:type="dxa"/>
            <w:vMerge/>
          </w:tcPr>
          <w:p w14:paraId="4011CA68" w14:textId="77777777" w:rsidR="007D05B8" w:rsidRPr="00631EE6" w:rsidRDefault="007D05B8" w:rsidP="007D05B8">
            <w:pPr>
              <w:jc w:val="center"/>
              <w:rPr>
                <w:szCs w:val="20"/>
                <w:lang w:val="lt-LT"/>
              </w:rPr>
            </w:pPr>
          </w:p>
        </w:tc>
        <w:tc>
          <w:tcPr>
            <w:tcW w:w="1730" w:type="dxa"/>
            <w:vMerge/>
          </w:tcPr>
          <w:p w14:paraId="058ECB55" w14:textId="77777777" w:rsidR="007D05B8" w:rsidRPr="00631EE6" w:rsidRDefault="007D05B8" w:rsidP="007D05B8">
            <w:pPr>
              <w:jc w:val="center"/>
              <w:rPr>
                <w:szCs w:val="20"/>
                <w:lang w:val="lt-LT"/>
              </w:rPr>
            </w:pPr>
          </w:p>
        </w:tc>
        <w:tc>
          <w:tcPr>
            <w:tcW w:w="4678" w:type="dxa"/>
          </w:tcPr>
          <w:p w14:paraId="521B1D4C" w14:textId="77777777" w:rsidR="007D05B8" w:rsidRPr="00631EE6" w:rsidRDefault="007D05B8" w:rsidP="007D05B8">
            <w:pPr>
              <w:jc w:val="both"/>
              <w:rPr>
                <w:b/>
                <w:bCs/>
                <w:szCs w:val="20"/>
                <w:lang w:val="lt-LT"/>
              </w:rPr>
            </w:pPr>
            <w:r w:rsidRPr="00631EE6">
              <w:rPr>
                <w:b/>
                <w:bCs/>
                <w:szCs w:val="20"/>
                <w:lang w:val="lt-LT"/>
              </w:rPr>
              <w:t>Trūkstami ar neteisingi dokumentai:</w:t>
            </w:r>
          </w:p>
          <w:p w14:paraId="2ABE3AAD" w14:textId="77777777" w:rsidR="007D05B8" w:rsidRPr="00631EE6" w:rsidRDefault="007D05B8" w:rsidP="007D05B8">
            <w:pPr>
              <w:jc w:val="both"/>
              <w:rPr>
                <w:b/>
                <w:bCs/>
                <w:szCs w:val="20"/>
                <w:lang w:val="lt-LT"/>
              </w:rPr>
            </w:pPr>
          </w:p>
          <w:p w14:paraId="5EDDBF82" w14:textId="77777777" w:rsidR="007D05B8" w:rsidRPr="00631EE6" w:rsidRDefault="007D05B8" w:rsidP="007D05B8">
            <w:pPr>
              <w:rPr>
                <w:szCs w:val="20"/>
                <w:lang w:val="lt-LT"/>
              </w:rPr>
            </w:pPr>
          </w:p>
        </w:tc>
      </w:tr>
    </w:tbl>
    <w:p w14:paraId="7F10C127" w14:textId="77777777" w:rsidR="007D05B8" w:rsidRPr="00631EE6" w:rsidRDefault="007D05B8" w:rsidP="007D05B8">
      <w:pPr>
        <w:jc w:val="center"/>
        <w:rPr>
          <w:szCs w:val="20"/>
          <w:lang w:val="lt-LT"/>
        </w:rPr>
        <w:sectPr w:rsidR="007D05B8" w:rsidRPr="00631EE6" w:rsidSect="00A75038">
          <w:pgSz w:w="16838" w:h="11906" w:orient="landscape"/>
          <w:pgMar w:top="567" w:right="851" w:bottom="1701" w:left="1134" w:header="567" w:footer="567" w:gutter="0"/>
          <w:cols w:space="708"/>
          <w:titlePg/>
          <w:docGrid w:linePitch="360"/>
        </w:sectPr>
      </w:pPr>
    </w:p>
    <w:p w14:paraId="40CEED47" w14:textId="77777777" w:rsidR="007D05B8" w:rsidRPr="00631EE6" w:rsidRDefault="007D05B8" w:rsidP="007D05B8">
      <w:pPr>
        <w:spacing w:line="276" w:lineRule="auto"/>
        <w:jc w:val="center"/>
        <w:rPr>
          <w:bCs/>
          <w:lang w:val="lt-LT"/>
        </w:rPr>
      </w:pPr>
      <w:r w:rsidRPr="00631EE6">
        <w:rPr>
          <w:bCs/>
          <w:lang w:val="lt-LT"/>
        </w:rPr>
        <w:lastRenderedPageBreak/>
        <w:t xml:space="preserve">                                                                    Skuodo rajono savivaldybės verslumo iniciatyvų </w:t>
      </w:r>
    </w:p>
    <w:p w14:paraId="5D719D39"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6AA98B24"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054BD274" w14:textId="77777777" w:rsidR="007D05B8" w:rsidRPr="00631EE6" w:rsidRDefault="007D05B8" w:rsidP="007D05B8">
      <w:pPr>
        <w:spacing w:line="276" w:lineRule="auto"/>
        <w:jc w:val="right"/>
        <w:rPr>
          <w:bCs/>
          <w:lang w:val="lt-LT"/>
        </w:rPr>
      </w:pPr>
      <w:r w:rsidRPr="00631EE6">
        <w:rPr>
          <w:bCs/>
          <w:lang w:val="lt-LT"/>
        </w:rPr>
        <w:t xml:space="preserve">ir verslo projektų bendrajam finansavimui skirtų lėšų </w:t>
      </w:r>
    </w:p>
    <w:p w14:paraId="48D54E9C"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6 priedas</w:t>
      </w:r>
    </w:p>
    <w:p w14:paraId="3A357F6E" w14:textId="77777777" w:rsidR="007D05B8" w:rsidRPr="00631EE6" w:rsidRDefault="007D05B8" w:rsidP="007D05B8">
      <w:pPr>
        <w:spacing w:line="276" w:lineRule="auto"/>
        <w:jc w:val="center"/>
        <w:rPr>
          <w:szCs w:val="20"/>
          <w:lang w:val="lt-LT"/>
        </w:rPr>
      </w:pPr>
    </w:p>
    <w:p w14:paraId="316660C0" w14:textId="77777777" w:rsidR="007D05B8" w:rsidRPr="00631EE6" w:rsidRDefault="007D05B8" w:rsidP="007D05B8">
      <w:pPr>
        <w:jc w:val="center"/>
        <w:rPr>
          <w:sz w:val="20"/>
          <w:szCs w:val="20"/>
          <w:lang w:val="lt-LT"/>
        </w:rPr>
      </w:pPr>
      <w:r w:rsidRPr="00631EE6">
        <w:rPr>
          <w:szCs w:val="20"/>
          <w:lang w:val="lt-LT"/>
        </w:rPr>
        <w:t xml:space="preserve">                        </w:t>
      </w:r>
      <w:r w:rsidRPr="00631EE6">
        <w:rPr>
          <w:sz w:val="20"/>
          <w:szCs w:val="20"/>
          <w:lang w:val="lt-LT"/>
        </w:rPr>
        <w:t xml:space="preserve">                                                                       </w:t>
      </w:r>
    </w:p>
    <w:sdt>
      <w:sdtPr>
        <w:rPr>
          <w:szCs w:val="20"/>
          <w:lang w:val="lt-LT"/>
        </w:rPr>
        <w:alias w:val="Pavadinimas"/>
        <w:tag w:val="title_7a8bd1a97ef64f1d84e1d892cf0c0cfd"/>
        <w:id w:val="-881703753"/>
      </w:sdtPr>
      <w:sdtContent>
        <w:p w14:paraId="3F9A6BA9" w14:textId="77777777" w:rsidR="007D05B8" w:rsidRPr="00631EE6" w:rsidRDefault="007D05B8" w:rsidP="007D05B8">
          <w:pPr>
            <w:widowControl w:val="0"/>
            <w:shd w:val="clear" w:color="auto" w:fill="FFFFFF"/>
            <w:spacing w:line="276" w:lineRule="auto"/>
            <w:jc w:val="center"/>
            <w:rPr>
              <w:szCs w:val="20"/>
              <w:lang w:val="lt-LT"/>
            </w:rPr>
          </w:pPr>
        </w:p>
        <w:p w14:paraId="2220F7EE" w14:textId="77777777" w:rsidR="007D05B8" w:rsidRPr="00631EE6" w:rsidRDefault="007D05B8" w:rsidP="007D05B8">
          <w:pPr>
            <w:widowControl w:val="0"/>
            <w:shd w:val="clear" w:color="auto" w:fill="FFFFFF"/>
            <w:spacing w:line="276" w:lineRule="auto"/>
            <w:jc w:val="center"/>
            <w:rPr>
              <w:b/>
              <w:bCs/>
              <w:szCs w:val="20"/>
              <w:lang w:val="lt-LT" w:eastAsia="ar-SA"/>
            </w:rPr>
          </w:pPr>
          <w:r w:rsidRPr="00631EE6">
            <w:rPr>
              <w:b/>
              <w:bCs/>
              <w:szCs w:val="20"/>
              <w:lang w:val="lt-LT" w:eastAsia="ar-SA"/>
            </w:rPr>
            <w:t>SKUODO RAJONO SAVIVALDYBĖS</w:t>
          </w:r>
        </w:p>
        <w:p w14:paraId="65D42E84" w14:textId="77777777" w:rsidR="007D05B8" w:rsidRPr="00631EE6" w:rsidRDefault="007D05B8" w:rsidP="007D05B8">
          <w:pPr>
            <w:widowControl w:val="0"/>
            <w:shd w:val="clear" w:color="auto" w:fill="FFFFFF"/>
            <w:spacing w:line="276" w:lineRule="auto"/>
            <w:jc w:val="center"/>
            <w:rPr>
              <w:b/>
              <w:szCs w:val="20"/>
              <w:lang w:val="lt-LT"/>
            </w:rPr>
          </w:pPr>
          <w:r w:rsidRPr="00631EE6">
            <w:rPr>
              <w:b/>
              <w:bCs/>
              <w:szCs w:val="20"/>
              <w:lang w:val="lt-LT" w:eastAsia="ar-SA"/>
            </w:rPr>
            <w:t xml:space="preserve">VERSLUMO INICIATYVŲ SKATINIMO PROGRAMAI </w:t>
          </w:r>
          <w:r w:rsidRPr="00631EE6">
            <w:rPr>
              <w:b/>
              <w:lang w:val="lt-LT"/>
            </w:rPr>
            <w:t xml:space="preserve">VERSLO ĮMONIŲ IR SAVARANKIŠKAI DIRBANČIŲ ASMENŲ IŠLAIDŲ DALINIAM KOMPENSAVIMUI IR VERSLO PROJEKTŲ BENDRAJAM FINANSAVIMUI </w:t>
          </w:r>
          <w:r w:rsidRPr="00631EE6">
            <w:rPr>
              <w:b/>
              <w:bCs/>
              <w:szCs w:val="20"/>
              <w:lang w:val="lt-LT" w:eastAsia="ar-SA"/>
            </w:rPr>
            <w:t>PATEIKTŲ PRAŠYMŲ VERTINIMO</w:t>
          </w:r>
          <w:r w:rsidRPr="00631EE6">
            <w:rPr>
              <w:szCs w:val="20"/>
              <w:lang w:val="lt-LT" w:eastAsia="ar-SA"/>
            </w:rPr>
            <w:t xml:space="preserve"> </w:t>
          </w:r>
          <w:r w:rsidRPr="00631EE6">
            <w:rPr>
              <w:b/>
              <w:szCs w:val="20"/>
              <w:lang w:val="lt-LT"/>
            </w:rPr>
            <w:t>KOMISIJOS DARBO REGLAMENTAS</w:t>
          </w:r>
        </w:p>
      </w:sdtContent>
    </w:sdt>
    <w:p w14:paraId="18095B9E" w14:textId="77777777" w:rsidR="007D05B8" w:rsidRPr="00631EE6" w:rsidRDefault="007D05B8" w:rsidP="007D05B8">
      <w:pPr>
        <w:jc w:val="center"/>
        <w:rPr>
          <w:szCs w:val="20"/>
          <w:lang w:val="lt-LT"/>
        </w:rPr>
      </w:pPr>
    </w:p>
    <w:sdt>
      <w:sdtPr>
        <w:rPr>
          <w:szCs w:val="20"/>
          <w:lang w:val="lt-LT"/>
        </w:rPr>
        <w:alias w:val="skyrius"/>
        <w:tag w:val="part_40ab3370fa99435685c01749f2f583ed"/>
        <w:id w:val="-1161152137"/>
      </w:sdtPr>
      <w:sdtContent>
        <w:p w14:paraId="3A0C71D3" w14:textId="77777777" w:rsidR="007D05B8" w:rsidRPr="00631EE6" w:rsidRDefault="00000000" w:rsidP="007D05B8">
          <w:pPr>
            <w:widowControl w:val="0"/>
            <w:shd w:val="clear" w:color="auto" w:fill="FFFFFF"/>
            <w:jc w:val="center"/>
            <w:rPr>
              <w:szCs w:val="20"/>
              <w:lang w:val="lt-LT"/>
            </w:rPr>
          </w:pPr>
          <w:sdt>
            <w:sdtPr>
              <w:rPr>
                <w:szCs w:val="20"/>
                <w:lang w:val="lt-LT"/>
              </w:rPr>
              <w:alias w:val="Numeris"/>
              <w:tag w:val="nr_40ab3370fa99435685c01749f2f583ed"/>
              <w:id w:val="1989976590"/>
            </w:sdtPr>
            <w:sdtContent>
              <w:r w:rsidR="007D05B8" w:rsidRPr="00631EE6">
                <w:rPr>
                  <w:b/>
                  <w:bCs/>
                  <w:szCs w:val="20"/>
                  <w:lang w:val="lt-LT"/>
                </w:rPr>
                <w:t>I</w:t>
              </w:r>
            </w:sdtContent>
          </w:sdt>
          <w:r w:rsidR="007D05B8" w:rsidRPr="00631EE6">
            <w:rPr>
              <w:b/>
              <w:bCs/>
              <w:szCs w:val="20"/>
              <w:lang w:val="lt-LT"/>
            </w:rPr>
            <w:t xml:space="preserve">. </w:t>
          </w:r>
          <w:sdt>
            <w:sdtPr>
              <w:rPr>
                <w:szCs w:val="20"/>
                <w:lang w:val="lt-LT"/>
              </w:rPr>
              <w:alias w:val="Pavadinimas"/>
              <w:tag w:val="title_40ab3370fa99435685c01749f2f583ed"/>
              <w:id w:val="1336352768"/>
            </w:sdtPr>
            <w:sdtContent>
              <w:r w:rsidR="007D05B8" w:rsidRPr="00631EE6">
                <w:rPr>
                  <w:b/>
                  <w:bCs/>
                  <w:szCs w:val="20"/>
                  <w:lang w:val="lt-LT"/>
                </w:rPr>
                <w:t>BENDROSIOS NUOSTATOS</w:t>
              </w:r>
            </w:sdtContent>
          </w:sdt>
        </w:p>
        <w:p w14:paraId="0A7772B0" w14:textId="77777777" w:rsidR="007D05B8" w:rsidRPr="00631EE6" w:rsidRDefault="007D05B8" w:rsidP="007D05B8">
          <w:pPr>
            <w:rPr>
              <w:szCs w:val="20"/>
              <w:lang w:val="lt-LT"/>
            </w:rPr>
          </w:pPr>
        </w:p>
        <w:sdt>
          <w:sdtPr>
            <w:rPr>
              <w:szCs w:val="20"/>
              <w:lang w:val="lt-LT"/>
            </w:rPr>
            <w:alias w:val="1 pr. 1 p."/>
            <w:tag w:val="part_8aeef6e0e70b49db950786d7c0d749a7"/>
            <w:id w:val="104167840"/>
          </w:sdtPr>
          <w:sdtContent>
            <w:p w14:paraId="237784E8"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8aeef6e0e70b49db950786d7c0d749a7"/>
                  <w:id w:val="-104575566"/>
                </w:sdtPr>
                <w:sdtContent>
                  <w:r w:rsidR="007D05B8" w:rsidRPr="00631EE6">
                    <w:rPr>
                      <w:szCs w:val="20"/>
                      <w:lang w:val="lt-LT"/>
                    </w:rPr>
                    <w:t>1</w:t>
                  </w:r>
                </w:sdtContent>
              </w:sdt>
              <w:r w:rsidR="007D05B8" w:rsidRPr="00631EE6">
                <w:rPr>
                  <w:szCs w:val="20"/>
                  <w:lang w:val="lt-LT"/>
                </w:rPr>
                <w:t xml:space="preserve">. </w:t>
              </w:r>
              <w:r w:rsidR="007D05B8" w:rsidRPr="00631EE6">
                <w:rPr>
                  <w:szCs w:val="20"/>
                  <w:lang w:val="lt-LT" w:eastAsia="ar-SA"/>
                </w:rPr>
                <w:t>Skuodo rajono savivaldybės verslumo iniciatyvų skatinimo programai</w:t>
              </w:r>
              <w:r w:rsidR="007D05B8" w:rsidRPr="00631EE6">
                <w:rPr>
                  <w:b/>
                  <w:lang w:val="lt-LT"/>
                </w:rPr>
                <w:t xml:space="preserve"> </w:t>
              </w:r>
              <w:r w:rsidR="007D05B8" w:rsidRPr="00631EE6">
                <w:rPr>
                  <w:bCs/>
                  <w:lang w:val="lt-LT"/>
                </w:rPr>
                <w:t>verslo įmonių ir savarankiškai dirbančių asmenų išlaidų daliniam kompensavimui ir verslo projektų bendrajam finansavimui</w:t>
              </w:r>
              <w:r w:rsidR="007D05B8" w:rsidRPr="00631EE6">
                <w:rPr>
                  <w:szCs w:val="20"/>
                  <w:lang w:val="lt-LT" w:eastAsia="ar-SA"/>
                </w:rPr>
                <w:t xml:space="preserve"> (toliau – Programa) pateiktų prašymų vertinimo komisijos</w:t>
              </w:r>
              <w:r w:rsidR="007D05B8" w:rsidRPr="00631EE6">
                <w:rPr>
                  <w:szCs w:val="20"/>
                  <w:lang w:val="lt-LT"/>
                </w:rPr>
                <w:t xml:space="preserve"> (toliau – Komisijos) paskirtis – įvertinti Programai pateiktus prašymus ir teikti rekomendacijas Administracijos direktoriui dėl prašymų tenkinimo.</w:t>
              </w:r>
            </w:p>
          </w:sdtContent>
        </w:sdt>
        <w:sdt>
          <w:sdtPr>
            <w:rPr>
              <w:rFonts w:ascii="Calibri" w:eastAsia="Calibri" w:hAnsi="Calibri"/>
              <w:sz w:val="22"/>
              <w:szCs w:val="22"/>
              <w:lang w:val="lt-LT"/>
            </w:rPr>
            <w:alias w:val="1 pr. 2 p."/>
            <w:tag w:val="part_b8d7b05705574336bb6c8ed83db027b7"/>
            <w:id w:val="-593015813"/>
          </w:sdtPr>
          <w:sdtEndPr>
            <w:rPr>
              <w:rFonts w:ascii="Times New Roman" w:eastAsia="Times New Roman" w:hAnsi="Times New Roman"/>
              <w:sz w:val="24"/>
              <w:szCs w:val="20"/>
            </w:rPr>
          </w:sdtEndPr>
          <w:sdtContent>
            <w:p w14:paraId="3B32903F" w14:textId="77777777" w:rsidR="007D05B8" w:rsidRPr="00631EE6" w:rsidRDefault="00000000" w:rsidP="007D05B8">
              <w:pPr>
                <w:spacing w:line="276" w:lineRule="auto"/>
                <w:ind w:firstLine="1247"/>
                <w:jc w:val="both"/>
                <w:rPr>
                  <w:b/>
                  <w:lang w:val="lt-LT"/>
                </w:rPr>
              </w:pPr>
              <w:sdt>
                <w:sdtPr>
                  <w:rPr>
                    <w:szCs w:val="20"/>
                    <w:lang w:val="lt-LT"/>
                  </w:rPr>
                  <w:alias w:val="Numeris"/>
                  <w:tag w:val="nr_b8d7b05705574336bb6c8ed83db027b7"/>
                  <w:id w:val="1367718973"/>
                </w:sdtPr>
                <w:sdtContent>
                  <w:r w:rsidR="007D05B8" w:rsidRPr="00631EE6">
                    <w:rPr>
                      <w:szCs w:val="20"/>
                      <w:lang w:val="lt-LT"/>
                    </w:rPr>
                    <w:t>2</w:t>
                  </w:r>
                </w:sdtContent>
              </w:sdt>
              <w:r w:rsidR="007D05B8" w:rsidRPr="00631EE6">
                <w:rPr>
                  <w:szCs w:val="20"/>
                  <w:lang w:val="lt-LT"/>
                </w:rPr>
                <w:t xml:space="preserve">. Komisija savo veikloje vadovaujasi Europos Sąjungos tiesiogiai taikomais teisės aktais, Lietuvos Respublikos Konstitucija, </w:t>
              </w:r>
              <w:r w:rsidR="007D05B8" w:rsidRPr="00631EE6">
                <w:rPr>
                  <w:bCs/>
                  <w:lang w:val="lt-LT"/>
                </w:rPr>
                <w:t>Skuodo rajono savivaldybės verslumo iniciatyvų skatinimo programos lėšų administravimo tvarkos aprašu</w:t>
              </w:r>
              <w:r w:rsidR="007D05B8" w:rsidRPr="00631EE6">
                <w:rPr>
                  <w:b/>
                  <w:lang w:val="lt-LT"/>
                </w:rPr>
                <w:t xml:space="preserve"> </w:t>
              </w:r>
              <w:r w:rsidR="007D05B8" w:rsidRPr="00631EE6">
                <w:rPr>
                  <w:szCs w:val="20"/>
                  <w:lang w:val="lt-LT"/>
                </w:rPr>
                <w:t>(toliau – Aprašu), kitais teisės aktais ir šiuo Reglamentu.</w:t>
              </w:r>
            </w:p>
          </w:sdtContent>
        </w:sdt>
        <w:sdt>
          <w:sdtPr>
            <w:rPr>
              <w:szCs w:val="20"/>
              <w:lang w:val="lt-LT"/>
            </w:rPr>
            <w:alias w:val="1 pr. 3 p."/>
            <w:tag w:val="part_446cdcf91e4944a5a5358ae29f0cec12"/>
            <w:id w:val="545179486"/>
          </w:sdtPr>
          <w:sdtContent>
            <w:p w14:paraId="1DD4A42B"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446cdcf91e4944a5a5358ae29f0cec12"/>
                  <w:id w:val="714008198"/>
                </w:sdtPr>
                <w:sdtContent>
                  <w:r w:rsidR="007D05B8" w:rsidRPr="00631EE6">
                    <w:rPr>
                      <w:szCs w:val="20"/>
                      <w:lang w:val="lt-LT"/>
                    </w:rPr>
                    <w:t>3.</w:t>
                  </w:r>
                </w:sdtContent>
              </w:sdt>
              <w:r w:rsidR="007D05B8" w:rsidRPr="00631EE6">
                <w:rPr>
                  <w:szCs w:val="20"/>
                  <w:lang w:val="lt-LT"/>
                </w:rPr>
                <w:t xml:space="preserve"> Komisija savo sprendimus priima laikydamasi nešališkumo, objektyvumo, lygiateisiškumo, nediskriminavimo, abipusio pripažinimo, proporcingumo ir skaidrumo principų. Priimdama sprendimus Komisija yra savarankiška.</w:t>
              </w:r>
            </w:p>
          </w:sdtContent>
        </w:sdt>
        <w:sdt>
          <w:sdtPr>
            <w:rPr>
              <w:szCs w:val="20"/>
              <w:lang w:val="lt-LT"/>
            </w:rPr>
            <w:alias w:val="1 pr. 4 p."/>
            <w:tag w:val="part_4d1263970ab3424ba49e4a6a431f063a"/>
            <w:id w:val="-285579400"/>
          </w:sdtPr>
          <w:sdtContent>
            <w:p w14:paraId="01AAD2F4"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4d1263970ab3424ba49e4a6a431f063a"/>
                  <w:id w:val="-980532665"/>
                </w:sdtPr>
                <w:sdtContent>
                  <w:r w:rsidR="007D05B8" w:rsidRPr="00631EE6">
                    <w:rPr>
                      <w:szCs w:val="20"/>
                      <w:lang w:val="lt-LT"/>
                    </w:rPr>
                    <w:t>4</w:t>
                  </w:r>
                </w:sdtContent>
              </w:sdt>
              <w:r w:rsidR="007D05B8" w:rsidRPr="00631EE6">
                <w:rPr>
                  <w:szCs w:val="20"/>
                  <w:lang w:val="lt-LT"/>
                </w:rPr>
                <w:t>. Komisija veikia ją sudariusios organizacijos vardu pagal jai suteiktus įgaliojimus.</w:t>
              </w:r>
            </w:p>
          </w:sdtContent>
        </w:sdt>
        <w:sdt>
          <w:sdtPr>
            <w:rPr>
              <w:szCs w:val="20"/>
              <w:lang w:val="lt-LT"/>
            </w:rPr>
            <w:alias w:val="1 pr. 5 p."/>
            <w:tag w:val="part_3ef57a4427294617a121c24746384fca"/>
            <w:id w:val="1794474811"/>
          </w:sdtPr>
          <w:sdtContent>
            <w:p w14:paraId="116B7924"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3ef57a4427294617a121c24746384fca"/>
                  <w:id w:val="-979922192"/>
                </w:sdtPr>
                <w:sdtContent>
                  <w:r w:rsidR="007D05B8" w:rsidRPr="00631EE6">
                    <w:rPr>
                      <w:szCs w:val="20"/>
                      <w:lang w:val="lt-LT"/>
                    </w:rPr>
                    <w:t>5</w:t>
                  </w:r>
                </w:sdtContent>
              </w:sdt>
              <w:r w:rsidR="007D05B8" w:rsidRPr="00631EE6">
                <w:rPr>
                  <w:szCs w:val="20"/>
                  <w:lang w:val="lt-LT"/>
                </w:rPr>
                <w:t>. Komisija yra atskaitinga ją sudariusiai organizacijai.</w:t>
              </w:r>
            </w:p>
            <w:p w14:paraId="63130AC8"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6. Prieš pradėdami veiklą, visi Komisijos nariai pasirašo Nešališkumo deklaraciją (7 priedas) ir Konfidencialumo pasižadėjimą (8 priedas).</w:t>
              </w:r>
            </w:p>
            <w:p w14:paraId="6C918E0B" w14:textId="77777777" w:rsidR="007D05B8" w:rsidRPr="00631EE6" w:rsidRDefault="00000000" w:rsidP="007D05B8">
              <w:pPr>
                <w:ind w:firstLine="1247"/>
                <w:rPr>
                  <w:szCs w:val="20"/>
                  <w:lang w:val="lt-LT"/>
                </w:rPr>
              </w:pPr>
            </w:p>
          </w:sdtContent>
        </w:sdt>
      </w:sdtContent>
    </w:sdt>
    <w:sdt>
      <w:sdtPr>
        <w:rPr>
          <w:szCs w:val="20"/>
          <w:lang w:val="lt-LT"/>
        </w:rPr>
        <w:alias w:val="skyrius"/>
        <w:tag w:val="part_542afb0f2d8f4d0c9181c6c5f71de05a"/>
        <w:id w:val="-1187673304"/>
      </w:sdtPr>
      <w:sdtContent>
        <w:p w14:paraId="270331B6" w14:textId="77777777" w:rsidR="007D05B8" w:rsidRPr="00631EE6" w:rsidRDefault="00000000" w:rsidP="007D05B8">
          <w:pPr>
            <w:widowControl w:val="0"/>
            <w:shd w:val="clear" w:color="auto" w:fill="FFFFFF"/>
            <w:jc w:val="center"/>
            <w:rPr>
              <w:szCs w:val="20"/>
              <w:lang w:val="lt-LT"/>
            </w:rPr>
          </w:pPr>
          <w:sdt>
            <w:sdtPr>
              <w:rPr>
                <w:szCs w:val="20"/>
                <w:lang w:val="lt-LT"/>
              </w:rPr>
              <w:alias w:val="Numeris"/>
              <w:tag w:val="nr_542afb0f2d8f4d0c9181c6c5f71de05a"/>
              <w:id w:val="-584456934"/>
            </w:sdtPr>
            <w:sdtContent>
              <w:r w:rsidR="007D05B8" w:rsidRPr="00631EE6">
                <w:rPr>
                  <w:b/>
                  <w:bCs/>
                  <w:szCs w:val="20"/>
                  <w:lang w:val="lt-LT"/>
                </w:rPr>
                <w:t>II</w:t>
              </w:r>
            </w:sdtContent>
          </w:sdt>
          <w:r w:rsidR="007D05B8" w:rsidRPr="00631EE6">
            <w:rPr>
              <w:b/>
              <w:bCs/>
              <w:szCs w:val="20"/>
              <w:lang w:val="lt-LT"/>
            </w:rPr>
            <w:t xml:space="preserve">. </w:t>
          </w:r>
          <w:sdt>
            <w:sdtPr>
              <w:rPr>
                <w:szCs w:val="20"/>
                <w:lang w:val="lt-LT"/>
              </w:rPr>
              <w:alias w:val="Pavadinimas"/>
              <w:tag w:val="title_542afb0f2d8f4d0c9181c6c5f71de05a"/>
              <w:id w:val="-2076886443"/>
            </w:sdtPr>
            <w:sdtContent>
              <w:r w:rsidR="007D05B8" w:rsidRPr="00631EE6">
                <w:rPr>
                  <w:b/>
                  <w:bCs/>
                  <w:szCs w:val="20"/>
                  <w:lang w:val="lt-LT"/>
                </w:rPr>
                <w:t>KOMISIJOS FUNKCIJOS</w:t>
              </w:r>
            </w:sdtContent>
          </w:sdt>
        </w:p>
        <w:p w14:paraId="4096D461" w14:textId="77777777" w:rsidR="007D05B8" w:rsidRPr="00631EE6" w:rsidRDefault="007D05B8" w:rsidP="007D05B8">
          <w:pPr>
            <w:jc w:val="both"/>
            <w:rPr>
              <w:szCs w:val="20"/>
              <w:lang w:val="lt-LT"/>
            </w:rPr>
          </w:pPr>
        </w:p>
        <w:sdt>
          <w:sdtPr>
            <w:rPr>
              <w:szCs w:val="20"/>
              <w:lang w:val="lt-LT"/>
            </w:rPr>
            <w:alias w:val="1 pr. 6 p."/>
            <w:tag w:val="part_9da593c1057e454291c8774e61425739"/>
            <w:id w:val="858318283"/>
          </w:sdtPr>
          <w:sdtContent>
            <w:p w14:paraId="755E6F17"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9da593c1057e454291c8774e61425739"/>
                  <w:id w:val="486055811"/>
                </w:sdtPr>
                <w:sdtContent>
                  <w:r w:rsidR="007D05B8" w:rsidRPr="00631EE6">
                    <w:rPr>
                      <w:szCs w:val="20"/>
                      <w:lang w:val="lt-LT"/>
                    </w:rPr>
                    <w:t>7</w:t>
                  </w:r>
                </w:sdtContent>
              </w:sdt>
              <w:r w:rsidR="007D05B8" w:rsidRPr="00631EE6">
                <w:rPr>
                  <w:szCs w:val="20"/>
                  <w:lang w:val="lt-LT"/>
                </w:rPr>
                <w:t>. Komisija:</w:t>
              </w:r>
            </w:p>
            <w:p w14:paraId="42D8CE1A"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7.1. vertina Programai pateiktus prašymus; </w:t>
              </w:r>
            </w:p>
            <w:p w14:paraId="126781F5"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7.2. prašo Programos dalyvių patikslinti pateiktus dokumentus ar pateikti trūkstamus dokumentus; </w:t>
              </w:r>
            </w:p>
            <w:p w14:paraId="27F1448F"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7.3. teikia siūlymą Administracijos direktoriui dėl Prašymo skirti lėšas tenkinimo ar netenkinimo; </w:t>
              </w:r>
            </w:p>
            <w:p w14:paraId="6DDFF066"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7.4. nagrinėja Programos dalyvių pretenzijas; </w:t>
              </w:r>
            </w:p>
            <w:p w14:paraId="431659B6"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7.5. konsultuoja fizinius ir juridinius asmenis Tvarkos aprašo įgyvendinimo klausimais; </w:t>
              </w:r>
            </w:p>
            <w:p w14:paraId="4B7C813E"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7.6. kontroliuoja, kaip Programos dalyviai laikosi įsipareigojimų. </w:t>
              </w:r>
            </w:p>
          </w:sdtContent>
        </w:sdt>
        <w:sdt>
          <w:sdtPr>
            <w:rPr>
              <w:szCs w:val="20"/>
              <w:lang w:val="lt-LT"/>
            </w:rPr>
            <w:alias w:val="1 pr. 7 p."/>
            <w:tag w:val="part_fa369f42e36345b2937f496e1703596d"/>
            <w:id w:val="-825736254"/>
            <w:showingPlcHdr/>
          </w:sdtPr>
          <w:sdtContent>
            <w:p w14:paraId="02771778" w14:textId="77777777" w:rsidR="007D05B8" w:rsidRPr="00631EE6" w:rsidRDefault="007D05B8" w:rsidP="007D05B8">
              <w:pPr>
                <w:widowControl w:val="0"/>
                <w:shd w:val="clear" w:color="auto" w:fill="FFFFFF"/>
                <w:jc w:val="both"/>
                <w:rPr>
                  <w:szCs w:val="20"/>
                  <w:lang w:val="lt-LT"/>
                </w:rPr>
              </w:pPr>
              <w:r w:rsidRPr="00631EE6">
                <w:rPr>
                  <w:szCs w:val="20"/>
                  <w:lang w:val="lt-LT"/>
                </w:rPr>
                <w:t xml:space="preserve">     </w:t>
              </w:r>
            </w:p>
          </w:sdtContent>
        </w:sdt>
      </w:sdtContent>
    </w:sdt>
    <w:sdt>
      <w:sdtPr>
        <w:rPr>
          <w:szCs w:val="20"/>
          <w:lang w:val="lt-LT"/>
        </w:rPr>
        <w:alias w:val="skyrius"/>
        <w:tag w:val="part_81e25fcb27a6492d9d2256ae8f72b52c"/>
        <w:id w:val="1389696172"/>
      </w:sdtPr>
      <w:sdtContent>
        <w:p w14:paraId="2DCC184F" w14:textId="77777777" w:rsidR="007D05B8" w:rsidRPr="00631EE6" w:rsidRDefault="00000000" w:rsidP="007D05B8">
          <w:pPr>
            <w:widowControl w:val="0"/>
            <w:shd w:val="clear" w:color="auto" w:fill="FFFFFF"/>
            <w:jc w:val="center"/>
            <w:rPr>
              <w:szCs w:val="20"/>
              <w:lang w:val="lt-LT"/>
            </w:rPr>
          </w:pPr>
          <w:sdt>
            <w:sdtPr>
              <w:rPr>
                <w:szCs w:val="20"/>
                <w:lang w:val="lt-LT"/>
              </w:rPr>
              <w:alias w:val="Numeris"/>
              <w:tag w:val="nr_81e25fcb27a6492d9d2256ae8f72b52c"/>
              <w:id w:val="1303037905"/>
            </w:sdtPr>
            <w:sdtContent>
              <w:r w:rsidR="007D05B8" w:rsidRPr="00631EE6">
                <w:rPr>
                  <w:b/>
                  <w:bCs/>
                  <w:szCs w:val="20"/>
                  <w:lang w:val="lt-LT"/>
                </w:rPr>
                <w:t>III</w:t>
              </w:r>
            </w:sdtContent>
          </w:sdt>
          <w:r w:rsidR="007D05B8" w:rsidRPr="00631EE6">
            <w:rPr>
              <w:b/>
              <w:bCs/>
              <w:szCs w:val="20"/>
              <w:lang w:val="lt-LT"/>
            </w:rPr>
            <w:t xml:space="preserve">. </w:t>
          </w:r>
          <w:sdt>
            <w:sdtPr>
              <w:rPr>
                <w:szCs w:val="20"/>
                <w:lang w:val="lt-LT"/>
              </w:rPr>
              <w:alias w:val="Pavadinimas"/>
              <w:tag w:val="title_81e25fcb27a6492d9d2256ae8f72b52c"/>
              <w:id w:val="225348377"/>
            </w:sdtPr>
            <w:sdtContent>
              <w:r w:rsidR="007D05B8" w:rsidRPr="00631EE6">
                <w:rPr>
                  <w:b/>
                  <w:bCs/>
                  <w:szCs w:val="20"/>
                  <w:lang w:val="lt-LT"/>
                </w:rPr>
                <w:t>KOMISIJOS DARBO ORGANIZAVIMAS</w:t>
              </w:r>
            </w:sdtContent>
          </w:sdt>
        </w:p>
        <w:p w14:paraId="09CD4DA5" w14:textId="77777777" w:rsidR="007D05B8" w:rsidRPr="00631EE6" w:rsidRDefault="007D05B8" w:rsidP="007D05B8">
          <w:pPr>
            <w:jc w:val="both"/>
            <w:rPr>
              <w:szCs w:val="20"/>
              <w:lang w:val="lt-LT"/>
            </w:rPr>
          </w:pPr>
        </w:p>
        <w:sdt>
          <w:sdtPr>
            <w:rPr>
              <w:szCs w:val="20"/>
              <w:lang w:val="lt-LT"/>
            </w:rPr>
            <w:alias w:val="1 pr. 12 p."/>
            <w:tag w:val="part_4e44664a8a0f460c8d7ce5b5fc7424af"/>
            <w:id w:val="-1882388371"/>
          </w:sdtPr>
          <w:sdtContent>
            <w:p w14:paraId="24286D3D"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4e44664a8a0f460c8d7ce5b5fc7424af"/>
                  <w:id w:val="-1426492509"/>
                </w:sdtPr>
                <w:sdtContent>
                  <w:r w:rsidR="007D05B8" w:rsidRPr="00631EE6">
                    <w:rPr>
                      <w:szCs w:val="20"/>
                      <w:lang w:val="lt-LT"/>
                    </w:rPr>
                    <w:t>8</w:t>
                  </w:r>
                </w:sdtContent>
              </w:sdt>
              <w:r w:rsidR="007D05B8" w:rsidRPr="00631EE6">
                <w:rPr>
                  <w:szCs w:val="20"/>
                  <w:lang w:val="lt-LT"/>
                </w:rPr>
                <w:t xml:space="preserve">. Komisija sudaroma Administracijos direktoriaus įsakymu. </w:t>
              </w:r>
            </w:p>
            <w:p w14:paraId="3DF37CC6" w14:textId="77777777" w:rsidR="007D05B8" w:rsidRPr="00631EE6" w:rsidRDefault="007D05B8" w:rsidP="007D05B8">
              <w:pPr>
                <w:shd w:val="clear" w:color="auto" w:fill="FFFFFF"/>
                <w:ind w:firstLine="1247"/>
                <w:jc w:val="both"/>
                <w:rPr>
                  <w:shd w:val="clear" w:color="auto" w:fill="FFFFFF"/>
                  <w:lang w:val="lt-LT"/>
                </w:rPr>
              </w:pPr>
              <w:r w:rsidRPr="00631EE6">
                <w:rPr>
                  <w:szCs w:val="20"/>
                  <w:lang w:val="lt-LT"/>
                </w:rPr>
                <w:t xml:space="preserve">9. </w:t>
              </w:r>
              <w:r w:rsidRPr="00631EE6">
                <w:rPr>
                  <w:szCs w:val="20"/>
                  <w:shd w:val="clear" w:color="auto" w:fill="FFFFFF"/>
                  <w:lang w:val="lt-LT"/>
                </w:rPr>
                <w:t>Komisijos pirmininkas renkamas iš Komisijos narių pirmojo posėdžio metu atviru balsavimu.</w:t>
              </w:r>
              <w:r w:rsidRPr="00631EE6">
                <w:rPr>
                  <w:shd w:val="clear" w:color="auto" w:fill="FFFFFF"/>
                  <w:lang w:val="lt-LT"/>
                </w:rPr>
                <w:t xml:space="preserve"> </w:t>
              </w:r>
            </w:p>
            <w:p w14:paraId="410699F0" w14:textId="6B92D39F" w:rsidR="007D05B8" w:rsidRPr="00631EE6" w:rsidRDefault="00452A2B" w:rsidP="007D05B8">
              <w:pPr>
                <w:shd w:val="clear" w:color="auto" w:fill="FFFFFF"/>
                <w:ind w:firstLine="1247"/>
                <w:jc w:val="both"/>
                <w:rPr>
                  <w:shd w:val="clear" w:color="auto" w:fill="FFFFFF"/>
                  <w:lang w:val="lt-LT"/>
                </w:rPr>
              </w:pPr>
              <w:r>
                <w:rPr>
                  <w:noProof/>
                  <w:lang w:eastAsia="en-GB"/>
                </w:rPr>
                <w:lastRenderedPageBreak/>
                <mc:AlternateContent>
                  <mc:Choice Requires="wps">
                    <w:drawing>
                      <wp:anchor distT="0" distB="0" distL="114300" distR="114300" simplePos="0" relativeHeight="251660288" behindDoc="0" locked="0" layoutInCell="1" allowOverlap="1" wp14:anchorId="7ACD65D5" wp14:editId="2CBF67C9">
                        <wp:simplePos x="0" y="0"/>
                        <wp:positionH relativeFrom="column">
                          <wp:posOffset>2701290</wp:posOffset>
                        </wp:positionH>
                        <wp:positionV relativeFrom="paragraph">
                          <wp:posOffset>-396240</wp:posOffset>
                        </wp:positionV>
                        <wp:extent cx="561975" cy="285750"/>
                        <wp:effectExtent l="0" t="0" r="28575" b="19050"/>
                        <wp:wrapNone/>
                        <wp:docPr id="3" name="Teksto laukas 3"/>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schemeClr val="bg1"/>
                                  </a:solidFill>
                                </a:ln>
                              </wps:spPr>
                              <wps:txbx>
                                <w:txbxContent>
                                  <w:p w14:paraId="35548F63" w14:textId="1041334F" w:rsidR="001517E8" w:rsidRPr="00452A2B" w:rsidRDefault="001517E8">
                                    <w:pPr>
                                      <w:rPr>
                                        <w:color w:val="808080" w:themeColor="background1" w:themeShade="80"/>
                                        <w:lang w:val="lt-LT"/>
                                      </w:rPr>
                                    </w:pPr>
                                    <w:r w:rsidRPr="00452A2B">
                                      <w:rPr>
                                        <w:color w:val="808080" w:themeColor="background1" w:themeShade="80"/>
                                        <w:lang w:val="lt-LT"/>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D65D5" id="_x0000_t202" coordsize="21600,21600" o:spt="202" path="m,l,21600r21600,l21600,xe">
                        <v:stroke joinstyle="miter"/>
                        <v:path gradientshapeok="t" o:connecttype="rect"/>
                      </v:shapetype>
                      <v:shape id="Teksto laukas 3" o:spid="_x0000_s1026" type="#_x0000_t202" style="position:absolute;left:0;text-align:left;margin-left:212.7pt;margin-top:-31.2pt;width:44.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xGMAIAAHsEAAAOAAAAZHJzL2Uyb0RvYy54bWysVG1v2jAQ/j5p/8Hy9xFgQNuIUDEqpkmo&#10;rUSnfjaOTSw5Ps82JOzX72zCy7pKk6Z9ce5853t57rlM79tak71wXoEp6KDXp0QYDqUy24J+f1l+&#10;uqXEB2ZKpsGIgh6Ep/ezjx+mjc3FECrQpXAEgxifN7agVQg2zzLPK1Ez3wMrDBoluJoFVN02Kx1r&#10;MHqts2G/P8kacKV1wIX3ePtwNNJZii+l4OFJSi8C0QXF2kI6XTo38cxmU5ZvHbOV4l0Z7B+qqJky&#10;mPQc6oEFRnZO/RGqVtyBBxl6HOoMpFRcpB6wm0H/TTfrilmRekFwvD3D5P9fWP64X9tnR0L7BVoc&#10;YASksT73eBn7aaWr4xcrJWhHCA9n2EQbCMfL8WRwdzOmhKNpeDu+GSdYs8tj63z4KqAmUSiow6kk&#10;sNh+5QMmRNeTS8zlQatyqbROSmSCWGhH9gxnqEMqEV/85qUNaQo6+Yyp/xZhs30nAsbTBgu5tB6l&#10;0G7aDo8NlAeEycGRQd7ypcJmVsyHZ+aQMogMrkF4wkNqwGKgkyipwP187z764yTRSkmDFCyo/7Fj&#10;TlCivxmc8d1gNIqcTcpofDNExV1bNtcWs6sXgAgNcOEsT2L0D/okSgf1K27LPGZFEzMccxc0nMRF&#10;OC4GbhsX83lyQpZaFlZmbXkMHcGNo3ppX5mz3TwDEuERTmRl+ZuxHn3jSwPzXQCp0swjwEdUO9yR&#10;4YkK3TbGFbrWk9flnzH7BQAA//8DAFBLAwQUAAYACAAAACEAMQsepOEAAAALAQAADwAAAGRycy9k&#10;b3ducmV2LnhtbEyPTU/DMAyG70j8h8hI3La0XTZGaTpVIITEkBCDC7esMW1F41RNtnX/HnOCmz8e&#10;vX5cbCbXiyOOofOkIZ0nIJBqbztqNHy8P87WIEI0ZE3vCTWcMcCmvLwoTG79id7wuIuN4BAKudHQ&#10;xjjkUoa6RWfC3A9IvPvyozOR27GRdjQnDne9zJJkJZ3piC+0ZsD7Fuvv3cFpeFaf5mERt3iONL1W&#10;1dN6UOFF6+urqboDEXGKfzD86rM6lOy09weyQfQaVLZUjGqYrTIumFimi1sQe56kNwpkWcj/P5Q/&#10;AAAA//8DAFBLAQItABQABgAIAAAAIQC2gziS/gAAAOEBAAATAAAAAAAAAAAAAAAAAAAAAABbQ29u&#10;dGVudF9UeXBlc10ueG1sUEsBAi0AFAAGAAgAAAAhADj9If/WAAAAlAEAAAsAAAAAAAAAAAAAAAAA&#10;LwEAAF9yZWxzLy5yZWxzUEsBAi0AFAAGAAgAAAAhALEqTEYwAgAAewQAAA4AAAAAAAAAAAAAAAAA&#10;LgIAAGRycy9lMm9Eb2MueG1sUEsBAi0AFAAGAAgAAAAhADELHqThAAAACwEAAA8AAAAAAAAAAAAA&#10;AAAAigQAAGRycy9kb3ducmV2LnhtbFBLBQYAAAAABAAEAPMAAACYBQAAAAA=&#10;" fillcolor="white [3201]" strokecolor="white [3212]" strokeweight=".5pt">
                        <v:textbox>
                          <w:txbxContent>
                            <w:p w14:paraId="35548F63" w14:textId="1041334F" w:rsidR="001517E8" w:rsidRPr="00452A2B" w:rsidRDefault="001517E8">
                              <w:pPr>
                                <w:rPr>
                                  <w:color w:val="808080" w:themeColor="background1" w:themeShade="80"/>
                                  <w:lang w:val="lt-LT"/>
                                </w:rPr>
                              </w:pPr>
                              <w:r w:rsidRPr="00452A2B">
                                <w:rPr>
                                  <w:color w:val="808080" w:themeColor="background1" w:themeShade="80"/>
                                  <w:lang w:val="lt-LT"/>
                                </w:rPr>
                                <w:t>21</w:t>
                              </w:r>
                            </w:p>
                          </w:txbxContent>
                        </v:textbox>
                      </v:shape>
                    </w:pict>
                  </mc:Fallback>
                </mc:AlternateContent>
              </w:r>
              <w:r w:rsidR="007D05B8" w:rsidRPr="00631EE6">
                <w:rPr>
                  <w:shd w:val="clear" w:color="auto" w:fill="FFFFFF"/>
                  <w:lang w:val="lt-LT"/>
                </w:rPr>
                <w:t>10. Komisijos pagrindinė veiklos forma – posėdžiai.</w:t>
              </w:r>
              <w:r w:rsidR="007D05B8" w:rsidRPr="00631EE6">
                <w:rPr>
                  <w:b/>
                  <w:shd w:val="clear" w:color="auto" w:fill="FFFFFF"/>
                  <w:lang w:val="lt-LT"/>
                </w:rPr>
                <w:t xml:space="preserve"> </w:t>
              </w:r>
              <w:r w:rsidR="007D05B8" w:rsidRPr="00631EE6">
                <w:rPr>
                  <w:shd w:val="clear" w:color="auto" w:fill="FFFFFF"/>
                  <w:lang w:val="lt-LT"/>
                </w:rPr>
                <w:t>Posėdžiai yra teisėti, jeigu juose dalyvauja ne mažiau kaip ½ Komisijos narių. Sprendimai priimami dalyvaujančių Komisijos narių balsų dauguma, o balsams pasiskirsčius po lygiai sprendimą lemia Komisijos pirmininko balsas.</w:t>
              </w:r>
            </w:p>
            <w:p w14:paraId="354C5625" w14:textId="77777777" w:rsidR="007D05B8" w:rsidRPr="00631EE6" w:rsidRDefault="007D05B8" w:rsidP="007D05B8">
              <w:pPr>
                <w:shd w:val="clear" w:color="auto" w:fill="FFFFFF"/>
                <w:ind w:firstLine="1247"/>
                <w:jc w:val="both"/>
                <w:rPr>
                  <w:lang w:val="lt-LT"/>
                </w:rPr>
              </w:pPr>
              <w:r w:rsidRPr="00631EE6">
                <w:rPr>
                  <w:shd w:val="clear" w:color="auto" w:fill="FFFFFF"/>
                  <w:lang w:val="lt-LT"/>
                </w:rPr>
                <w:t xml:space="preserve">11. </w:t>
              </w:r>
              <w:r w:rsidRPr="00631EE6">
                <w:rPr>
                  <w:lang w:val="lt-LT"/>
                </w:rPr>
                <w:t>Komisijos pirmininkas inicijuoja Komisijos posėdžius ir jiems vadovauja. Jeigu pirmininkas nedalyvauja posėdyje, posėdžiui vadovauja Komisijos pasiūlytas narys.</w:t>
              </w:r>
            </w:p>
            <w:p w14:paraId="4C9187A2" w14:textId="77777777" w:rsidR="007D05B8" w:rsidRPr="00631EE6" w:rsidRDefault="007D05B8" w:rsidP="007D05B8">
              <w:pPr>
                <w:ind w:firstLine="1247"/>
                <w:jc w:val="both"/>
                <w:rPr>
                  <w:lang w:val="lt-LT"/>
                </w:rPr>
              </w:pPr>
              <w:r w:rsidRPr="00631EE6">
                <w:rPr>
                  <w:lang w:val="lt-LT"/>
                </w:rPr>
                <w:t xml:space="preserve">12. Apie rengiamą Komisijos posėdį ir numatomą posėdžio darbotvarkę visi Komisijos nariai informuojami elektroniniu paštu ne vėliau kaip prieš 3 darbo dienas iki posėdžio. Gauti Prašymai Komisijos nariams siunčiami taip pat elektroniniu paštu ne vėliau kaip prieš 3 darbo dienas iki posėdžio. Esant reikalui, posėdžio darbotvarkę galima patikslinti iki prasidedant posėdžiui. </w:t>
              </w:r>
            </w:p>
            <w:p w14:paraId="060D228E" w14:textId="77777777" w:rsidR="007D05B8" w:rsidRPr="00631EE6" w:rsidRDefault="007D05B8" w:rsidP="007D05B8">
              <w:pPr>
                <w:shd w:val="clear" w:color="auto" w:fill="FFFFFF"/>
                <w:ind w:firstLine="1247"/>
                <w:jc w:val="both"/>
                <w:rPr>
                  <w:spacing w:val="4"/>
                  <w:lang w:val="lt-LT"/>
                </w:rPr>
              </w:pPr>
              <w:r w:rsidRPr="00631EE6">
                <w:rPr>
                  <w:lang w:val="lt-LT"/>
                </w:rPr>
                <w:t>13. K</w:t>
              </w:r>
              <w:r w:rsidRPr="00631EE6">
                <w:rPr>
                  <w:spacing w:val="4"/>
                  <w:lang w:val="lt-LT"/>
                </w:rPr>
                <w:t>omisijos posėdžio protokolą pasirašo Komisijos pirmininkas ir sekretorius. Posėdžių protokolai  saugomi Lietuvos Respublikos archyvų įstatymo nustatyta tvarka.</w:t>
              </w:r>
            </w:p>
            <w:p w14:paraId="40F346C0" w14:textId="77777777" w:rsidR="007D05B8" w:rsidRPr="00631EE6" w:rsidRDefault="007D05B8" w:rsidP="007D05B8">
              <w:pPr>
                <w:shd w:val="clear" w:color="auto" w:fill="FFFFFF"/>
                <w:ind w:firstLine="1247"/>
                <w:jc w:val="both"/>
                <w:rPr>
                  <w:strike/>
                  <w:spacing w:val="4"/>
                  <w:lang w:val="lt-LT"/>
                </w:rPr>
              </w:pPr>
              <w:r w:rsidRPr="00631EE6">
                <w:rPr>
                  <w:spacing w:val="4"/>
                  <w:lang w:val="lt-LT"/>
                </w:rPr>
                <w:t xml:space="preserve">14. </w:t>
              </w:r>
              <w:r w:rsidRPr="00631EE6">
                <w:rPr>
                  <w:szCs w:val="20"/>
                  <w:lang w:val="lt-LT"/>
                </w:rPr>
                <w:t>Komisijos pirmininkas Komisijos sekretoriumi paskiria vieną iš Komisijos narių.</w:t>
              </w:r>
            </w:p>
            <w:p w14:paraId="4FEE112F" w14:textId="15D1D71E" w:rsidR="007D05B8" w:rsidRPr="00631EE6" w:rsidRDefault="007D05B8" w:rsidP="007D05B8">
              <w:pPr>
                <w:shd w:val="clear" w:color="auto" w:fill="FFFFFF"/>
                <w:ind w:firstLine="1247"/>
                <w:jc w:val="both"/>
                <w:rPr>
                  <w:spacing w:val="4"/>
                  <w:lang w:val="lt-LT"/>
                </w:rPr>
              </w:pPr>
              <w:r w:rsidRPr="00631EE6">
                <w:rPr>
                  <w:spacing w:val="4"/>
                  <w:lang w:val="lt-LT"/>
                </w:rPr>
                <w:t xml:space="preserve">15. Komisijos posėdžiai vyksta ne rečiau kaip kartą per mėnesį, atsižvelgiant į poreikį. Esant galimybei, posėdžiai organizuojami kiekvieno mėnesio </w:t>
              </w:r>
              <w:r w:rsidR="0040269B">
                <w:rPr>
                  <w:spacing w:val="4"/>
                  <w:lang w:val="lt-LT"/>
                </w:rPr>
                <w:t>pirmą antradienį.</w:t>
              </w:r>
              <w:r w:rsidRPr="00631EE6">
                <w:rPr>
                  <w:spacing w:val="4"/>
                  <w:lang w:val="lt-LT"/>
                </w:rPr>
                <w:t xml:space="preserve"> </w:t>
              </w:r>
            </w:p>
          </w:sdtContent>
        </w:sdt>
        <w:sdt>
          <w:sdtPr>
            <w:rPr>
              <w:szCs w:val="20"/>
              <w:lang w:val="lt-LT"/>
            </w:rPr>
            <w:alias w:val="1 pr. 15 p."/>
            <w:tag w:val="part_d63ec5b407cf445282d21c25f0f9c76d"/>
            <w:id w:val="702673195"/>
          </w:sdtPr>
          <w:sdtContent>
            <w:p w14:paraId="7B162551" w14:textId="77777777"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d63ec5b407cf445282d21c25f0f9c76d"/>
                  <w:id w:val="1735970524"/>
                </w:sdtPr>
                <w:sdtContent>
                  <w:r w:rsidR="007D05B8" w:rsidRPr="00631EE6">
                    <w:rPr>
                      <w:szCs w:val="20"/>
                      <w:lang w:val="lt-LT"/>
                    </w:rPr>
                    <w:t>16</w:t>
                  </w:r>
                </w:sdtContent>
              </w:sdt>
              <w:r w:rsidR="007D05B8" w:rsidRPr="00631EE6">
                <w:rPr>
                  <w:szCs w:val="20"/>
                  <w:lang w:val="lt-LT"/>
                </w:rPr>
                <w:t>. Komisija sprendimus priima paprasta balsų dauguma, atviru vardiniu balsavimu ,,už“ arba ,,prieš“ ( negalima susilaikyti nuo balsavimo). Jeigu balsai pasiskirsto po lygiai, lemia Komisijos pirmininko balsas.</w:t>
              </w:r>
            </w:p>
            <w:p w14:paraId="1BA28E30" w14:textId="77777777" w:rsidR="007D05B8" w:rsidRPr="00631EE6" w:rsidRDefault="007D05B8" w:rsidP="007D05B8">
              <w:pPr>
                <w:widowControl w:val="0"/>
                <w:shd w:val="clear" w:color="auto" w:fill="FFFFFF"/>
                <w:ind w:firstLine="1247"/>
                <w:jc w:val="both"/>
                <w:rPr>
                  <w:szCs w:val="20"/>
                  <w:lang w:val="lt-LT"/>
                </w:rPr>
              </w:pPr>
              <w:r w:rsidRPr="00631EE6">
                <w:rPr>
                  <w:szCs w:val="20"/>
                  <w:lang w:val="lt-LT"/>
                </w:rPr>
                <w:t xml:space="preserve">17. Jei Komisijos narys įžvelgia interesų konfliktą, jis privalo nusišalinti nuo balsavimo ir pateikti argumentus, kodėl nusišalina. </w:t>
              </w:r>
            </w:p>
          </w:sdtContent>
        </w:sdt>
        <w:sdt>
          <w:sdtPr>
            <w:rPr>
              <w:szCs w:val="20"/>
              <w:lang w:val="lt-LT"/>
            </w:rPr>
            <w:alias w:val="1 pr. 18 p."/>
            <w:tag w:val="part_78538bf5356249d2b9baf2925a6cead8"/>
            <w:id w:val="175547641"/>
          </w:sdtPr>
          <w:sdtContent>
            <w:p w14:paraId="4635815B" w14:textId="7B639E67" w:rsidR="007D05B8" w:rsidRDefault="00000000" w:rsidP="007D05B8">
              <w:pPr>
                <w:widowControl w:val="0"/>
                <w:shd w:val="clear" w:color="auto" w:fill="FFFFFF"/>
                <w:ind w:firstLine="1247"/>
                <w:jc w:val="both"/>
                <w:rPr>
                  <w:color w:val="000000" w:themeColor="text1"/>
                  <w:szCs w:val="20"/>
                  <w:lang w:val="lt-LT"/>
                </w:rPr>
              </w:pPr>
              <w:sdt>
                <w:sdtPr>
                  <w:rPr>
                    <w:szCs w:val="20"/>
                    <w:lang w:val="lt-LT"/>
                  </w:rPr>
                  <w:alias w:val="Numeris"/>
                  <w:tag w:val="nr_78538bf5356249d2b9baf2925a6cead8"/>
                  <w:id w:val="-839773221"/>
                </w:sdtPr>
                <w:sdtContent>
                  <w:r w:rsidR="007D05B8" w:rsidRPr="00631EE6">
                    <w:rPr>
                      <w:szCs w:val="20"/>
                      <w:lang w:val="lt-LT"/>
                    </w:rPr>
                    <w:t>18</w:t>
                  </w:r>
                </w:sdtContent>
              </w:sdt>
              <w:r w:rsidR="007D05B8" w:rsidRPr="00631EE6">
                <w:rPr>
                  <w:szCs w:val="20"/>
                  <w:lang w:val="lt-LT"/>
                </w:rPr>
                <w:t xml:space="preserve">. Komisijos sprendimai įforminami protokolu, kuriame nurodomi Komisijos sprendimo motyvai, </w:t>
              </w:r>
              <w:r w:rsidR="007D05B8" w:rsidRPr="0040269B">
                <w:rPr>
                  <w:color w:val="000000" w:themeColor="text1"/>
                  <w:szCs w:val="20"/>
                  <w:lang w:val="lt-LT"/>
                </w:rPr>
                <w:t xml:space="preserve">pateikiami paaiškinimai, kiekvieno Komisijos nario atskiroji nuomonė. Protokolą </w:t>
              </w:r>
              <w:r w:rsidR="0040269B" w:rsidRPr="0040269B">
                <w:rPr>
                  <w:color w:val="000000" w:themeColor="text1"/>
                  <w:szCs w:val="20"/>
                  <w:lang w:val="lt-LT"/>
                </w:rPr>
                <w:t xml:space="preserve">pasirašo Komisijos pirmininkas ir sekretorius. </w:t>
              </w:r>
            </w:p>
            <w:p w14:paraId="3645809A" w14:textId="3F63C70E" w:rsidR="0076318D" w:rsidRPr="0076318D" w:rsidRDefault="0076318D" w:rsidP="007D05B8">
              <w:pPr>
                <w:widowControl w:val="0"/>
                <w:shd w:val="clear" w:color="auto" w:fill="FFFFFF"/>
                <w:ind w:firstLine="1247"/>
                <w:jc w:val="both"/>
                <w:rPr>
                  <w:color w:val="00B0F0"/>
                  <w:szCs w:val="20"/>
                  <w:lang w:val="lt-LT"/>
                </w:rPr>
              </w:pPr>
              <w:r w:rsidRPr="00BE7143">
                <w:rPr>
                  <w:b/>
                  <w:szCs w:val="20"/>
                  <w:lang w:val="lt-LT"/>
                </w:rPr>
                <w:t xml:space="preserve">19. Komisijos posėdžiai, esant poreikiui, gali vykti ir nuotoliniu būdu </w:t>
              </w:r>
              <w:r w:rsidR="00161617" w:rsidRPr="00BE7143">
                <w:rPr>
                  <w:b/>
                  <w:szCs w:val="20"/>
                  <w:lang w:val="lt-LT"/>
                </w:rPr>
                <w:t xml:space="preserve">per nuotolinio komunikavimo programas </w:t>
              </w:r>
              <w:r w:rsidRPr="00BE7143">
                <w:rPr>
                  <w:b/>
                  <w:szCs w:val="20"/>
                  <w:lang w:val="lt-LT"/>
                </w:rPr>
                <w:t>– ZOOM, TEAMS, SKYPE</w:t>
              </w:r>
              <w:r w:rsidR="00161617" w:rsidRPr="00BE7143">
                <w:rPr>
                  <w:b/>
                  <w:szCs w:val="20"/>
                  <w:lang w:val="lt-LT"/>
                </w:rPr>
                <w:t xml:space="preserve"> ar pan.</w:t>
              </w:r>
              <w:r w:rsidRPr="00BE7143">
                <w:rPr>
                  <w:b/>
                  <w:szCs w:val="20"/>
                  <w:lang w:val="lt-LT"/>
                </w:rPr>
                <w:t xml:space="preserve">, elektroniniu paštu. </w:t>
              </w:r>
              <w:r w:rsidR="00161617" w:rsidRPr="00BE7143">
                <w:rPr>
                  <w:b/>
                  <w:szCs w:val="20"/>
                  <w:lang w:val="lt-LT"/>
                </w:rPr>
                <w:t>Posėdis laikomas teisėtu, jei dalis Komisijos narių posėdyje dalyvauja tiesiogiai, dalis savo nuomonę pareiškia e</w:t>
              </w:r>
              <w:r w:rsidR="00C01185">
                <w:rPr>
                  <w:b/>
                  <w:szCs w:val="20"/>
                  <w:lang w:val="lt-LT"/>
                </w:rPr>
                <w:t>l</w:t>
              </w:r>
              <w:r w:rsidR="00161617" w:rsidRPr="00BE7143">
                <w:rPr>
                  <w:b/>
                  <w:szCs w:val="20"/>
                  <w:lang w:val="lt-LT"/>
                </w:rPr>
                <w:t xml:space="preserve">. paštu arba prisijungia per nuotolinio komunikavimo programas. </w:t>
              </w:r>
              <w:r w:rsidRPr="00BE7143">
                <w:rPr>
                  <w:b/>
                  <w:szCs w:val="20"/>
                  <w:lang w:val="lt-LT"/>
                </w:rPr>
                <w:t>Vykstant posėdžiui nuotoliniu būdu, privalo būti laikomasi Reglamento 10</w:t>
              </w:r>
              <w:r w:rsidR="00C01185">
                <w:rPr>
                  <w:b/>
                  <w:szCs w:val="20"/>
                  <w:lang w:val="lt-LT"/>
                </w:rPr>
                <w:t>–</w:t>
              </w:r>
              <w:r w:rsidRPr="00BE7143">
                <w:rPr>
                  <w:b/>
                  <w:szCs w:val="20"/>
                  <w:lang w:val="lt-LT"/>
                </w:rPr>
                <w:t>18 punktų reikalavimų</w:t>
              </w:r>
              <w:r>
                <w:rPr>
                  <w:color w:val="00B0F0"/>
                  <w:szCs w:val="20"/>
                  <w:lang w:val="lt-LT"/>
                </w:rPr>
                <w:t xml:space="preserve">. </w:t>
              </w:r>
            </w:p>
            <w:p w14:paraId="0DB06990" w14:textId="77777777" w:rsidR="007D05B8" w:rsidRPr="00631EE6" w:rsidRDefault="00000000" w:rsidP="007D05B8">
              <w:pPr>
                <w:rPr>
                  <w:szCs w:val="20"/>
                  <w:lang w:val="lt-LT"/>
                </w:rPr>
              </w:pPr>
            </w:p>
          </w:sdtContent>
        </w:sdt>
      </w:sdtContent>
    </w:sdt>
    <w:sdt>
      <w:sdtPr>
        <w:rPr>
          <w:szCs w:val="20"/>
          <w:lang w:val="lt-LT"/>
        </w:rPr>
        <w:alias w:val="skyrius"/>
        <w:tag w:val="part_3d1945e6445f41e1bc426ffca5bab250"/>
        <w:id w:val="1480276178"/>
      </w:sdtPr>
      <w:sdtContent>
        <w:p w14:paraId="43CE6333" w14:textId="1ABB4262" w:rsidR="007D05B8" w:rsidRPr="00631EE6" w:rsidRDefault="00000000" w:rsidP="007D05B8">
          <w:pPr>
            <w:widowControl w:val="0"/>
            <w:shd w:val="clear" w:color="auto" w:fill="FFFFFF"/>
            <w:jc w:val="center"/>
            <w:rPr>
              <w:szCs w:val="20"/>
              <w:lang w:val="lt-LT"/>
            </w:rPr>
          </w:pPr>
          <w:sdt>
            <w:sdtPr>
              <w:rPr>
                <w:szCs w:val="20"/>
                <w:lang w:val="lt-LT"/>
              </w:rPr>
              <w:alias w:val="Numeris"/>
              <w:tag w:val="nr_3d1945e6445f41e1bc426ffca5bab250"/>
              <w:id w:val="1523743302"/>
            </w:sdtPr>
            <w:sdtContent>
              <w:r w:rsidR="0092355F" w:rsidRPr="00F503EA">
                <w:rPr>
                  <w:b/>
                  <w:bCs/>
                  <w:szCs w:val="20"/>
                  <w:lang w:val="lt-LT"/>
                </w:rPr>
                <w:t>I</w:t>
              </w:r>
              <w:r w:rsidR="007D05B8" w:rsidRPr="00631EE6">
                <w:rPr>
                  <w:b/>
                  <w:bCs/>
                  <w:szCs w:val="20"/>
                  <w:lang w:val="lt-LT"/>
                </w:rPr>
                <w:t>V</w:t>
              </w:r>
            </w:sdtContent>
          </w:sdt>
          <w:r w:rsidR="007D05B8" w:rsidRPr="00631EE6">
            <w:rPr>
              <w:b/>
              <w:bCs/>
              <w:szCs w:val="20"/>
              <w:lang w:val="lt-LT"/>
            </w:rPr>
            <w:t xml:space="preserve">. </w:t>
          </w:r>
          <w:sdt>
            <w:sdtPr>
              <w:rPr>
                <w:szCs w:val="20"/>
                <w:lang w:val="lt-LT"/>
              </w:rPr>
              <w:alias w:val="Pavadinimas"/>
              <w:tag w:val="title_3d1945e6445f41e1bc426ffca5bab250"/>
              <w:id w:val="592667790"/>
            </w:sdtPr>
            <w:sdtContent>
              <w:r w:rsidR="007D05B8" w:rsidRPr="00631EE6">
                <w:rPr>
                  <w:b/>
                  <w:bCs/>
                  <w:szCs w:val="20"/>
                  <w:lang w:val="lt-LT"/>
                </w:rPr>
                <w:t>BAIGIAMOSIOS NUOSTATOS</w:t>
              </w:r>
            </w:sdtContent>
          </w:sdt>
        </w:p>
        <w:p w14:paraId="5FC0639B" w14:textId="77777777" w:rsidR="007D05B8" w:rsidRPr="00631EE6" w:rsidRDefault="007D05B8" w:rsidP="007D05B8">
          <w:pPr>
            <w:jc w:val="both"/>
            <w:rPr>
              <w:szCs w:val="20"/>
              <w:lang w:val="lt-LT"/>
            </w:rPr>
          </w:pPr>
        </w:p>
        <w:sdt>
          <w:sdtPr>
            <w:rPr>
              <w:szCs w:val="20"/>
              <w:lang w:val="lt-LT"/>
            </w:rPr>
            <w:alias w:val="1 pr. 19 p."/>
            <w:tag w:val="part_16be58fe2b8642d58e224ba39c556ac5"/>
            <w:id w:val="-521007688"/>
          </w:sdtPr>
          <w:sdtContent>
            <w:p w14:paraId="72BA2778" w14:textId="506764A2" w:rsidR="007D05B8" w:rsidRPr="00631EE6" w:rsidRDefault="00000000" w:rsidP="007D05B8">
              <w:pPr>
                <w:widowControl w:val="0"/>
                <w:shd w:val="clear" w:color="auto" w:fill="FFFFFF"/>
                <w:ind w:firstLine="1247"/>
                <w:jc w:val="both"/>
                <w:rPr>
                  <w:szCs w:val="20"/>
                  <w:lang w:val="lt-LT"/>
                </w:rPr>
              </w:pPr>
              <w:sdt>
                <w:sdtPr>
                  <w:rPr>
                    <w:szCs w:val="20"/>
                    <w:lang w:val="lt-LT"/>
                  </w:rPr>
                  <w:alias w:val="Numeris"/>
                  <w:tag w:val="nr_16be58fe2b8642d58e224ba39c556ac5"/>
                  <w:id w:val="-306627766"/>
                </w:sdtPr>
                <w:sdtContent>
                  <w:r w:rsidR="0076318D" w:rsidRPr="00F058FE">
                    <w:rPr>
                      <w:szCs w:val="20"/>
                      <w:lang w:val="lt-LT"/>
                    </w:rPr>
                    <w:t>20</w:t>
                  </w:r>
                </w:sdtContent>
              </w:sdt>
              <w:r w:rsidR="007D05B8" w:rsidRPr="00F058FE">
                <w:rPr>
                  <w:szCs w:val="20"/>
                  <w:lang w:val="lt-LT"/>
                </w:rPr>
                <w:t xml:space="preserve">. </w:t>
              </w:r>
              <w:r w:rsidR="007D05B8" w:rsidRPr="00631EE6">
                <w:rPr>
                  <w:szCs w:val="20"/>
                  <w:lang w:val="lt-LT"/>
                </w:rPr>
                <w:t>Komisijos nariai už savo veiklą atsako pagal Lietuvos Respublikos įstatymus. Už Komisijos veiklą atsako ją sudariusi organizacija.</w:t>
              </w:r>
            </w:p>
          </w:sdtContent>
        </w:sdt>
        <w:sdt>
          <w:sdtPr>
            <w:rPr>
              <w:szCs w:val="20"/>
              <w:lang w:val="lt-LT"/>
            </w:rPr>
            <w:alias w:val="1 pr. 20 p."/>
            <w:tag w:val="part_6503f31234a74af1bd1247fb7c562c59"/>
            <w:id w:val="785012710"/>
          </w:sdtPr>
          <w:sdtContent>
            <w:p w14:paraId="6A891197" w14:textId="77777777" w:rsidR="007D05B8" w:rsidRPr="00631EE6" w:rsidRDefault="007D05B8" w:rsidP="007D05B8">
              <w:pPr>
                <w:widowControl w:val="0"/>
                <w:shd w:val="clear" w:color="auto" w:fill="FFFFFF"/>
                <w:jc w:val="both"/>
                <w:rPr>
                  <w:szCs w:val="20"/>
                  <w:lang w:val="lt-LT"/>
                </w:rPr>
              </w:pPr>
            </w:p>
            <w:p w14:paraId="2774B662" w14:textId="77777777" w:rsidR="007D05B8" w:rsidRPr="00631EE6" w:rsidRDefault="007D05B8" w:rsidP="007D05B8">
              <w:pPr>
                <w:jc w:val="center"/>
                <w:rPr>
                  <w:szCs w:val="20"/>
                  <w:lang w:val="lt-LT"/>
                </w:rPr>
              </w:pPr>
              <w:r w:rsidRPr="00631EE6">
                <w:rPr>
                  <w:szCs w:val="20"/>
                  <w:lang w:val="lt-LT"/>
                </w:rPr>
                <w:t>______________</w:t>
              </w:r>
            </w:p>
          </w:sdtContent>
        </w:sdt>
      </w:sdtContent>
    </w:sdt>
    <w:p w14:paraId="43858FFD" w14:textId="77777777" w:rsidR="007D05B8" w:rsidRPr="00631EE6" w:rsidRDefault="007D05B8" w:rsidP="007D05B8">
      <w:pPr>
        <w:widowControl w:val="0"/>
        <w:shd w:val="clear" w:color="auto" w:fill="FFFFFF"/>
        <w:rPr>
          <w:szCs w:val="20"/>
          <w:lang w:val="lt-LT"/>
        </w:rPr>
      </w:pPr>
    </w:p>
    <w:p w14:paraId="75F1B433" w14:textId="77777777" w:rsidR="007D05B8" w:rsidRPr="00631EE6" w:rsidRDefault="007D05B8" w:rsidP="007D05B8">
      <w:pPr>
        <w:rPr>
          <w:szCs w:val="20"/>
          <w:lang w:val="lt-LT"/>
        </w:rPr>
      </w:pPr>
    </w:p>
    <w:p w14:paraId="549AF9D1" w14:textId="77777777" w:rsidR="007D05B8" w:rsidRPr="00631EE6" w:rsidRDefault="007D05B8" w:rsidP="007D05B8">
      <w:pPr>
        <w:rPr>
          <w:szCs w:val="20"/>
          <w:lang w:val="lt-LT"/>
        </w:rPr>
      </w:pPr>
    </w:p>
    <w:p w14:paraId="586EB957" w14:textId="77777777" w:rsidR="007D05B8" w:rsidRPr="00631EE6" w:rsidRDefault="007D05B8" w:rsidP="007D05B8">
      <w:pPr>
        <w:jc w:val="both"/>
        <w:rPr>
          <w:szCs w:val="20"/>
          <w:lang w:val="lt-LT"/>
        </w:rPr>
      </w:pPr>
      <w:r w:rsidRPr="00631EE6">
        <w:rPr>
          <w:szCs w:val="20"/>
          <w:lang w:val="lt-LT"/>
        </w:rPr>
        <w:tab/>
      </w:r>
    </w:p>
    <w:p w14:paraId="2AC92675" w14:textId="77777777" w:rsidR="007D05B8" w:rsidRPr="00631EE6" w:rsidRDefault="007D05B8" w:rsidP="007D05B8">
      <w:pPr>
        <w:rPr>
          <w:szCs w:val="20"/>
          <w:lang w:val="lt-LT"/>
        </w:rPr>
      </w:pPr>
    </w:p>
    <w:p w14:paraId="01D526E8" w14:textId="77777777" w:rsidR="007D05B8" w:rsidRPr="00631EE6" w:rsidRDefault="007D05B8" w:rsidP="007D05B8">
      <w:pPr>
        <w:rPr>
          <w:szCs w:val="20"/>
          <w:lang w:val="lt-LT"/>
        </w:rPr>
      </w:pPr>
    </w:p>
    <w:p w14:paraId="694241EF" w14:textId="77777777" w:rsidR="007D05B8" w:rsidRPr="00631EE6" w:rsidRDefault="007D05B8" w:rsidP="007D05B8">
      <w:pPr>
        <w:rPr>
          <w:szCs w:val="20"/>
          <w:lang w:val="lt-LT"/>
        </w:rPr>
      </w:pPr>
    </w:p>
    <w:p w14:paraId="2DE85BBF" w14:textId="77777777" w:rsidR="007D05B8" w:rsidRPr="00631EE6" w:rsidRDefault="007D05B8" w:rsidP="007D05B8">
      <w:pPr>
        <w:rPr>
          <w:szCs w:val="20"/>
          <w:lang w:val="lt-LT"/>
        </w:rPr>
      </w:pPr>
    </w:p>
    <w:p w14:paraId="46148AC6" w14:textId="77777777" w:rsidR="007D05B8" w:rsidRPr="00631EE6" w:rsidRDefault="007D05B8" w:rsidP="007D05B8">
      <w:pPr>
        <w:rPr>
          <w:szCs w:val="20"/>
          <w:lang w:val="lt-LT"/>
        </w:rPr>
      </w:pPr>
    </w:p>
    <w:p w14:paraId="1D1CA659" w14:textId="77777777" w:rsidR="007D05B8" w:rsidRPr="00631EE6" w:rsidRDefault="007D05B8" w:rsidP="007D05B8">
      <w:pPr>
        <w:rPr>
          <w:szCs w:val="20"/>
          <w:lang w:val="lt-LT"/>
        </w:rPr>
      </w:pPr>
    </w:p>
    <w:p w14:paraId="6F2664B1" w14:textId="77777777" w:rsidR="007D05B8" w:rsidRPr="00631EE6" w:rsidRDefault="007D05B8" w:rsidP="007D05B8">
      <w:pPr>
        <w:rPr>
          <w:szCs w:val="20"/>
          <w:lang w:val="lt-LT"/>
        </w:rPr>
      </w:pPr>
    </w:p>
    <w:p w14:paraId="2EF1DBA1" w14:textId="77777777" w:rsidR="007D05B8" w:rsidRPr="00631EE6" w:rsidRDefault="007D05B8" w:rsidP="007D05B8">
      <w:pPr>
        <w:rPr>
          <w:szCs w:val="20"/>
          <w:lang w:val="lt-LT"/>
        </w:rPr>
      </w:pPr>
    </w:p>
    <w:p w14:paraId="0F8376C0" w14:textId="77777777" w:rsidR="007D05B8" w:rsidRPr="00631EE6" w:rsidRDefault="007D05B8" w:rsidP="007D05B8">
      <w:pPr>
        <w:rPr>
          <w:szCs w:val="20"/>
          <w:lang w:val="lt-LT"/>
        </w:rPr>
      </w:pPr>
    </w:p>
    <w:p w14:paraId="416F4D43" w14:textId="77777777" w:rsidR="007D05B8" w:rsidRPr="00631EE6" w:rsidRDefault="007D05B8" w:rsidP="007D05B8">
      <w:pPr>
        <w:rPr>
          <w:szCs w:val="20"/>
          <w:lang w:val="lt-LT"/>
        </w:rPr>
      </w:pPr>
    </w:p>
    <w:p w14:paraId="65F3CEF1" w14:textId="77777777" w:rsidR="007D05B8" w:rsidRPr="00631EE6" w:rsidRDefault="007D05B8" w:rsidP="007D05B8">
      <w:pPr>
        <w:rPr>
          <w:szCs w:val="20"/>
          <w:lang w:val="lt-LT"/>
        </w:rPr>
      </w:pPr>
    </w:p>
    <w:p w14:paraId="5556D7F4" w14:textId="77777777" w:rsidR="007D05B8" w:rsidRPr="00631EE6" w:rsidRDefault="007D05B8" w:rsidP="007D05B8">
      <w:pPr>
        <w:rPr>
          <w:szCs w:val="20"/>
          <w:lang w:val="lt-LT"/>
        </w:rPr>
      </w:pPr>
    </w:p>
    <w:p w14:paraId="7FA794C3" w14:textId="77777777" w:rsidR="007D05B8" w:rsidRPr="00631EE6" w:rsidRDefault="007D05B8" w:rsidP="007D05B8">
      <w:pPr>
        <w:rPr>
          <w:szCs w:val="20"/>
          <w:lang w:val="lt-LT"/>
        </w:rPr>
      </w:pPr>
    </w:p>
    <w:p w14:paraId="2673A8C3" w14:textId="77777777" w:rsidR="0040269B" w:rsidRDefault="0040269B" w:rsidP="007D05B8">
      <w:pPr>
        <w:ind w:left="4320"/>
        <w:rPr>
          <w:bCs/>
          <w:lang w:val="lt-LT"/>
        </w:rPr>
      </w:pPr>
    </w:p>
    <w:p w14:paraId="1F662B43" w14:textId="77777777" w:rsidR="0040269B" w:rsidRDefault="0040269B" w:rsidP="007D05B8">
      <w:pPr>
        <w:ind w:left="4320"/>
        <w:rPr>
          <w:bCs/>
          <w:lang w:val="lt-LT"/>
        </w:rPr>
      </w:pPr>
    </w:p>
    <w:p w14:paraId="5865382C" w14:textId="02785296" w:rsidR="007D05B8" w:rsidRPr="00631EE6" w:rsidRDefault="00452A2B" w:rsidP="007D05B8">
      <w:pPr>
        <w:ind w:left="4320"/>
        <w:rPr>
          <w:bCs/>
          <w:lang w:val="lt-LT"/>
        </w:rPr>
      </w:pPr>
      <w:r>
        <w:rPr>
          <w:bCs/>
          <w:noProof/>
          <w:lang w:eastAsia="en-GB"/>
        </w:rPr>
        <mc:AlternateContent>
          <mc:Choice Requires="wps">
            <w:drawing>
              <wp:anchor distT="0" distB="0" distL="114300" distR="114300" simplePos="0" relativeHeight="251661312" behindDoc="0" locked="0" layoutInCell="1" allowOverlap="1" wp14:anchorId="5D04E41C" wp14:editId="1236FABA">
                <wp:simplePos x="0" y="0"/>
                <wp:positionH relativeFrom="column">
                  <wp:posOffset>2548890</wp:posOffset>
                </wp:positionH>
                <wp:positionV relativeFrom="paragraph">
                  <wp:posOffset>-424815</wp:posOffset>
                </wp:positionV>
                <wp:extent cx="533400" cy="323850"/>
                <wp:effectExtent l="0" t="0" r="19050" b="19050"/>
                <wp:wrapNone/>
                <wp:docPr id="5" name="Teksto laukas 5"/>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chemeClr val="lt1"/>
                        </a:solidFill>
                        <a:ln w="6350">
                          <a:solidFill>
                            <a:schemeClr val="bg1"/>
                          </a:solidFill>
                        </a:ln>
                      </wps:spPr>
                      <wps:txbx>
                        <w:txbxContent>
                          <w:p w14:paraId="23DB4603" w14:textId="3E548663" w:rsidR="001517E8" w:rsidRPr="00452A2B" w:rsidRDefault="001517E8">
                            <w:pPr>
                              <w:rPr>
                                <w:color w:val="808080" w:themeColor="background1" w:themeShade="80"/>
                                <w:lang w:val="lt-LT"/>
                              </w:rPr>
                            </w:pPr>
                            <w:r w:rsidRPr="00452A2B">
                              <w:rPr>
                                <w:color w:val="808080" w:themeColor="background1" w:themeShade="80"/>
                                <w:lang w:val="lt-LT"/>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4E41C" id="Teksto laukas 5" o:spid="_x0000_s1027" type="#_x0000_t202" style="position:absolute;left:0;text-align:left;margin-left:200.7pt;margin-top:-33.45pt;width:42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wiMQIAAIIEAAAOAAAAZHJzL2Uyb0RvYy54bWysVNtu2zAMfR+wfxD0vjjXrjXiFFmKDAOC&#10;tkA69FmRpViALGqSEjv7+lGKc1lXYMCwF5kUKV4ODz29b2tN9sJ5Baagg16fEmE4lMpsC/r9Zfnp&#10;lhIfmCmZBiMKehCe3s8+fpg2NhdDqECXwhEMYnze2IJWIdg8yzyvRM18D6wwaJTgahZQddusdKzB&#10;6LXOhv3+TdaAK60DLrzH24ejkc5SfCkFD09SehGILijWFtLp0rmJZzabsnzrmK0U78pg/1BFzZTB&#10;pOdQDywwsnPqj1C14g48yNDjUGcgpeIi9YDdDPpvullXzIrUC4Lj7Rkm///C8sf92j47Etov0OIA&#10;IyCN9bnHy9hPK10dv1gpQTtCeDjDJtpAOF5ORqNxHy0cTaPh6HaSYM0uj63z4auAmkShoA6nksBi&#10;+5UPmBBdTy4xlwetyqXSOimRCWKhHdkznKEOqUR88ZuXNqQp6M0IU/8twmb7TgSMpw0Wcmk9SqHd&#10;tESVV7BsoDwgWg6ORPKWLxX2tGI+PDOHzEEYcBvCEx5SA9YEnURJBe7ne/fRHweKVkoaZGJB/Y8d&#10;c4IS/c3gqO8G43GkblLGk89DVNy1ZXNtMbt6AQjUAPfO8iRG/6BPonRQv+LSzGNWNDHDMXdBw0lc&#10;hON+4NJxMZ8nJySrZWFl1pbH0BHjOLGX9pU52401IB8e4cRZlr+Z7tE3vjQw3wWQKo0+4nxEtYMf&#10;iZ4Y0S1l3KRrPXldfh2zXwAAAP//AwBQSwMEFAAGAAgAAAAhALoq5aTgAAAACwEAAA8AAABkcnMv&#10;ZG93bnJldi54bWxMj8FOwzAMhu9IvENkJG5bWsiqrjSdKhBCgkmIwYVb1pi2onGqJtu6t8ec4Ojf&#10;n35/LjezG8QRp9B70pAuExBIjbc9tRo+3h8XOYgQDVkzeEINZwywqS4vSlNYf6I3PO5iK7iEQmE0&#10;dDGOhZSh6dCZsPQjEu++/ORM5HFqpZ3MicvdIG+SJJPO9MQXOjPifYfN9+7gNDyrT/NwG1/wHGl+&#10;reunfFRhq/X11VzfgYg4xz8YfvVZHSp22vsD2SAGDSpJFaMaFlm2BsGEylec7DlJV2uQVSn//1D9&#10;AAAA//8DAFBLAQItABQABgAIAAAAIQC2gziS/gAAAOEBAAATAAAAAAAAAAAAAAAAAAAAAABbQ29u&#10;dGVudF9UeXBlc10ueG1sUEsBAi0AFAAGAAgAAAAhADj9If/WAAAAlAEAAAsAAAAAAAAAAAAAAAAA&#10;LwEAAF9yZWxzLy5yZWxzUEsBAi0AFAAGAAgAAAAhANfPTCIxAgAAggQAAA4AAAAAAAAAAAAAAAAA&#10;LgIAAGRycy9lMm9Eb2MueG1sUEsBAi0AFAAGAAgAAAAhALoq5aTgAAAACwEAAA8AAAAAAAAAAAAA&#10;AAAAiwQAAGRycy9kb3ducmV2LnhtbFBLBQYAAAAABAAEAPMAAACYBQAAAAA=&#10;" fillcolor="white [3201]" strokecolor="white [3212]" strokeweight=".5pt">
                <v:textbox>
                  <w:txbxContent>
                    <w:p w14:paraId="23DB4603" w14:textId="3E548663" w:rsidR="001517E8" w:rsidRPr="00452A2B" w:rsidRDefault="001517E8">
                      <w:pPr>
                        <w:rPr>
                          <w:color w:val="808080" w:themeColor="background1" w:themeShade="80"/>
                          <w:lang w:val="lt-LT"/>
                        </w:rPr>
                      </w:pPr>
                      <w:r w:rsidRPr="00452A2B">
                        <w:rPr>
                          <w:color w:val="808080" w:themeColor="background1" w:themeShade="80"/>
                          <w:lang w:val="lt-LT"/>
                        </w:rPr>
                        <w:t>22</w:t>
                      </w:r>
                    </w:p>
                  </w:txbxContent>
                </v:textbox>
              </v:shape>
            </w:pict>
          </mc:Fallback>
        </mc:AlternateContent>
      </w:r>
      <w:r w:rsidR="007D05B8" w:rsidRPr="00631EE6">
        <w:rPr>
          <w:bCs/>
          <w:lang w:val="lt-LT"/>
        </w:rPr>
        <w:t xml:space="preserve"> Skuodo rajono savivaldybės verslumo iniciatyvų </w:t>
      </w:r>
    </w:p>
    <w:p w14:paraId="3E28CD32" w14:textId="56D6D49F"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3E54CF81" w14:textId="0EEB6A1B"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56A9679F" w14:textId="77777777" w:rsidR="007D05B8" w:rsidRPr="00631EE6" w:rsidRDefault="007D05B8" w:rsidP="0092355F">
      <w:pPr>
        <w:spacing w:line="276" w:lineRule="auto"/>
        <w:ind w:right="141"/>
        <w:jc w:val="right"/>
        <w:rPr>
          <w:bCs/>
          <w:lang w:val="lt-LT"/>
        </w:rPr>
      </w:pPr>
      <w:r w:rsidRPr="00631EE6">
        <w:rPr>
          <w:bCs/>
          <w:lang w:val="lt-LT"/>
        </w:rPr>
        <w:t xml:space="preserve">ir verslo projektų bendrajam finansavimui skirtų lėšų </w:t>
      </w:r>
    </w:p>
    <w:p w14:paraId="3BF91DD9" w14:textId="721929CF"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7 priedas</w:t>
      </w:r>
    </w:p>
    <w:p w14:paraId="5EFAD490" w14:textId="77777777" w:rsidR="007D05B8" w:rsidRPr="00631EE6" w:rsidRDefault="007D05B8" w:rsidP="007D05B8">
      <w:pPr>
        <w:spacing w:line="276" w:lineRule="auto"/>
        <w:jc w:val="center"/>
        <w:rPr>
          <w:szCs w:val="20"/>
          <w:lang w:val="lt-LT"/>
        </w:rPr>
      </w:pPr>
    </w:p>
    <w:p w14:paraId="57B98422" w14:textId="77777777" w:rsidR="007D05B8" w:rsidRPr="00631EE6" w:rsidRDefault="007D05B8" w:rsidP="007D05B8">
      <w:pPr>
        <w:jc w:val="right"/>
        <w:rPr>
          <w:sz w:val="20"/>
          <w:szCs w:val="20"/>
          <w:lang w:val="lt-LT"/>
        </w:rPr>
      </w:pPr>
      <w:r w:rsidRPr="00631EE6">
        <w:rPr>
          <w:sz w:val="20"/>
          <w:szCs w:val="20"/>
          <w:lang w:val="lt-LT"/>
        </w:rPr>
        <w:t xml:space="preserve">                                                                        </w:t>
      </w:r>
    </w:p>
    <w:p w14:paraId="030EF4CE" w14:textId="77777777" w:rsidR="007D05B8" w:rsidRPr="00631EE6" w:rsidRDefault="007D05B8" w:rsidP="007D05B8">
      <w:pPr>
        <w:jc w:val="center"/>
        <w:rPr>
          <w:sz w:val="20"/>
          <w:szCs w:val="20"/>
          <w:lang w:val="lt-LT"/>
        </w:rPr>
      </w:pPr>
    </w:p>
    <w:p w14:paraId="6FD23E40" w14:textId="77777777" w:rsidR="007D05B8" w:rsidRPr="00631EE6" w:rsidRDefault="007D05B8" w:rsidP="007D05B8">
      <w:pPr>
        <w:shd w:val="clear" w:color="auto" w:fill="FFFFFF"/>
        <w:suppressAutoHyphens/>
        <w:jc w:val="center"/>
        <w:textAlignment w:val="baseline"/>
        <w:rPr>
          <w:b/>
          <w:sz w:val="20"/>
          <w:szCs w:val="20"/>
          <w:lang w:val="lt-LT"/>
        </w:rPr>
      </w:pPr>
      <w:r w:rsidRPr="00631EE6">
        <w:rPr>
          <w:b/>
          <w:sz w:val="20"/>
          <w:szCs w:val="20"/>
          <w:lang w:val="lt-LT"/>
        </w:rPr>
        <w:t>(Nešališkumo deklaracijos tipinė forma</w:t>
      </w:r>
    </w:p>
    <w:p w14:paraId="6FAB1F07" w14:textId="77777777" w:rsidR="007D05B8" w:rsidRPr="00631EE6" w:rsidRDefault="007D05B8" w:rsidP="007D05B8">
      <w:pPr>
        <w:shd w:val="clear" w:color="auto" w:fill="FFFFFF"/>
        <w:suppressAutoHyphens/>
        <w:jc w:val="center"/>
        <w:textAlignment w:val="baseline"/>
        <w:rPr>
          <w:b/>
          <w:sz w:val="20"/>
          <w:szCs w:val="20"/>
          <w:lang w:val="lt-LT"/>
        </w:rPr>
      </w:pPr>
    </w:p>
    <w:p w14:paraId="12D2312D" w14:textId="77777777" w:rsidR="007D05B8" w:rsidRPr="00631EE6" w:rsidRDefault="007D05B8" w:rsidP="007D05B8">
      <w:pPr>
        <w:shd w:val="clear" w:color="auto" w:fill="FFFFFF"/>
        <w:suppressAutoHyphens/>
        <w:jc w:val="center"/>
        <w:textAlignment w:val="baseline"/>
        <w:rPr>
          <w:b/>
          <w:sz w:val="20"/>
          <w:szCs w:val="20"/>
          <w:lang w:val="lt-LT"/>
        </w:rPr>
      </w:pPr>
    </w:p>
    <w:p w14:paraId="24B558E7" w14:textId="77777777" w:rsidR="007D05B8" w:rsidRPr="00631EE6" w:rsidRDefault="007D05B8" w:rsidP="007D05B8">
      <w:pPr>
        <w:widowControl w:val="0"/>
        <w:tabs>
          <w:tab w:val="right" w:leader="underscore" w:pos="9071"/>
        </w:tabs>
        <w:suppressAutoHyphens/>
        <w:textAlignment w:val="baseline"/>
        <w:rPr>
          <w:rFonts w:eastAsia="Calibri"/>
          <w:szCs w:val="20"/>
          <w:lang w:val="lt-LT"/>
        </w:rPr>
      </w:pPr>
      <w:r w:rsidRPr="00631EE6">
        <w:rPr>
          <w:rFonts w:eastAsia="Calibri"/>
          <w:szCs w:val="20"/>
          <w:lang w:val="lt-LT"/>
        </w:rPr>
        <w:tab/>
      </w:r>
    </w:p>
    <w:p w14:paraId="5C204951" w14:textId="77777777" w:rsidR="007D05B8" w:rsidRPr="00631EE6" w:rsidRDefault="007D05B8" w:rsidP="007D05B8">
      <w:pPr>
        <w:suppressAutoHyphens/>
        <w:jc w:val="center"/>
        <w:textAlignment w:val="baseline"/>
        <w:rPr>
          <w:szCs w:val="20"/>
          <w:lang w:val="lt-LT"/>
        </w:rPr>
      </w:pPr>
      <w:r w:rsidRPr="00631EE6">
        <w:rPr>
          <w:rFonts w:eastAsia="Calibri"/>
          <w:iCs/>
          <w:sz w:val="20"/>
          <w:szCs w:val="20"/>
          <w:lang w:val="lt-LT"/>
        </w:rPr>
        <w:t>(asmens vardas ir pavardė)</w:t>
      </w:r>
    </w:p>
    <w:p w14:paraId="5DA9997E" w14:textId="77777777" w:rsidR="007D05B8" w:rsidRPr="00631EE6" w:rsidRDefault="007D05B8" w:rsidP="007D05B8">
      <w:pPr>
        <w:widowControl w:val="0"/>
        <w:tabs>
          <w:tab w:val="right" w:leader="underscore" w:pos="9071"/>
        </w:tabs>
        <w:suppressAutoHyphens/>
        <w:jc w:val="center"/>
        <w:textAlignment w:val="baseline"/>
        <w:rPr>
          <w:rFonts w:eastAsia="Calibri"/>
          <w:b/>
          <w:bCs/>
          <w:sz w:val="20"/>
          <w:szCs w:val="20"/>
          <w:lang w:val="lt-LT"/>
        </w:rPr>
      </w:pPr>
    </w:p>
    <w:p w14:paraId="4E725449" w14:textId="77777777" w:rsidR="007D05B8" w:rsidRPr="00631EE6" w:rsidRDefault="007D05B8" w:rsidP="007D05B8">
      <w:pPr>
        <w:widowControl w:val="0"/>
        <w:tabs>
          <w:tab w:val="right" w:leader="underscore" w:pos="9071"/>
        </w:tabs>
        <w:suppressAutoHyphens/>
        <w:jc w:val="center"/>
        <w:textAlignment w:val="baseline"/>
        <w:rPr>
          <w:szCs w:val="20"/>
          <w:lang w:val="lt-LT"/>
        </w:rPr>
      </w:pPr>
      <w:r w:rsidRPr="00631EE6">
        <w:rPr>
          <w:rFonts w:eastAsia="Calibri"/>
          <w:b/>
          <w:bCs/>
          <w:szCs w:val="20"/>
          <w:lang w:val="lt-LT"/>
        </w:rPr>
        <w:t>NEŠALIŠKUMO DEKLARACIJA</w:t>
      </w:r>
    </w:p>
    <w:p w14:paraId="13184260" w14:textId="77777777" w:rsidR="007D05B8" w:rsidRPr="00631EE6" w:rsidRDefault="007D05B8" w:rsidP="007D05B8">
      <w:pPr>
        <w:widowControl w:val="0"/>
        <w:tabs>
          <w:tab w:val="right" w:leader="underscore" w:pos="9071"/>
        </w:tabs>
        <w:suppressAutoHyphens/>
        <w:jc w:val="center"/>
        <w:textAlignment w:val="baseline"/>
        <w:rPr>
          <w:rFonts w:eastAsia="Calibri"/>
          <w:b/>
          <w:bCs/>
          <w:szCs w:val="20"/>
          <w:lang w:val="lt-LT"/>
        </w:rPr>
      </w:pPr>
    </w:p>
    <w:p w14:paraId="24B705CA" w14:textId="77777777" w:rsidR="007D05B8" w:rsidRPr="00631EE6" w:rsidRDefault="007D05B8" w:rsidP="007D05B8">
      <w:pPr>
        <w:widowControl w:val="0"/>
        <w:tabs>
          <w:tab w:val="right" w:leader="underscore" w:pos="9071"/>
        </w:tabs>
        <w:suppressAutoHyphens/>
        <w:jc w:val="center"/>
        <w:textAlignment w:val="baseline"/>
        <w:rPr>
          <w:rFonts w:eastAsia="Calibri"/>
          <w:szCs w:val="20"/>
          <w:lang w:val="lt-LT"/>
        </w:rPr>
      </w:pPr>
      <w:r w:rsidRPr="00631EE6">
        <w:rPr>
          <w:rFonts w:eastAsia="Calibri"/>
          <w:szCs w:val="20"/>
          <w:lang w:val="lt-LT"/>
        </w:rPr>
        <w:t>20__ m._____________ d. Nr. ______</w:t>
      </w:r>
    </w:p>
    <w:p w14:paraId="1C65D09B" w14:textId="77777777" w:rsidR="007D05B8" w:rsidRPr="00631EE6" w:rsidRDefault="007D05B8" w:rsidP="007D05B8">
      <w:pPr>
        <w:widowControl w:val="0"/>
        <w:tabs>
          <w:tab w:val="right" w:leader="underscore" w:pos="9071"/>
        </w:tabs>
        <w:suppressAutoHyphens/>
        <w:jc w:val="center"/>
        <w:textAlignment w:val="baseline"/>
        <w:rPr>
          <w:rFonts w:eastAsia="Calibri"/>
          <w:szCs w:val="20"/>
          <w:lang w:val="lt-LT"/>
        </w:rPr>
      </w:pPr>
      <w:r w:rsidRPr="00631EE6">
        <w:rPr>
          <w:rFonts w:eastAsia="Calibri"/>
          <w:szCs w:val="20"/>
          <w:lang w:val="lt-LT"/>
        </w:rPr>
        <w:t>__________________________</w:t>
      </w:r>
    </w:p>
    <w:p w14:paraId="090082F5" w14:textId="77777777" w:rsidR="007D05B8" w:rsidRPr="00631EE6" w:rsidRDefault="007D05B8" w:rsidP="007D05B8">
      <w:pPr>
        <w:widowControl w:val="0"/>
        <w:tabs>
          <w:tab w:val="right" w:leader="underscore" w:pos="9071"/>
        </w:tabs>
        <w:suppressAutoHyphens/>
        <w:jc w:val="center"/>
        <w:textAlignment w:val="baseline"/>
        <w:rPr>
          <w:rFonts w:eastAsia="Calibri"/>
          <w:iCs/>
          <w:sz w:val="20"/>
          <w:szCs w:val="20"/>
          <w:lang w:val="lt-LT"/>
        </w:rPr>
      </w:pPr>
      <w:r w:rsidRPr="00631EE6">
        <w:rPr>
          <w:rFonts w:eastAsia="Calibri"/>
          <w:iCs/>
          <w:sz w:val="20"/>
          <w:szCs w:val="20"/>
          <w:lang w:val="lt-LT"/>
        </w:rPr>
        <w:t>(vietovės pavadinimas)</w:t>
      </w:r>
    </w:p>
    <w:p w14:paraId="73ACB0C4" w14:textId="77777777" w:rsidR="007D05B8" w:rsidRPr="00631EE6" w:rsidRDefault="007D05B8" w:rsidP="007D05B8">
      <w:pPr>
        <w:widowControl w:val="0"/>
        <w:tabs>
          <w:tab w:val="right" w:leader="underscore" w:pos="9071"/>
        </w:tabs>
        <w:suppressAutoHyphens/>
        <w:jc w:val="center"/>
        <w:textAlignment w:val="baseline"/>
        <w:rPr>
          <w:rFonts w:eastAsia="Calibri"/>
          <w:iCs/>
          <w:sz w:val="20"/>
          <w:szCs w:val="20"/>
          <w:lang w:val="lt-LT"/>
        </w:rPr>
      </w:pPr>
    </w:p>
    <w:p w14:paraId="43063F25" w14:textId="77777777" w:rsidR="007D05B8" w:rsidRPr="00631EE6" w:rsidRDefault="007D05B8" w:rsidP="007D05B8">
      <w:pPr>
        <w:widowControl w:val="0"/>
        <w:tabs>
          <w:tab w:val="right" w:leader="underscore" w:pos="9071"/>
        </w:tabs>
        <w:suppressAutoHyphens/>
        <w:jc w:val="center"/>
        <w:textAlignment w:val="baseline"/>
        <w:rPr>
          <w:szCs w:val="20"/>
          <w:lang w:val="lt-LT"/>
        </w:rPr>
      </w:pPr>
    </w:p>
    <w:p w14:paraId="61B156AA" w14:textId="77777777" w:rsidR="007D05B8" w:rsidRPr="00631EE6" w:rsidRDefault="007D05B8" w:rsidP="007D05B8">
      <w:pPr>
        <w:widowControl w:val="0"/>
        <w:tabs>
          <w:tab w:val="right" w:leader="underscore" w:pos="9071"/>
        </w:tabs>
        <w:suppressAutoHyphens/>
        <w:ind w:firstLine="1247"/>
        <w:jc w:val="both"/>
        <w:textAlignment w:val="baseline"/>
        <w:rPr>
          <w:sz w:val="22"/>
          <w:szCs w:val="22"/>
          <w:lang w:val="lt-LT"/>
        </w:rPr>
      </w:pPr>
      <w:r w:rsidRPr="00631EE6">
        <w:rPr>
          <w:rFonts w:eastAsia="Calibri"/>
          <w:sz w:val="22"/>
          <w:szCs w:val="22"/>
          <w:lang w:val="lt-LT"/>
        </w:rPr>
        <w:t xml:space="preserve">Būdamas Skuodo rajono savivaldybės verslumo iniciatyvų skatinimo programai </w:t>
      </w:r>
      <w:r w:rsidRPr="00631EE6">
        <w:rPr>
          <w:bCs/>
          <w:lang w:val="lt-LT"/>
        </w:rPr>
        <w:t xml:space="preserve">verslo įmonių ir savarankiškai dirbančių asmenų išlaidų daliniam kompensavimui ir verslo projektų bendrajam finansavimui </w:t>
      </w:r>
      <w:r w:rsidRPr="00631EE6">
        <w:rPr>
          <w:rFonts w:eastAsia="Calibri"/>
          <w:bCs/>
          <w:sz w:val="22"/>
          <w:szCs w:val="22"/>
          <w:lang w:val="lt-LT"/>
        </w:rPr>
        <w:t>pateiktų prašymų</w:t>
      </w:r>
      <w:r w:rsidRPr="00631EE6">
        <w:rPr>
          <w:rFonts w:eastAsia="Calibri"/>
          <w:sz w:val="22"/>
          <w:szCs w:val="22"/>
          <w:lang w:val="lt-LT"/>
        </w:rPr>
        <w:t xml:space="preserve"> vertinimo komisijos nariu, </w:t>
      </w:r>
      <w:r w:rsidRPr="00631EE6">
        <w:rPr>
          <w:rFonts w:eastAsia="Calibri"/>
          <w:bCs/>
          <w:sz w:val="22"/>
          <w:szCs w:val="22"/>
          <w:lang w:val="lt-LT"/>
        </w:rPr>
        <w:t>pasižadu:</w:t>
      </w:r>
    </w:p>
    <w:p w14:paraId="6B56AAFF" w14:textId="77777777" w:rsidR="007D05B8" w:rsidRPr="00631EE6" w:rsidRDefault="007D05B8" w:rsidP="007D05B8">
      <w:pPr>
        <w:widowControl w:val="0"/>
        <w:tabs>
          <w:tab w:val="left" w:pos="993"/>
          <w:tab w:val="left" w:pos="1276"/>
          <w:tab w:val="right" w:leader="underscore" w:pos="9071"/>
        </w:tabs>
        <w:suppressAutoHyphens/>
        <w:ind w:firstLine="1247"/>
        <w:jc w:val="both"/>
        <w:textAlignment w:val="baseline"/>
        <w:rPr>
          <w:sz w:val="22"/>
          <w:szCs w:val="22"/>
          <w:lang w:val="lt-LT"/>
        </w:rPr>
      </w:pPr>
      <w:r w:rsidRPr="00631EE6">
        <w:rPr>
          <w:rFonts w:eastAsia="Calibri"/>
          <w:sz w:val="22"/>
          <w:szCs w:val="22"/>
          <w:lang w:val="lt-LT"/>
        </w:rPr>
        <w:t>1. Objektyviai, dalykiškai, be išankstinio nusistatymo, vadovaudamasis visų Programos dalyvių lygiateisiškumo, nediskriminavimo, proporcingumo, abipusio pripažinimo ir skaidrumo principais, atlikti man pavestas pareigas (užduotis).</w:t>
      </w:r>
    </w:p>
    <w:p w14:paraId="76EAE069" w14:textId="77777777" w:rsidR="007D05B8" w:rsidRPr="00631EE6" w:rsidRDefault="007D05B8" w:rsidP="007D05B8">
      <w:pPr>
        <w:widowControl w:val="0"/>
        <w:tabs>
          <w:tab w:val="right" w:leader="underscore" w:pos="9071"/>
        </w:tabs>
        <w:suppressAutoHyphens/>
        <w:ind w:firstLine="1247"/>
        <w:jc w:val="both"/>
        <w:textAlignment w:val="baseline"/>
        <w:rPr>
          <w:sz w:val="22"/>
          <w:szCs w:val="22"/>
          <w:lang w:val="lt-LT"/>
        </w:rPr>
      </w:pPr>
      <w:r w:rsidRPr="00631EE6">
        <w:rPr>
          <w:rFonts w:eastAsia="Calibri"/>
          <w:sz w:val="22"/>
          <w:szCs w:val="22"/>
          <w:lang w:val="lt-LT"/>
        </w:rPr>
        <w:t xml:space="preserve">2. Nedelsdamas raštu pranešti </w:t>
      </w:r>
      <w:r w:rsidRPr="00631EE6">
        <w:rPr>
          <w:sz w:val="22"/>
          <w:szCs w:val="22"/>
          <w:lang w:val="lt-LT"/>
        </w:rPr>
        <w:t xml:space="preserve">Skuodo rajono savivaldybės administracijos direktoriui (toliau – Administracijos direktoriui) </w:t>
      </w:r>
      <w:r w:rsidRPr="00631EE6">
        <w:rPr>
          <w:rFonts w:eastAsia="Calibri"/>
          <w:sz w:val="22"/>
          <w:szCs w:val="22"/>
          <w:lang w:val="lt-LT"/>
        </w:rPr>
        <w:t xml:space="preserve"> apie galimą viešųjų ir privačių interesų konfliktą, paaiškėjus bent vienai iš šių aplinkybių:</w:t>
      </w:r>
    </w:p>
    <w:p w14:paraId="2BB00C04" w14:textId="77777777" w:rsidR="007D05B8" w:rsidRPr="00631EE6" w:rsidRDefault="007D05B8" w:rsidP="007D05B8">
      <w:pPr>
        <w:widowControl w:val="0"/>
        <w:tabs>
          <w:tab w:val="right" w:leader="underscore" w:pos="9071"/>
        </w:tabs>
        <w:suppressAutoHyphens/>
        <w:ind w:firstLine="1247"/>
        <w:jc w:val="both"/>
        <w:textAlignment w:val="baseline"/>
        <w:rPr>
          <w:rFonts w:eastAsia="Calibri"/>
          <w:sz w:val="22"/>
          <w:szCs w:val="22"/>
          <w:lang w:val="lt-LT"/>
        </w:rPr>
      </w:pPr>
      <w:r w:rsidRPr="00631EE6">
        <w:rPr>
          <w:rFonts w:eastAsia="Calibri"/>
          <w:sz w:val="22"/>
          <w:szCs w:val="22"/>
          <w:lang w:val="lt-LT"/>
        </w:rPr>
        <w:t xml:space="preserve">2.1. Programoje dalyvauja man artimas asmuo arba juridinis asmuo, kuriam vadovauja toks asmuo; </w:t>
      </w:r>
    </w:p>
    <w:p w14:paraId="1BC9B046" w14:textId="77777777" w:rsidR="007D05B8" w:rsidRPr="00631EE6" w:rsidRDefault="007D05B8" w:rsidP="007D05B8">
      <w:pPr>
        <w:widowControl w:val="0"/>
        <w:tabs>
          <w:tab w:val="left" w:pos="851"/>
          <w:tab w:val="left" w:pos="1134"/>
          <w:tab w:val="left" w:pos="1276"/>
          <w:tab w:val="right" w:leader="underscore" w:pos="9071"/>
        </w:tabs>
        <w:suppressAutoHyphens/>
        <w:ind w:firstLine="1247"/>
        <w:jc w:val="both"/>
        <w:textAlignment w:val="baseline"/>
        <w:rPr>
          <w:rFonts w:eastAsia="Calibri"/>
          <w:sz w:val="22"/>
          <w:szCs w:val="22"/>
          <w:lang w:val="lt-LT"/>
        </w:rPr>
      </w:pPr>
      <w:r w:rsidRPr="00631EE6">
        <w:rPr>
          <w:rFonts w:eastAsia="Calibri"/>
          <w:sz w:val="22"/>
          <w:szCs w:val="22"/>
          <w:lang w:val="lt-LT"/>
        </w:rPr>
        <w:t>2.2.  aš arba man artimas asmuo:</w:t>
      </w:r>
    </w:p>
    <w:p w14:paraId="237C3776" w14:textId="77777777" w:rsidR="007D05B8" w:rsidRPr="00631EE6" w:rsidRDefault="007D05B8" w:rsidP="007D05B8">
      <w:pPr>
        <w:widowControl w:val="0"/>
        <w:tabs>
          <w:tab w:val="right" w:leader="underscore" w:pos="9071"/>
        </w:tabs>
        <w:suppressAutoHyphens/>
        <w:ind w:firstLine="1247"/>
        <w:jc w:val="both"/>
        <w:textAlignment w:val="baseline"/>
        <w:rPr>
          <w:rFonts w:eastAsia="Calibri"/>
          <w:sz w:val="22"/>
          <w:szCs w:val="22"/>
          <w:lang w:val="lt-LT"/>
        </w:rPr>
      </w:pPr>
      <w:r w:rsidRPr="00631EE6">
        <w:rPr>
          <w:rFonts w:eastAsia="Calibri"/>
          <w:sz w:val="22"/>
          <w:szCs w:val="22"/>
          <w:lang w:val="lt-LT"/>
        </w:rPr>
        <w:t xml:space="preserve">2.2.1. esu (yra) Programoje dalyvaujančio juridinio asmens valdymo organų narys; </w:t>
      </w:r>
    </w:p>
    <w:p w14:paraId="6F686F06" w14:textId="77777777" w:rsidR="007D05B8" w:rsidRPr="00631EE6" w:rsidRDefault="007D05B8" w:rsidP="007D05B8">
      <w:pPr>
        <w:tabs>
          <w:tab w:val="left" w:pos="1276"/>
          <w:tab w:val="left" w:pos="1560"/>
        </w:tabs>
        <w:suppressAutoHyphens/>
        <w:ind w:firstLine="1247"/>
        <w:jc w:val="both"/>
        <w:textAlignment w:val="baseline"/>
        <w:rPr>
          <w:rFonts w:eastAsia="Calibri"/>
          <w:sz w:val="22"/>
          <w:szCs w:val="22"/>
          <w:lang w:val="lt-LT"/>
        </w:rPr>
      </w:pPr>
      <w:r w:rsidRPr="00631EE6">
        <w:rPr>
          <w:rFonts w:eastAsia="Calibri"/>
          <w:sz w:val="22"/>
          <w:szCs w:val="22"/>
          <w:lang w:val="lt-LT"/>
        </w:rPr>
        <w:t>2.2.2. turiu (-i) Programoje dalyvaujančio juridinio asmens įstatinio kapitalo dalį arba turtinį įnašą jame;</w:t>
      </w:r>
    </w:p>
    <w:p w14:paraId="14782C1F" w14:textId="77777777" w:rsidR="007D05B8" w:rsidRPr="00631EE6" w:rsidRDefault="007D05B8" w:rsidP="007D05B8">
      <w:pPr>
        <w:widowControl w:val="0"/>
        <w:tabs>
          <w:tab w:val="right" w:leader="underscore" w:pos="9071"/>
        </w:tabs>
        <w:suppressAutoHyphens/>
        <w:ind w:firstLine="1247"/>
        <w:jc w:val="both"/>
        <w:textAlignment w:val="baseline"/>
        <w:rPr>
          <w:rFonts w:eastAsia="Calibri"/>
          <w:sz w:val="22"/>
          <w:szCs w:val="22"/>
          <w:lang w:val="lt-LT"/>
        </w:rPr>
      </w:pPr>
      <w:r w:rsidRPr="00631EE6">
        <w:rPr>
          <w:rFonts w:eastAsia="Calibri"/>
          <w:sz w:val="22"/>
          <w:szCs w:val="22"/>
          <w:lang w:val="lt-LT"/>
        </w:rPr>
        <w:t>2.2.3. gaunu(-a) iš Programoje dalyvaujančio juridinio asmens bet kokios rūšies pajamų;</w:t>
      </w:r>
    </w:p>
    <w:p w14:paraId="61416D50" w14:textId="77777777" w:rsidR="007D05B8" w:rsidRPr="00631EE6" w:rsidRDefault="007D05B8" w:rsidP="007D05B8">
      <w:pPr>
        <w:widowControl w:val="0"/>
        <w:tabs>
          <w:tab w:val="right" w:leader="underscore" w:pos="9071"/>
        </w:tabs>
        <w:suppressAutoHyphens/>
        <w:ind w:firstLine="1247"/>
        <w:jc w:val="both"/>
        <w:textAlignment w:val="baseline"/>
        <w:rPr>
          <w:sz w:val="22"/>
          <w:szCs w:val="22"/>
          <w:lang w:val="lt-LT"/>
        </w:rPr>
      </w:pPr>
      <w:r w:rsidRPr="00631EE6">
        <w:rPr>
          <w:rFonts w:eastAsia="Calibri"/>
          <w:sz w:val="22"/>
          <w:szCs w:val="22"/>
          <w:lang w:val="lt-LT"/>
        </w:rPr>
        <w:t>2.3. dėl bet kokių kitų aplinkybių negaliu laikytis 1 punkte nustatytų principų.</w:t>
      </w:r>
    </w:p>
    <w:p w14:paraId="260B7DEA" w14:textId="77777777" w:rsidR="007D05B8" w:rsidRPr="00631EE6" w:rsidRDefault="007D05B8" w:rsidP="007D05B8">
      <w:pPr>
        <w:widowControl w:val="0"/>
        <w:suppressAutoHyphens/>
        <w:ind w:firstLine="1247"/>
        <w:jc w:val="both"/>
        <w:textAlignment w:val="baseline"/>
        <w:rPr>
          <w:rFonts w:eastAsia="Calibri"/>
          <w:sz w:val="22"/>
          <w:szCs w:val="22"/>
          <w:lang w:val="lt-LT"/>
        </w:rPr>
      </w:pPr>
      <w:r w:rsidRPr="00631EE6">
        <w:rPr>
          <w:rFonts w:eastAsia="Calibri"/>
          <w:sz w:val="22"/>
          <w:szCs w:val="22"/>
          <w:lang w:val="lt-LT"/>
        </w:rPr>
        <w:t>3. Man išaiškinta, kad:</w:t>
      </w:r>
    </w:p>
    <w:p w14:paraId="21EA4A68" w14:textId="77777777" w:rsidR="007D05B8" w:rsidRPr="00631EE6" w:rsidRDefault="007D05B8" w:rsidP="007D05B8">
      <w:pPr>
        <w:widowControl w:val="0"/>
        <w:tabs>
          <w:tab w:val="left" w:pos="993"/>
          <w:tab w:val="left" w:pos="1276"/>
          <w:tab w:val="left" w:pos="1418"/>
        </w:tabs>
        <w:suppressAutoHyphens/>
        <w:ind w:firstLine="1247"/>
        <w:jc w:val="both"/>
        <w:textAlignment w:val="baseline"/>
        <w:rPr>
          <w:rFonts w:eastAsia="Calibri"/>
          <w:sz w:val="22"/>
          <w:szCs w:val="22"/>
          <w:lang w:val="lt-LT"/>
        </w:rPr>
      </w:pPr>
      <w:r w:rsidRPr="00631EE6">
        <w:rPr>
          <w:rFonts w:eastAsia="Calibri"/>
          <w:sz w:val="22"/>
          <w:szCs w:val="22"/>
          <w:lang w:val="lt-LT"/>
        </w:rPr>
        <w:t>3.1. man artimi asmenys yra: sutuoktinis, mano ir mano sutuoktinio tėvai (įtėviai), vaikai (įvaikiai), broliai (įbroliai), seserys (įseserės), seneliai, vaikaičiai ir jų sutuoktiniai;</w:t>
      </w:r>
    </w:p>
    <w:p w14:paraId="34354DCD" w14:textId="77777777" w:rsidR="007D05B8" w:rsidRPr="00631EE6" w:rsidRDefault="007D05B8" w:rsidP="007D05B8">
      <w:pPr>
        <w:widowControl w:val="0"/>
        <w:tabs>
          <w:tab w:val="left" w:pos="1134"/>
          <w:tab w:val="left" w:pos="1276"/>
          <w:tab w:val="left" w:pos="1418"/>
        </w:tabs>
        <w:suppressAutoHyphens/>
        <w:ind w:firstLine="1247"/>
        <w:jc w:val="both"/>
        <w:textAlignment w:val="baseline"/>
        <w:rPr>
          <w:sz w:val="22"/>
          <w:szCs w:val="22"/>
          <w:lang w:val="lt-LT"/>
        </w:rPr>
      </w:pPr>
      <w:r w:rsidRPr="00631EE6">
        <w:rPr>
          <w:rFonts w:eastAsia="Calibri"/>
          <w:sz w:val="22"/>
          <w:szCs w:val="22"/>
          <w:lang w:val="lt-LT"/>
        </w:rPr>
        <w:t xml:space="preserve">3.2. </w:t>
      </w:r>
      <w:r w:rsidRPr="00631EE6">
        <w:rPr>
          <w:sz w:val="22"/>
          <w:szCs w:val="22"/>
          <w:lang w:val="lt-LT"/>
        </w:rPr>
        <w:t xml:space="preserve">Administracijos direktoriui gavus pagrįstos informacijos apie tai, kad galiu būti patekęs į intereso konflikto situaciją ir nenusišalinau nuo su atitinkamu Prašymu susijusių sprendimų priėmimo, Administracijos direktorius sustabdo mano dalyvavimą su atitinkamu pirkimu susijusių sprendimų priėmimo procese ar jo stebėjime ir atlieka mano su Komisijos darbu susijusios veiklos patikrinimą. Administracijos direktorius, nustatęs, kad patekau į interesų konflikto situaciją, pašalina mane iš Komisijos. </w:t>
      </w:r>
    </w:p>
    <w:p w14:paraId="2E298601" w14:textId="77777777" w:rsidR="005A7F09" w:rsidRPr="00631EE6" w:rsidRDefault="005A7F09" w:rsidP="005A7F09">
      <w:pPr>
        <w:jc w:val="center"/>
        <w:rPr>
          <w:lang w:val="lt-LT"/>
        </w:rPr>
      </w:pPr>
    </w:p>
    <w:p w14:paraId="0A069A20" w14:textId="77777777" w:rsidR="005A7F09" w:rsidRPr="00631EE6" w:rsidRDefault="005A7F09" w:rsidP="005A7F09">
      <w:pPr>
        <w:jc w:val="center"/>
        <w:rPr>
          <w:lang w:val="lt-LT"/>
        </w:rPr>
      </w:pPr>
    </w:p>
    <w:p w14:paraId="3A537539" w14:textId="77777777" w:rsidR="005A7F09" w:rsidRPr="00631EE6" w:rsidRDefault="005A7F09" w:rsidP="005A7F09">
      <w:pPr>
        <w:spacing w:after="120"/>
        <w:rPr>
          <w:lang w:val="lt-LT"/>
        </w:rPr>
      </w:pPr>
      <w:r w:rsidRPr="00631EE6">
        <w:rPr>
          <w:lang w:val="lt-LT"/>
        </w:rPr>
        <w:t>_______________________</w:t>
      </w:r>
      <w:r w:rsidRPr="00631EE6">
        <w:rPr>
          <w:lang w:val="lt-LT"/>
        </w:rPr>
        <w:tab/>
      </w:r>
      <w:r w:rsidRPr="00631EE6">
        <w:rPr>
          <w:lang w:val="lt-LT"/>
        </w:rPr>
        <w:tab/>
      </w:r>
      <w:r w:rsidRPr="00631EE6">
        <w:rPr>
          <w:lang w:val="lt-LT"/>
        </w:rPr>
        <w:tab/>
      </w:r>
      <w:r w:rsidRPr="00631EE6">
        <w:rPr>
          <w:lang w:val="lt-LT"/>
        </w:rPr>
        <w:tab/>
        <w:t>_________________________________</w:t>
      </w:r>
    </w:p>
    <w:p w14:paraId="2EC4DD01" w14:textId="77777777" w:rsidR="005A7F09" w:rsidRPr="00631EE6" w:rsidRDefault="005A7F09" w:rsidP="005A7F09">
      <w:pPr>
        <w:rPr>
          <w:sz w:val="20"/>
          <w:lang w:val="lt-LT"/>
        </w:rPr>
      </w:pPr>
      <w:r w:rsidRPr="00631EE6">
        <w:rPr>
          <w:sz w:val="20"/>
          <w:lang w:val="lt-LT"/>
        </w:rPr>
        <w:t xml:space="preserve">                   (parašas)                                                                                 (vardas, pavardė)</w:t>
      </w:r>
    </w:p>
    <w:p w14:paraId="7BF67907" w14:textId="77777777" w:rsidR="007D05B8" w:rsidRPr="00631EE6" w:rsidRDefault="007D05B8" w:rsidP="007D05B8">
      <w:pPr>
        <w:widowControl w:val="0"/>
        <w:suppressAutoHyphens/>
        <w:jc w:val="both"/>
        <w:textAlignment w:val="baseline"/>
        <w:rPr>
          <w:sz w:val="22"/>
          <w:szCs w:val="22"/>
          <w:lang w:val="lt-LT"/>
        </w:rPr>
      </w:pPr>
    </w:p>
    <w:p w14:paraId="2B4F21EE" w14:textId="77777777" w:rsidR="005A7F09" w:rsidRDefault="005A7F09" w:rsidP="005A7F09">
      <w:pPr>
        <w:widowControl w:val="0"/>
        <w:suppressAutoHyphens/>
        <w:jc w:val="center"/>
        <w:textAlignment w:val="baseline"/>
        <w:rPr>
          <w:rFonts w:eastAsia="Calibri"/>
          <w:i/>
          <w:iCs/>
          <w:sz w:val="22"/>
          <w:szCs w:val="20"/>
          <w:lang w:val="lt-LT"/>
        </w:rPr>
      </w:pPr>
    </w:p>
    <w:p w14:paraId="398DED4A" w14:textId="4FFDFC42" w:rsidR="007D05B8" w:rsidRPr="00631EE6" w:rsidRDefault="007D05B8" w:rsidP="005A7F09">
      <w:pPr>
        <w:widowControl w:val="0"/>
        <w:suppressAutoHyphens/>
        <w:jc w:val="center"/>
        <w:textAlignment w:val="baseline"/>
        <w:rPr>
          <w:szCs w:val="20"/>
          <w:lang w:val="lt-LT"/>
        </w:rPr>
      </w:pPr>
      <w:r w:rsidRPr="00631EE6">
        <w:rPr>
          <w:rFonts w:eastAsia="Calibri"/>
          <w:szCs w:val="20"/>
          <w:lang w:val="lt-LT"/>
        </w:rPr>
        <w:t>____________________</w:t>
      </w:r>
    </w:p>
    <w:p w14:paraId="1802FF8C" w14:textId="77777777" w:rsidR="002924CF" w:rsidRPr="00631EE6" w:rsidRDefault="002924CF" w:rsidP="007D05B8">
      <w:pPr>
        <w:rPr>
          <w:szCs w:val="20"/>
          <w:lang w:val="lt-LT"/>
        </w:rPr>
      </w:pPr>
    </w:p>
    <w:p w14:paraId="7F4ACEE0" w14:textId="77777777" w:rsidR="0040269B" w:rsidRDefault="007D05B8" w:rsidP="007D05B8">
      <w:pPr>
        <w:spacing w:line="276" w:lineRule="auto"/>
        <w:jc w:val="center"/>
        <w:rPr>
          <w:bCs/>
          <w:lang w:val="lt-LT"/>
        </w:rPr>
      </w:pPr>
      <w:r w:rsidRPr="00631EE6">
        <w:rPr>
          <w:bCs/>
          <w:lang w:val="lt-LT"/>
        </w:rPr>
        <w:t xml:space="preserve">                                                                   </w:t>
      </w:r>
    </w:p>
    <w:p w14:paraId="46125B86" w14:textId="68155222" w:rsidR="007D05B8" w:rsidRPr="00631EE6" w:rsidRDefault="00452A2B" w:rsidP="007D05B8">
      <w:pPr>
        <w:spacing w:line="276" w:lineRule="auto"/>
        <w:jc w:val="center"/>
        <w:rPr>
          <w:bCs/>
          <w:lang w:val="lt-LT"/>
        </w:rPr>
      </w:pPr>
      <w:r>
        <w:rPr>
          <w:bCs/>
          <w:noProof/>
          <w:lang w:eastAsia="en-GB"/>
        </w:rPr>
        <mc:AlternateContent>
          <mc:Choice Requires="wps">
            <w:drawing>
              <wp:anchor distT="0" distB="0" distL="114300" distR="114300" simplePos="0" relativeHeight="251662336" behindDoc="0" locked="0" layoutInCell="1" allowOverlap="1" wp14:anchorId="14FCD1EC" wp14:editId="0CEE223F">
                <wp:simplePos x="0" y="0"/>
                <wp:positionH relativeFrom="column">
                  <wp:posOffset>2567940</wp:posOffset>
                </wp:positionH>
                <wp:positionV relativeFrom="paragraph">
                  <wp:posOffset>-481965</wp:posOffset>
                </wp:positionV>
                <wp:extent cx="495300" cy="304800"/>
                <wp:effectExtent l="0" t="0" r="19050" b="19050"/>
                <wp:wrapNone/>
                <wp:docPr id="6" name="Teksto laukas 6"/>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lt1"/>
                        </a:solidFill>
                        <a:ln w="6350">
                          <a:solidFill>
                            <a:schemeClr val="bg1"/>
                          </a:solidFill>
                        </a:ln>
                      </wps:spPr>
                      <wps:txbx>
                        <w:txbxContent>
                          <w:p w14:paraId="56F90B5C" w14:textId="550BC89C" w:rsidR="001517E8" w:rsidRPr="00452A2B" w:rsidRDefault="001517E8">
                            <w:pPr>
                              <w:rPr>
                                <w:color w:val="808080" w:themeColor="background1" w:themeShade="80"/>
                                <w:lang w:val="lt-LT"/>
                              </w:rPr>
                            </w:pPr>
                            <w:r w:rsidRPr="00452A2B">
                              <w:rPr>
                                <w:color w:val="808080" w:themeColor="background1" w:themeShade="80"/>
                                <w:lang w:val="lt-LT"/>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FCD1EC" id="Teksto laukas 6" o:spid="_x0000_s1028" type="#_x0000_t202" style="position:absolute;left:0;text-align:left;margin-left:202.2pt;margin-top:-37.95pt;width:39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wLNgIAAIIEAAAOAAAAZHJzL2Uyb0RvYy54bWysVE1v2zAMvQ/YfxB0X+x8dW0Qp8hSZBgQ&#10;tAXSoWdFlmIBsqhJSuzs14+S89Wup2EXhRTpJ/LxMdP7ttZkL5xXYAra7+WUCMOhVGZb0J8vyy+3&#10;lPjATMk0GFHQg/D0fvb507SxEzGACnQpHEEQ4yeNLWgVgp1kmeeVqJnvgRUGgxJczQK6bpuVjjWI&#10;XutskOc3WQOutA648B5vH7ognSV8KQUPT1J6EYguKNYW0unSuYlnNpuyydYxWyl+LIP9QxU1UwYf&#10;PUM9sMDIzqm/oGrFHXiQocehzkBKxUXqAbvp5++6WVfMitQLkuPtmSb//2D5435tnx0J7TdocYCR&#10;kMb6icfL2E8rXR1/sVKCcaTwcKZNtIFwvBzdjYc5RjiGhvnoFm1EyS4fW+fDdwE1iUZBHU4lkcX2&#10;Kx+61FNKfMuDVuVSaZ2cqASx0I7sGc5Qh1Qigr/J0oY0Bb0ZjvME/CaWtHRB2Gw/QEA8bbDmS+vR&#10;Cu2mJaos6OBEywbKA7LloBOSt3ypsKcV8+GZOVQO0oDbEJ7wkBqwJjhalFTgfn90H/NxoBilpEEl&#10;FtT/2jEnKNE/DI76rj8aRekmZzT+OkDHXUc21xGzqxeARPVx7yxPZswP+mRKB/UrLs08voohZji+&#10;XdBwMheh2w9cOi7m85SEYrUsrMza8ggdBxMn9tK+MmePYw2oh0c4aZZN3k23y41fGpjvAkiVRh95&#10;7lg90o9CT+I5LmXcpGs/ZV3+OmZ/AAAA//8DAFBLAwQUAAYACAAAACEAFvze8+AAAAALAQAADwAA&#10;AGRycy9kb3ducmV2LnhtbEyPwU7DMAyG70i8Q2QkbltKCawrTacKhJAYEmLbhVvWmLaicaom27q3&#10;x5zg6N+ffn8uVpPrxRHH0HnScDNPQCDV3nbUaNhtn2cZiBANWdN7Qg1nDLAqLy8Kk1t/og88bmIj&#10;uIRCbjS0MQ65lKFu0Zkw9wMS77786EzkcWykHc2Jy10v0yS5l850xBdaM+Bji/X35uA0vKpP83Qb&#10;13iONL1X1Us2qPCm9fXVVD2AiDjFPxh+9VkdSnba+wPZIHoNKlGKUQ2zxd0SBBMqSznZc5IuliDL&#10;Qv7/ofwBAAD//wMAUEsBAi0AFAAGAAgAAAAhALaDOJL+AAAA4QEAABMAAAAAAAAAAAAAAAAAAAAA&#10;AFtDb250ZW50X1R5cGVzXS54bWxQSwECLQAUAAYACAAAACEAOP0h/9YAAACUAQAACwAAAAAAAAAA&#10;AAAAAAAvAQAAX3JlbHMvLnJlbHNQSwECLQAUAAYACAAAACEAHdr8CzYCAACCBAAADgAAAAAAAAAA&#10;AAAAAAAuAgAAZHJzL2Uyb0RvYy54bWxQSwECLQAUAAYACAAAACEAFvze8+AAAAALAQAADwAAAAAA&#10;AAAAAAAAAACQBAAAZHJzL2Rvd25yZXYueG1sUEsFBgAAAAAEAAQA8wAAAJ0FAAAAAA==&#10;" fillcolor="white [3201]" strokecolor="white [3212]" strokeweight=".5pt">
                <v:textbox>
                  <w:txbxContent>
                    <w:p w14:paraId="56F90B5C" w14:textId="550BC89C" w:rsidR="001517E8" w:rsidRPr="00452A2B" w:rsidRDefault="001517E8">
                      <w:pPr>
                        <w:rPr>
                          <w:color w:val="808080" w:themeColor="background1" w:themeShade="80"/>
                          <w:lang w:val="lt-LT"/>
                        </w:rPr>
                      </w:pPr>
                      <w:r w:rsidRPr="00452A2B">
                        <w:rPr>
                          <w:color w:val="808080" w:themeColor="background1" w:themeShade="80"/>
                          <w:lang w:val="lt-LT"/>
                        </w:rPr>
                        <w:t>23</w:t>
                      </w:r>
                    </w:p>
                  </w:txbxContent>
                </v:textbox>
              </v:shape>
            </w:pict>
          </mc:Fallback>
        </mc:AlternateContent>
      </w:r>
      <w:r w:rsidR="0040269B">
        <w:rPr>
          <w:bCs/>
          <w:lang w:val="lt-LT"/>
        </w:rPr>
        <w:t xml:space="preserve">                                                                    </w:t>
      </w:r>
      <w:r w:rsidR="007D05B8" w:rsidRPr="00631EE6">
        <w:rPr>
          <w:bCs/>
          <w:lang w:val="lt-LT"/>
        </w:rPr>
        <w:t xml:space="preserve"> Skuodo rajono savivaldybės verslumo iniciatyvų </w:t>
      </w:r>
    </w:p>
    <w:p w14:paraId="494E1053" w14:textId="77777777" w:rsidR="007D05B8" w:rsidRPr="00631EE6" w:rsidRDefault="007D05B8" w:rsidP="007D05B8">
      <w:pPr>
        <w:spacing w:line="276" w:lineRule="auto"/>
        <w:jc w:val="center"/>
        <w:rPr>
          <w:bCs/>
          <w:lang w:val="lt-LT"/>
        </w:rPr>
      </w:pPr>
      <w:r w:rsidRPr="00631EE6">
        <w:rPr>
          <w:bCs/>
          <w:lang w:val="lt-LT"/>
        </w:rPr>
        <w:t xml:space="preserve">                                                                           skatinimo programos verslo įmonių ir savarankiškai </w:t>
      </w:r>
    </w:p>
    <w:p w14:paraId="52D52887" w14:textId="77777777" w:rsidR="007D05B8" w:rsidRPr="00631EE6" w:rsidRDefault="007D05B8" w:rsidP="007D05B8">
      <w:pPr>
        <w:spacing w:line="276" w:lineRule="auto"/>
        <w:jc w:val="center"/>
        <w:rPr>
          <w:bCs/>
          <w:lang w:val="lt-LT"/>
        </w:rPr>
      </w:pPr>
      <w:r w:rsidRPr="00631EE6">
        <w:rPr>
          <w:bCs/>
          <w:lang w:val="lt-LT"/>
        </w:rPr>
        <w:t xml:space="preserve">                                                                          dirbančių asmenų išlaidų daliniam kompensavimui </w:t>
      </w:r>
    </w:p>
    <w:p w14:paraId="56809DDB" w14:textId="77777777" w:rsidR="007D05B8" w:rsidRPr="00631EE6" w:rsidRDefault="007D05B8" w:rsidP="007D05B8">
      <w:pPr>
        <w:spacing w:line="276" w:lineRule="auto"/>
        <w:jc w:val="right"/>
        <w:rPr>
          <w:bCs/>
          <w:lang w:val="lt-LT"/>
        </w:rPr>
      </w:pPr>
      <w:r w:rsidRPr="00631EE6">
        <w:rPr>
          <w:bCs/>
          <w:lang w:val="lt-LT"/>
        </w:rPr>
        <w:t xml:space="preserve">ir verslo projektų bendrajam finansavimui skirtų lėšų </w:t>
      </w:r>
    </w:p>
    <w:p w14:paraId="1F34BA18" w14:textId="77777777" w:rsidR="007D05B8" w:rsidRPr="00631EE6" w:rsidRDefault="007D05B8" w:rsidP="007D05B8">
      <w:pPr>
        <w:spacing w:line="276" w:lineRule="auto"/>
        <w:jc w:val="center"/>
        <w:rPr>
          <w:bCs/>
          <w:lang w:val="lt-LT"/>
        </w:rPr>
      </w:pPr>
      <w:r w:rsidRPr="00631EE6">
        <w:rPr>
          <w:bCs/>
          <w:lang w:val="lt-LT"/>
        </w:rPr>
        <w:t xml:space="preserve">                                                         administravimo tvarkos aprašo </w:t>
      </w:r>
      <w:r w:rsidRPr="00631EE6">
        <w:rPr>
          <w:lang w:val="lt-LT"/>
        </w:rPr>
        <w:t>8 priedas</w:t>
      </w:r>
    </w:p>
    <w:p w14:paraId="44D3F4E6" w14:textId="77777777" w:rsidR="007D05B8" w:rsidRPr="00631EE6" w:rsidRDefault="007D05B8" w:rsidP="007D05B8">
      <w:pPr>
        <w:rPr>
          <w:sz w:val="20"/>
          <w:szCs w:val="20"/>
          <w:lang w:val="lt-LT"/>
        </w:rPr>
      </w:pPr>
    </w:p>
    <w:p w14:paraId="1266EEA7" w14:textId="77777777" w:rsidR="007D05B8" w:rsidRPr="00631EE6" w:rsidRDefault="007D05B8" w:rsidP="007D05B8">
      <w:pPr>
        <w:jc w:val="center"/>
        <w:rPr>
          <w:sz w:val="20"/>
          <w:szCs w:val="20"/>
          <w:lang w:val="lt-LT"/>
        </w:rPr>
      </w:pPr>
    </w:p>
    <w:p w14:paraId="11DE4101" w14:textId="77777777" w:rsidR="007D05B8" w:rsidRPr="00631EE6" w:rsidRDefault="007D05B8" w:rsidP="007D05B8">
      <w:pPr>
        <w:rPr>
          <w:lang w:val="lt-LT"/>
        </w:rPr>
      </w:pPr>
    </w:p>
    <w:p w14:paraId="16709005" w14:textId="77777777" w:rsidR="007D05B8" w:rsidRPr="00631EE6" w:rsidRDefault="007D05B8" w:rsidP="007D05B8">
      <w:pPr>
        <w:jc w:val="center"/>
        <w:rPr>
          <w:lang w:val="lt-LT"/>
        </w:rPr>
      </w:pPr>
      <w:r w:rsidRPr="00631EE6">
        <w:rPr>
          <w:lang w:val="lt-LT"/>
        </w:rPr>
        <w:t>_________________________________________________________</w:t>
      </w:r>
    </w:p>
    <w:p w14:paraId="7751BC52" w14:textId="77777777" w:rsidR="007D05B8" w:rsidRPr="00631EE6" w:rsidRDefault="007D05B8" w:rsidP="007D05B8">
      <w:pPr>
        <w:jc w:val="center"/>
        <w:rPr>
          <w:bCs/>
          <w:sz w:val="20"/>
          <w:lang w:val="lt-LT"/>
        </w:rPr>
      </w:pPr>
      <w:r w:rsidRPr="00631EE6">
        <w:rPr>
          <w:bCs/>
          <w:sz w:val="20"/>
          <w:lang w:val="lt-LT"/>
        </w:rPr>
        <w:t>(komisijos nario vardas ir pavardė)</w:t>
      </w:r>
    </w:p>
    <w:p w14:paraId="15B291F3" w14:textId="77777777" w:rsidR="007D05B8" w:rsidRPr="00631EE6" w:rsidRDefault="007D05B8" w:rsidP="007D05B8">
      <w:pPr>
        <w:jc w:val="center"/>
        <w:rPr>
          <w:lang w:val="lt-LT"/>
        </w:rPr>
      </w:pPr>
    </w:p>
    <w:p w14:paraId="7E95CA00" w14:textId="77777777" w:rsidR="007D05B8" w:rsidRPr="00631EE6" w:rsidRDefault="007D05B8" w:rsidP="007D05B8">
      <w:pPr>
        <w:jc w:val="center"/>
        <w:rPr>
          <w:lang w:val="lt-LT"/>
        </w:rPr>
      </w:pPr>
    </w:p>
    <w:p w14:paraId="53736114" w14:textId="77777777" w:rsidR="007D05B8" w:rsidRPr="00631EE6" w:rsidRDefault="007D05B8" w:rsidP="007D05B8">
      <w:pPr>
        <w:jc w:val="center"/>
        <w:rPr>
          <w:b/>
          <w:lang w:val="lt-LT"/>
        </w:rPr>
      </w:pPr>
      <w:r w:rsidRPr="00631EE6">
        <w:rPr>
          <w:b/>
          <w:lang w:val="lt-LT"/>
        </w:rPr>
        <w:t xml:space="preserve">KONFIDENCIALUMO PASIŽADĖJIMAS </w:t>
      </w:r>
    </w:p>
    <w:p w14:paraId="0C601881" w14:textId="77777777" w:rsidR="007D05B8" w:rsidRPr="00631EE6" w:rsidRDefault="007D05B8" w:rsidP="007D05B8">
      <w:pPr>
        <w:jc w:val="center"/>
        <w:rPr>
          <w:lang w:val="lt-LT"/>
        </w:rPr>
      </w:pPr>
    </w:p>
    <w:p w14:paraId="5D98D757" w14:textId="77777777" w:rsidR="007D05B8" w:rsidRPr="00631EE6" w:rsidRDefault="007D05B8" w:rsidP="007D05B8">
      <w:pPr>
        <w:jc w:val="center"/>
        <w:rPr>
          <w:lang w:val="lt-LT"/>
        </w:rPr>
      </w:pPr>
      <w:r w:rsidRPr="00631EE6">
        <w:rPr>
          <w:lang w:val="lt-LT"/>
        </w:rPr>
        <w:t>20_____ m. __________________ d.</w:t>
      </w:r>
    </w:p>
    <w:p w14:paraId="4B8A1393" w14:textId="77777777" w:rsidR="007D05B8" w:rsidRPr="00631EE6" w:rsidRDefault="007D05B8" w:rsidP="007D05B8">
      <w:pPr>
        <w:jc w:val="center"/>
        <w:rPr>
          <w:lang w:val="lt-LT"/>
        </w:rPr>
      </w:pPr>
      <w:r w:rsidRPr="00631EE6">
        <w:rPr>
          <w:lang w:val="lt-LT"/>
        </w:rPr>
        <w:t>Skuodas</w:t>
      </w:r>
    </w:p>
    <w:p w14:paraId="0B1DC89F" w14:textId="77777777" w:rsidR="007D05B8" w:rsidRPr="00631EE6" w:rsidRDefault="007D05B8" w:rsidP="007D05B8">
      <w:pPr>
        <w:jc w:val="center"/>
        <w:rPr>
          <w:b/>
          <w:lang w:val="lt-LT"/>
        </w:rPr>
      </w:pPr>
    </w:p>
    <w:p w14:paraId="10A6238D" w14:textId="25A44B97" w:rsidR="007D05B8" w:rsidRPr="00631EE6" w:rsidRDefault="007D05B8" w:rsidP="00F503EA">
      <w:pPr>
        <w:ind w:firstLine="1247"/>
        <w:jc w:val="both"/>
        <w:rPr>
          <w:bCs/>
          <w:lang w:val="lt-LT"/>
        </w:rPr>
      </w:pPr>
      <w:r w:rsidRPr="00631EE6">
        <w:rPr>
          <w:lang w:val="lt-LT"/>
        </w:rPr>
        <w:t>Aš pareiškiu, kad</w:t>
      </w:r>
      <w:r w:rsidR="005042DE">
        <w:rPr>
          <w:lang w:val="lt-LT"/>
        </w:rPr>
        <w:t>,</w:t>
      </w:r>
      <w:r w:rsidRPr="00631EE6">
        <w:rPr>
          <w:lang w:val="lt-LT"/>
        </w:rPr>
        <w:t xml:space="preserve"> vertindamas </w:t>
      </w:r>
      <w:r w:rsidRPr="00631EE6">
        <w:rPr>
          <w:noProof/>
          <w:lang w:val="lt-LT"/>
        </w:rPr>
        <w:t xml:space="preserve">Skuodo rajono savivaldybės verslumo iniciatyvų skatinimo programai </w:t>
      </w:r>
      <w:r w:rsidRPr="00631EE6">
        <w:rPr>
          <w:bCs/>
          <w:lang w:val="lt-LT"/>
        </w:rPr>
        <w:t xml:space="preserve">verslo įmonių ir savarankiškai dirbančių asmenų išlaidų daliniam kompensavimui ir verslo projektų bendrajam finansavimui </w:t>
      </w:r>
      <w:r w:rsidRPr="00631EE6">
        <w:rPr>
          <w:bCs/>
          <w:noProof/>
          <w:lang w:val="lt-LT"/>
        </w:rPr>
        <w:t>pateiktus prašymus</w:t>
      </w:r>
      <w:r w:rsidRPr="00631EE6">
        <w:rPr>
          <w:bCs/>
          <w:lang w:val="lt-LT"/>
        </w:rPr>
        <w:t>,</w:t>
      </w:r>
    </w:p>
    <w:p w14:paraId="50AE9D02" w14:textId="77777777" w:rsidR="007D05B8" w:rsidRPr="00631EE6" w:rsidRDefault="007D05B8" w:rsidP="007D05B8">
      <w:pPr>
        <w:jc w:val="center"/>
        <w:rPr>
          <w:lang w:val="lt-LT"/>
        </w:rPr>
      </w:pPr>
    </w:p>
    <w:p w14:paraId="55CA25D3" w14:textId="77777777" w:rsidR="007D05B8" w:rsidRPr="00631EE6" w:rsidRDefault="007D05B8" w:rsidP="00A75038">
      <w:pPr>
        <w:numPr>
          <w:ilvl w:val="0"/>
          <w:numId w:val="23"/>
        </w:numPr>
        <w:tabs>
          <w:tab w:val="left" w:pos="1200"/>
          <w:tab w:val="left" w:pos="1701"/>
        </w:tabs>
        <w:ind w:left="0" w:firstLine="1247"/>
        <w:jc w:val="both"/>
        <w:rPr>
          <w:iCs/>
          <w:lang w:val="lt-LT"/>
        </w:rPr>
      </w:pPr>
      <w:r w:rsidRPr="00631EE6">
        <w:rPr>
          <w:iCs/>
          <w:lang w:val="lt-LT"/>
        </w:rPr>
        <w:t>Pasižadu:</w:t>
      </w:r>
    </w:p>
    <w:p w14:paraId="4719F029" w14:textId="77777777" w:rsidR="007D05B8" w:rsidRPr="00631EE6" w:rsidRDefault="007D05B8" w:rsidP="00A75038">
      <w:pPr>
        <w:numPr>
          <w:ilvl w:val="1"/>
          <w:numId w:val="23"/>
        </w:numPr>
        <w:tabs>
          <w:tab w:val="left" w:pos="480"/>
          <w:tab w:val="num" w:pos="792"/>
          <w:tab w:val="num" w:pos="993"/>
          <w:tab w:val="left" w:pos="1701"/>
        </w:tabs>
        <w:ind w:left="0" w:firstLine="1247"/>
        <w:jc w:val="both"/>
        <w:rPr>
          <w:iCs/>
          <w:lang w:val="lt-LT"/>
        </w:rPr>
      </w:pPr>
      <w:r w:rsidRPr="00631EE6">
        <w:rPr>
          <w:lang w:val="lt-LT"/>
        </w:rPr>
        <w:t xml:space="preserve">saugoti ir tik įstatymų ir kitų teisės aktų nustatytais tikslais ir tvarka naudoti konfidencialią informaciją, kuri man taps žinoma, vertinant </w:t>
      </w:r>
      <w:r w:rsidRPr="00631EE6">
        <w:rPr>
          <w:noProof/>
          <w:lang w:val="lt-LT"/>
        </w:rPr>
        <w:t>Verslumo iniciatyvų skatinimo programai pateiktus prašymus</w:t>
      </w:r>
      <w:r w:rsidRPr="00631EE6">
        <w:rPr>
          <w:iCs/>
          <w:lang w:val="lt-LT"/>
        </w:rPr>
        <w:t>;</w:t>
      </w:r>
    </w:p>
    <w:p w14:paraId="491F2CEF" w14:textId="77777777" w:rsidR="007D05B8" w:rsidRPr="00631EE6" w:rsidRDefault="007D05B8" w:rsidP="00A75038">
      <w:pPr>
        <w:numPr>
          <w:ilvl w:val="1"/>
          <w:numId w:val="23"/>
        </w:numPr>
        <w:tabs>
          <w:tab w:val="left" w:pos="480"/>
          <w:tab w:val="num" w:pos="993"/>
          <w:tab w:val="left" w:pos="1701"/>
        </w:tabs>
        <w:ind w:left="0" w:firstLine="1247"/>
        <w:jc w:val="both"/>
        <w:rPr>
          <w:iCs/>
          <w:lang w:val="lt-LT"/>
        </w:rPr>
      </w:pPr>
      <w:r w:rsidRPr="00631EE6">
        <w:rPr>
          <w:lang w:val="lt-LT"/>
        </w:rPr>
        <w:t>man patikėtus dokumentus, kuriuose yra konfidenciali informacija, saugoti tokiu būdu, kad tretieji asmenys neturėtų galimybės su jais susipažinti ar pasinaudoti.</w:t>
      </w:r>
    </w:p>
    <w:p w14:paraId="4C0BB712" w14:textId="77777777" w:rsidR="007D05B8" w:rsidRPr="00631EE6" w:rsidRDefault="007D05B8" w:rsidP="00A75038">
      <w:pPr>
        <w:numPr>
          <w:ilvl w:val="0"/>
          <w:numId w:val="23"/>
        </w:numPr>
        <w:tabs>
          <w:tab w:val="left" w:pos="1200"/>
          <w:tab w:val="left" w:pos="1701"/>
        </w:tabs>
        <w:ind w:left="0" w:firstLine="1247"/>
        <w:jc w:val="both"/>
        <w:rPr>
          <w:iCs/>
          <w:lang w:val="lt-LT"/>
        </w:rPr>
      </w:pPr>
      <w:r w:rsidRPr="00631EE6">
        <w:rPr>
          <w:iCs/>
          <w:lang w:val="lt-LT"/>
        </w:rPr>
        <w:t>Man išaiškinta, kad konfidencialią informaciją sudaro:</w:t>
      </w:r>
    </w:p>
    <w:p w14:paraId="787B1D1B" w14:textId="77777777" w:rsidR="007D05B8" w:rsidRPr="00631EE6" w:rsidRDefault="007D05B8" w:rsidP="00A75038">
      <w:pPr>
        <w:numPr>
          <w:ilvl w:val="1"/>
          <w:numId w:val="23"/>
        </w:numPr>
        <w:tabs>
          <w:tab w:val="num" w:pos="792"/>
          <w:tab w:val="num" w:pos="993"/>
          <w:tab w:val="left" w:pos="1701"/>
        </w:tabs>
        <w:ind w:left="0" w:firstLine="1247"/>
        <w:jc w:val="both"/>
        <w:rPr>
          <w:iCs/>
          <w:lang w:val="lt-LT"/>
        </w:rPr>
      </w:pPr>
      <w:r w:rsidRPr="00631EE6">
        <w:rPr>
          <w:noProof/>
          <w:lang w:val="lt-LT"/>
        </w:rPr>
        <w:t>Verslumo iniciatyvų skatinimo programai pateiktų Prašymų</w:t>
      </w:r>
      <w:r w:rsidRPr="00631EE6">
        <w:rPr>
          <w:lang w:val="lt-LT"/>
        </w:rPr>
        <w:t xml:space="preserve"> duomenys ir turinys;</w:t>
      </w:r>
    </w:p>
    <w:p w14:paraId="26188068" w14:textId="77777777" w:rsidR="007D05B8" w:rsidRPr="00631EE6" w:rsidRDefault="007D05B8" w:rsidP="00A75038">
      <w:pPr>
        <w:numPr>
          <w:ilvl w:val="1"/>
          <w:numId w:val="23"/>
        </w:numPr>
        <w:tabs>
          <w:tab w:val="num" w:pos="993"/>
          <w:tab w:val="left" w:pos="1701"/>
        </w:tabs>
        <w:ind w:left="0" w:firstLine="1247"/>
        <w:jc w:val="both"/>
        <w:rPr>
          <w:iCs/>
          <w:lang w:val="lt-LT"/>
        </w:rPr>
      </w:pPr>
      <w:r w:rsidRPr="00631EE6">
        <w:rPr>
          <w:lang w:val="lt-LT"/>
        </w:rPr>
        <w:t xml:space="preserve">Prašymų vertinimo </w:t>
      </w:r>
      <w:r w:rsidRPr="00631EE6">
        <w:rPr>
          <w:iCs/>
          <w:lang w:val="lt-LT"/>
        </w:rPr>
        <w:t>išvados</w:t>
      </w:r>
      <w:r w:rsidRPr="00631EE6">
        <w:rPr>
          <w:lang w:val="lt-LT"/>
        </w:rPr>
        <w:t>;</w:t>
      </w:r>
    </w:p>
    <w:p w14:paraId="1502E954" w14:textId="77777777" w:rsidR="007D05B8" w:rsidRPr="00631EE6" w:rsidRDefault="007D05B8" w:rsidP="00A75038">
      <w:pPr>
        <w:numPr>
          <w:ilvl w:val="1"/>
          <w:numId w:val="23"/>
        </w:numPr>
        <w:tabs>
          <w:tab w:val="num" w:pos="993"/>
          <w:tab w:val="left" w:pos="1701"/>
        </w:tabs>
        <w:ind w:left="0" w:firstLine="1247"/>
        <w:jc w:val="both"/>
        <w:rPr>
          <w:iCs/>
          <w:lang w:val="lt-LT"/>
        </w:rPr>
      </w:pPr>
      <w:r w:rsidRPr="00631EE6">
        <w:rPr>
          <w:lang w:val="lt-LT"/>
        </w:rPr>
        <w:t xml:space="preserve">Prašymų  vertinimo rezultatų </w:t>
      </w:r>
      <w:r w:rsidRPr="00631EE6">
        <w:rPr>
          <w:iCs/>
          <w:lang w:val="lt-LT"/>
        </w:rPr>
        <w:t>duomenys</w:t>
      </w:r>
      <w:r w:rsidRPr="00631EE6">
        <w:rPr>
          <w:lang w:val="lt-LT"/>
        </w:rPr>
        <w:t>;</w:t>
      </w:r>
    </w:p>
    <w:p w14:paraId="2BBE034C" w14:textId="77777777" w:rsidR="007D05B8" w:rsidRPr="00631EE6" w:rsidRDefault="007D05B8" w:rsidP="00A75038">
      <w:pPr>
        <w:numPr>
          <w:ilvl w:val="1"/>
          <w:numId w:val="23"/>
        </w:numPr>
        <w:tabs>
          <w:tab w:val="num" w:pos="993"/>
          <w:tab w:val="left" w:pos="1701"/>
        </w:tabs>
        <w:ind w:left="0" w:firstLine="1247"/>
        <w:jc w:val="both"/>
        <w:rPr>
          <w:iCs/>
          <w:lang w:val="lt-LT"/>
        </w:rPr>
      </w:pPr>
      <w:r w:rsidRPr="00631EE6">
        <w:rPr>
          <w:lang w:val="lt-LT"/>
        </w:rPr>
        <w:t>kita informacija, susijusi su prašymų nagrinėjimu, aiškinimu, vertinimu ir palyginimu, jeigu jos atskleidimas prieštarauja teisės aktams.</w:t>
      </w:r>
    </w:p>
    <w:p w14:paraId="339154E6" w14:textId="0485F378" w:rsidR="007D05B8" w:rsidRPr="00631EE6" w:rsidRDefault="007D05B8" w:rsidP="00A75038">
      <w:pPr>
        <w:numPr>
          <w:ilvl w:val="0"/>
          <w:numId w:val="23"/>
        </w:numPr>
        <w:tabs>
          <w:tab w:val="left" w:pos="1200"/>
          <w:tab w:val="left" w:pos="1701"/>
        </w:tabs>
        <w:ind w:left="0" w:firstLine="1247"/>
        <w:jc w:val="both"/>
        <w:rPr>
          <w:iCs/>
          <w:lang w:val="lt-LT"/>
        </w:rPr>
      </w:pPr>
      <w:r w:rsidRPr="00631EE6">
        <w:rPr>
          <w:iCs/>
          <w:lang w:val="lt-LT"/>
        </w:rPr>
        <w:t>Esu perspėtas (-a), kad</w:t>
      </w:r>
      <w:r w:rsidR="005042DE">
        <w:rPr>
          <w:iCs/>
          <w:lang w:val="lt-LT"/>
        </w:rPr>
        <w:t>,</w:t>
      </w:r>
      <w:r w:rsidRPr="00631EE6">
        <w:rPr>
          <w:iCs/>
          <w:lang w:val="lt-LT"/>
        </w:rPr>
        <w:t xml:space="preserve"> pažeidęs (-usi) šį pasižadėjimą,</w:t>
      </w:r>
      <w:r w:rsidRPr="00631EE6">
        <w:rPr>
          <w:lang w:val="lt-LT"/>
        </w:rPr>
        <w:t xml:space="preserve"> </w:t>
      </w:r>
      <w:r w:rsidRPr="00631EE6">
        <w:rPr>
          <w:iCs/>
          <w:lang w:val="lt-LT"/>
        </w:rPr>
        <w:t xml:space="preserve">atsakysiu teisės aktų nustatyta tvarka ir turėsiu atlyginti </w:t>
      </w:r>
      <w:r w:rsidRPr="00631EE6">
        <w:rPr>
          <w:lang w:val="lt-LT"/>
        </w:rPr>
        <w:t xml:space="preserve">Savivaldybės administracijai </w:t>
      </w:r>
      <w:r w:rsidRPr="00631EE6">
        <w:rPr>
          <w:iCs/>
          <w:lang w:val="lt-LT"/>
        </w:rPr>
        <w:t>padarytus nuostolius.</w:t>
      </w:r>
    </w:p>
    <w:p w14:paraId="6972D0AC" w14:textId="77777777" w:rsidR="007D05B8" w:rsidRPr="00631EE6" w:rsidRDefault="007D05B8" w:rsidP="007D05B8">
      <w:pPr>
        <w:tabs>
          <w:tab w:val="left" w:pos="1701"/>
        </w:tabs>
        <w:ind w:firstLine="207"/>
        <w:rPr>
          <w:iCs/>
          <w:lang w:val="lt-LT"/>
        </w:rPr>
      </w:pPr>
    </w:p>
    <w:p w14:paraId="74BC3D82" w14:textId="77777777" w:rsidR="007D05B8" w:rsidRPr="00631EE6" w:rsidRDefault="007D05B8" w:rsidP="007D05B8">
      <w:pPr>
        <w:jc w:val="center"/>
        <w:rPr>
          <w:lang w:val="lt-LT"/>
        </w:rPr>
      </w:pPr>
    </w:p>
    <w:p w14:paraId="74909B0F" w14:textId="77777777" w:rsidR="007D05B8" w:rsidRPr="00631EE6" w:rsidRDefault="007D05B8" w:rsidP="007D05B8">
      <w:pPr>
        <w:jc w:val="center"/>
        <w:rPr>
          <w:lang w:val="lt-LT"/>
        </w:rPr>
      </w:pPr>
    </w:p>
    <w:p w14:paraId="6A9991F2" w14:textId="77777777" w:rsidR="007D05B8" w:rsidRPr="00631EE6" w:rsidRDefault="007D05B8" w:rsidP="007D05B8">
      <w:pPr>
        <w:jc w:val="center"/>
        <w:rPr>
          <w:lang w:val="lt-LT"/>
        </w:rPr>
      </w:pPr>
    </w:p>
    <w:p w14:paraId="2080E8BA" w14:textId="77777777" w:rsidR="007D05B8" w:rsidRPr="00631EE6" w:rsidRDefault="007D05B8" w:rsidP="007D05B8">
      <w:pPr>
        <w:spacing w:after="120"/>
        <w:rPr>
          <w:lang w:val="lt-LT"/>
        </w:rPr>
      </w:pPr>
      <w:r w:rsidRPr="00631EE6">
        <w:rPr>
          <w:lang w:val="lt-LT"/>
        </w:rPr>
        <w:t>_______________________</w:t>
      </w:r>
      <w:r w:rsidRPr="00631EE6">
        <w:rPr>
          <w:lang w:val="lt-LT"/>
        </w:rPr>
        <w:tab/>
      </w:r>
      <w:r w:rsidRPr="00631EE6">
        <w:rPr>
          <w:lang w:val="lt-LT"/>
        </w:rPr>
        <w:tab/>
      </w:r>
      <w:r w:rsidRPr="00631EE6">
        <w:rPr>
          <w:lang w:val="lt-LT"/>
        </w:rPr>
        <w:tab/>
      </w:r>
      <w:r w:rsidRPr="00631EE6">
        <w:rPr>
          <w:lang w:val="lt-LT"/>
        </w:rPr>
        <w:tab/>
        <w:t>_________________________________</w:t>
      </w:r>
    </w:p>
    <w:p w14:paraId="0C6CEC0F" w14:textId="77777777" w:rsidR="007D05B8" w:rsidRPr="00631EE6" w:rsidRDefault="007D05B8" w:rsidP="007D05B8">
      <w:pPr>
        <w:rPr>
          <w:sz w:val="20"/>
          <w:lang w:val="lt-LT"/>
        </w:rPr>
      </w:pPr>
      <w:r w:rsidRPr="00631EE6">
        <w:rPr>
          <w:sz w:val="20"/>
          <w:lang w:val="lt-LT"/>
        </w:rPr>
        <w:t xml:space="preserve">                   (parašas)                                                                                 (vardas, pavardė)</w:t>
      </w:r>
    </w:p>
    <w:p w14:paraId="49A8AFAD" w14:textId="77777777" w:rsidR="007D05B8" w:rsidRPr="00631EE6" w:rsidRDefault="007D05B8" w:rsidP="007D05B8">
      <w:pPr>
        <w:rPr>
          <w:sz w:val="20"/>
          <w:lang w:val="lt-LT"/>
        </w:rPr>
      </w:pPr>
    </w:p>
    <w:p w14:paraId="67684A79" w14:textId="77777777" w:rsidR="007D05B8" w:rsidRPr="00631EE6" w:rsidRDefault="007D05B8" w:rsidP="007D05B8">
      <w:pPr>
        <w:jc w:val="center"/>
      </w:pPr>
    </w:p>
    <w:p w14:paraId="26FE00DD" w14:textId="77777777" w:rsidR="007D05B8" w:rsidRPr="00631EE6" w:rsidRDefault="007D05B8" w:rsidP="007D05B8">
      <w:pPr>
        <w:jc w:val="center"/>
      </w:pPr>
      <w:r w:rsidRPr="00631EE6">
        <w:t>______________________</w:t>
      </w:r>
    </w:p>
    <w:p w14:paraId="7973F041" w14:textId="77777777" w:rsidR="007D05B8" w:rsidRPr="00631EE6" w:rsidRDefault="007D05B8" w:rsidP="007D05B8"/>
    <w:p w14:paraId="6FD4E2E0" w14:textId="77777777" w:rsidR="007D05B8" w:rsidRPr="00631EE6" w:rsidRDefault="007D05B8" w:rsidP="007D05B8"/>
    <w:p w14:paraId="3B27B4D7" w14:textId="77777777" w:rsidR="00A75038" w:rsidRPr="00631EE6" w:rsidRDefault="00A75038" w:rsidP="0040269B"/>
    <w:p w14:paraId="7D51738B" w14:textId="2FFD9258" w:rsidR="007004FA" w:rsidRDefault="007004FA" w:rsidP="007004FA"/>
    <w:p w14:paraId="2DE414DC" w14:textId="77777777" w:rsidR="00797728" w:rsidRPr="00631EE6" w:rsidRDefault="00797728" w:rsidP="007004FA"/>
    <w:p w14:paraId="38CA9ABA" w14:textId="3B2FB348" w:rsidR="006A6B51" w:rsidRPr="00631EE6" w:rsidRDefault="000C3AAF" w:rsidP="00797728">
      <w:pPr>
        <w:pStyle w:val="Antrats"/>
        <w:rPr>
          <w:lang w:eastAsia="de-DE"/>
        </w:rPr>
      </w:pPr>
      <w:r w:rsidRPr="00631EE6">
        <w:rPr>
          <w:lang w:eastAsia="de-DE"/>
        </w:rPr>
        <w:t>Ona Malūkienė</w:t>
      </w:r>
      <w:r w:rsidR="00914E78">
        <w:rPr>
          <w:lang w:eastAsia="de-DE"/>
        </w:rPr>
        <w:t xml:space="preserve">, tel. </w:t>
      </w:r>
      <w:r w:rsidR="00797728">
        <w:rPr>
          <w:lang w:eastAsia="de-DE"/>
        </w:rPr>
        <w:t>(8 440)  73 197</w:t>
      </w:r>
    </w:p>
    <w:sectPr w:rsidR="006A6B51" w:rsidRPr="00631EE6" w:rsidSect="00552723">
      <w:headerReference w:type="even" r:id="rId21"/>
      <w:headerReference w:type="default" r:id="rId22"/>
      <w:pgSz w:w="11907" w:h="16840" w:code="9"/>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4E0D" w14:textId="77777777" w:rsidR="00022A6F" w:rsidRDefault="00022A6F">
      <w:r>
        <w:separator/>
      </w:r>
    </w:p>
  </w:endnote>
  <w:endnote w:type="continuationSeparator" w:id="0">
    <w:p w14:paraId="51359FFC" w14:textId="77777777" w:rsidR="00022A6F" w:rsidRDefault="0002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6E64" w14:textId="77777777" w:rsidR="001517E8" w:rsidRDefault="001517E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B0B" w14:textId="68141D24" w:rsidR="001517E8" w:rsidRDefault="001517E8">
    <w:pPr>
      <w:pStyle w:val="Porat"/>
      <w:jc w:val="center"/>
    </w:pPr>
  </w:p>
  <w:p w14:paraId="6CF08026" w14:textId="77777777" w:rsidR="001517E8" w:rsidRPr="004E614B" w:rsidRDefault="001517E8">
    <w:pPr>
      <w:tabs>
        <w:tab w:val="center" w:pos="4819"/>
        <w:tab w:val="right" w:pos="9638"/>
      </w:tabs>
      <w:jc w:val="right"/>
      <w:rPr>
        <w:sz w:val="16"/>
        <w:szCs w:val="16"/>
        <w:lang w:val="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FDD" w14:textId="77777777" w:rsidR="001517E8" w:rsidRDefault="001517E8">
    <w:pPr>
      <w:pStyle w:val="Porat"/>
      <w:jc w:val="right"/>
    </w:pPr>
  </w:p>
  <w:p w14:paraId="51EB6B9C" w14:textId="77777777" w:rsidR="001517E8" w:rsidRDefault="001517E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A864" w14:textId="77777777" w:rsidR="00022A6F" w:rsidRDefault="00022A6F">
      <w:r>
        <w:separator/>
      </w:r>
    </w:p>
  </w:footnote>
  <w:footnote w:type="continuationSeparator" w:id="0">
    <w:p w14:paraId="29AC7B66" w14:textId="77777777" w:rsidR="00022A6F" w:rsidRDefault="00022A6F">
      <w:r>
        <w:continuationSeparator/>
      </w:r>
    </w:p>
  </w:footnote>
  <w:footnote w:id="1">
    <w:p w14:paraId="1E1CEB0D" w14:textId="33CA3E48" w:rsidR="001517E8" w:rsidRPr="00934BDF" w:rsidRDefault="001517E8" w:rsidP="00934BDF">
      <w:pPr>
        <w:pStyle w:val="Sraopastraipa"/>
        <w:ind w:left="0"/>
        <w:jc w:val="both"/>
        <w:rPr>
          <w:sz w:val="20"/>
          <w:lang w:eastAsia="lt-LT"/>
        </w:rPr>
      </w:pPr>
      <w:r>
        <w:rPr>
          <w:rStyle w:val="Puslapioinaosnuoroda"/>
        </w:rPr>
        <w:footnoteRef/>
      </w:r>
      <w:r w:rsidRPr="00915B40">
        <w:rPr>
          <w:sz w:val="20"/>
          <w:lang w:eastAsia="lt-LT"/>
        </w:rPr>
        <w:t>Ne mažiau kaip 80 proc. viso prekių asortimento sudaro Skuodo rajono gamintojų pagamintos prekės</w:t>
      </w:r>
      <w:r>
        <w:rPr>
          <w:lang w:eastAsia="lt-LT"/>
        </w:rPr>
        <w:t xml:space="preserve">, pvz. jei </w:t>
      </w:r>
      <w:r w:rsidRPr="00934BDF">
        <w:rPr>
          <w:sz w:val="20"/>
          <w:lang w:eastAsia="lt-LT"/>
        </w:rPr>
        <w:t xml:space="preserve">prekiaujama 10 rūšių prekėmis, tai 8 iš jų turi būti pagamintos Skuodo rajono gyventojų. </w:t>
      </w:r>
    </w:p>
  </w:footnote>
  <w:footnote w:id="2">
    <w:p w14:paraId="0F31FEC5" w14:textId="59559296" w:rsidR="001517E8" w:rsidRDefault="001517E8">
      <w:pPr>
        <w:pStyle w:val="Puslapioinaostekstas"/>
      </w:pPr>
      <w:r>
        <w:rPr>
          <w:rStyle w:val="Puslapioinaosnuoroda"/>
        </w:rPr>
        <w:footnoteRef/>
      </w:r>
      <w:r>
        <w:t xml:space="preserve"> Į</w:t>
      </w:r>
      <w:r w:rsidRPr="006C3B41">
        <w:t>sigyjant verslo liudijimą einamųjų metų bėgyje, verslo liudijimas turi</w:t>
      </w:r>
      <w:r>
        <w:t xml:space="preserve"> galioti ne mažiau kaip 21 dieną</w:t>
      </w:r>
      <w:r w:rsidRPr="006C3B41">
        <w:t xml:space="preserve"> per mėnesį iki einamųjų metų pabaigo</w:t>
      </w:r>
      <w:r>
        <w:t>s.</w:t>
      </w:r>
    </w:p>
  </w:footnote>
  <w:footnote w:id="3">
    <w:p w14:paraId="600153D3" w14:textId="7A9BCA1E" w:rsidR="001D5285" w:rsidRDefault="001D5285">
      <w:pPr>
        <w:pStyle w:val="Puslapioinaostekstas"/>
      </w:pPr>
      <w:r>
        <w:rPr>
          <w:rStyle w:val="Puslapioinaosnuoroda"/>
        </w:rPr>
        <w:footnoteRef/>
      </w:r>
      <w:r>
        <w:t xml:space="preserve"> Ar verslas yra pripažįstamas sezoniniu, sprendžia Komisija.</w:t>
      </w:r>
    </w:p>
  </w:footnote>
  <w:footnote w:id="4">
    <w:p w14:paraId="716C155E" w14:textId="77777777" w:rsidR="001517E8" w:rsidRPr="006C3B41" w:rsidRDefault="001517E8" w:rsidP="003A4B8B">
      <w:pPr>
        <w:pStyle w:val="Puslapioinaostekstas"/>
        <w:jc w:val="both"/>
      </w:pPr>
      <w:r w:rsidRPr="006C3B41">
        <w:rPr>
          <w:rStyle w:val="Puslapioinaosnuoroda"/>
        </w:rPr>
        <w:footnoteRef/>
      </w:r>
      <w:r w:rsidRPr="006C3B41">
        <w:t xml:space="preserve"> Veikiančioje verslo įmonėje darbo vieta laikoma naujai įkurta tada, jei didėja bendras darbo vietų skaičius. </w:t>
      </w:r>
    </w:p>
  </w:footnote>
  <w:footnote w:id="5">
    <w:p w14:paraId="239DEFFB" w14:textId="77777777" w:rsidR="001517E8" w:rsidRPr="002310C1" w:rsidRDefault="001517E8" w:rsidP="003C2E0A">
      <w:pPr>
        <w:pStyle w:val="Puslapioinaostekstas"/>
        <w:rPr>
          <w:color w:val="00B0F0"/>
        </w:rPr>
      </w:pPr>
      <w:r w:rsidRPr="00F058FE">
        <w:rPr>
          <w:rStyle w:val="Puslapioinaosnuoroda"/>
        </w:rPr>
        <w:footnoteRef/>
      </w:r>
      <w:r w:rsidRPr="00F058FE">
        <w:t xml:space="preserve"> Ar veikla gali būti pripažinta sezonine veikla, sprendžia Komisija. </w:t>
      </w:r>
    </w:p>
  </w:footnote>
  <w:footnote w:id="6">
    <w:p w14:paraId="3FCB9FCA" w14:textId="77777777" w:rsidR="001517E8" w:rsidRPr="00BE7143" w:rsidRDefault="001517E8" w:rsidP="00061F89">
      <w:pPr>
        <w:pStyle w:val="Puslapioinaostekstas"/>
        <w:rPr>
          <w:b/>
        </w:rPr>
      </w:pPr>
      <w:r w:rsidRPr="002310C1">
        <w:rPr>
          <w:rStyle w:val="Puslapioinaosnuoroda"/>
          <w:color w:val="00B0F0"/>
        </w:rPr>
        <w:footnoteRef/>
      </w:r>
      <w:r w:rsidRPr="002310C1">
        <w:rPr>
          <w:color w:val="00B0F0"/>
        </w:rPr>
        <w:t xml:space="preserve"> </w:t>
      </w:r>
      <w:r w:rsidRPr="00BE7143">
        <w:rPr>
          <w:b/>
        </w:rPr>
        <w:t xml:space="preserve">Ar veikla gali būti pripažinta sezonine veikla, sprendžia Komisija. </w:t>
      </w:r>
    </w:p>
  </w:footnote>
  <w:footnote w:id="7">
    <w:p w14:paraId="1F68A2E5" w14:textId="29B207DF" w:rsidR="001517E8" w:rsidRPr="006C3B41" w:rsidRDefault="001517E8" w:rsidP="007D05B8">
      <w:pPr>
        <w:pStyle w:val="Puslapioinaostekstas"/>
        <w:jc w:val="both"/>
      </w:pPr>
      <w:r w:rsidRPr="006C3B41">
        <w:rPr>
          <w:rStyle w:val="Puslapioinaosnuoroda"/>
        </w:rPr>
        <w:footnoteRef/>
      </w:r>
      <w:r w:rsidRPr="006C3B41">
        <w:t xml:space="preserve"> Naujai statomi pastatai, rekonstruojami ir pritaikomi gamybai</w:t>
      </w:r>
      <w:r>
        <w:t xml:space="preserve"> pastatai</w:t>
      </w:r>
      <w:r w:rsidRPr="006C3B41">
        <w:t xml:space="preserve">. </w:t>
      </w:r>
    </w:p>
  </w:footnote>
  <w:footnote w:id="8">
    <w:p w14:paraId="489B2B4D" w14:textId="77777777" w:rsidR="001517E8" w:rsidRDefault="001517E8">
      <w:pPr>
        <w:pStyle w:val="Puslapioinaostekstas"/>
      </w:pPr>
      <w:r>
        <w:rPr>
          <w:rStyle w:val="Puslapioinaosnuoroda"/>
        </w:rPr>
        <w:footnoteRef/>
      </w:r>
      <w:r>
        <w:t xml:space="preserve"> </w:t>
      </w:r>
      <w:r w:rsidRPr="00DA00CF">
        <w:rPr>
          <w:sz w:val="22"/>
          <w:szCs w:val="22"/>
        </w:rPr>
        <w:t>Programos dalyvis privalo užtikrinti veiklos tęstinumą ne mažiau kaip 2 metus.</w:t>
      </w:r>
    </w:p>
  </w:footnote>
  <w:footnote w:id="9">
    <w:p w14:paraId="69FB9174" w14:textId="52A5445C" w:rsidR="001517E8" w:rsidRDefault="001517E8">
      <w:pPr>
        <w:pStyle w:val="Puslapioinaostekstas"/>
      </w:pPr>
      <w:r>
        <w:rPr>
          <w:rStyle w:val="Puslapioinaosnuoroda"/>
        </w:rPr>
        <w:footnoteRef/>
      </w:r>
      <w:r>
        <w:t xml:space="preserve"> Ne mažiau kaip 80 proc. asortimento turi sudaryti Skuodo gamintojų gaminiai.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AB88" w14:textId="77777777" w:rsidR="001517E8" w:rsidRDefault="001517E8">
    <w:pP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99768"/>
      <w:docPartObj>
        <w:docPartGallery w:val="Page Numbers (Top of Page)"/>
        <w:docPartUnique/>
      </w:docPartObj>
    </w:sdtPr>
    <w:sdtContent>
      <w:p w14:paraId="2F9331FD" w14:textId="19BF7DB2" w:rsidR="001517E8" w:rsidRDefault="001517E8">
        <w:pPr>
          <w:pStyle w:val="Antrats"/>
          <w:jc w:val="center"/>
        </w:pPr>
        <w:r>
          <w:fldChar w:fldCharType="begin"/>
        </w:r>
        <w:r>
          <w:instrText>PAGE   \* MERGEFORMAT</w:instrText>
        </w:r>
        <w:r>
          <w:fldChar w:fldCharType="separate"/>
        </w:r>
        <w:r w:rsidR="00BB46C9" w:rsidRPr="00BB46C9">
          <w:rPr>
            <w:noProof/>
            <w:lang w:val="lt-LT"/>
          </w:rPr>
          <w:t>1</w:t>
        </w:r>
        <w:r>
          <w:fldChar w:fldCharType="end"/>
        </w:r>
      </w:p>
    </w:sdtContent>
  </w:sdt>
  <w:p w14:paraId="1FB3A29A" w14:textId="77777777" w:rsidR="001517E8" w:rsidRDefault="001517E8">
    <w:pP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7488"/>
      <w:docPartObj>
        <w:docPartGallery w:val="Page Numbers (Top of Page)"/>
        <w:docPartUnique/>
      </w:docPartObj>
    </w:sdtPr>
    <w:sdtContent>
      <w:p w14:paraId="4FD2072B" w14:textId="40F3AE72" w:rsidR="001517E8" w:rsidRDefault="001517E8">
        <w:pPr>
          <w:pStyle w:val="Antrats"/>
          <w:jc w:val="center"/>
        </w:pPr>
        <w:r>
          <w:fldChar w:fldCharType="begin"/>
        </w:r>
        <w:r>
          <w:instrText>PAGE   \* MERGEFORMAT</w:instrText>
        </w:r>
        <w:r>
          <w:fldChar w:fldCharType="separate"/>
        </w:r>
        <w:r w:rsidR="00BB46C9" w:rsidRPr="00BB46C9">
          <w:rPr>
            <w:noProof/>
            <w:lang w:val="lt-LT"/>
          </w:rPr>
          <w:t>20</w:t>
        </w:r>
        <w:r>
          <w:fldChar w:fldCharType="end"/>
        </w:r>
      </w:p>
    </w:sdtContent>
  </w:sdt>
  <w:p w14:paraId="22718DC8" w14:textId="77777777" w:rsidR="001517E8" w:rsidRDefault="001517E8">
    <w:pPr>
      <w:tabs>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B8F2" w14:textId="77777777" w:rsidR="001517E8" w:rsidRDefault="001517E8" w:rsidP="007C4C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EBEFD6" w14:textId="77777777" w:rsidR="001517E8" w:rsidRDefault="001517E8">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EBF7" w14:textId="5DD9D17A" w:rsidR="001517E8" w:rsidRDefault="001517E8">
    <w:pPr>
      <w:pStyle w:val="Antrats"/>
      <w:jc w:val="center"/>
    </w:pPr>
  </w:p>
  <w:p w14:paraId="034E105B" w14:textId="77777777" w:rsidR="001517E8" w:rsidRDefault="001517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B40DCD"/>
    <w:multiLevelType w:val="hybridMultilevel"/>
    <w:tmpl w:val="5016C10C"/>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061C15AC"/>
    <w:multiLevelType w:val="hybridMultilevel"/>
    <w:tmpl w:val="6FCEBA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824805"/>
    <w:multiLevelType w:val="hybridMultilevel"/>
    <w:tmpl w:val="B5227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502172"/>
    <w:multiLevelType w:val="hybridMultilevel"/>
    <w:tmpl w:val="DD6063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A36FD6"/>
    <w:multiLevelType w:val="hybridMultilevel"/>
    <w:tmpl w:val="8FBA7C5A"/>
    <w:lvl w:ilvl="0" w:tplc="06A415E0">
      <w:start w:val="1"/>
      <w:numFmt w:val="decimal"/>
      <w:lvlText w:val="%1."/>
      <w:lvlJc w:val="left"/>
      <w:pPr>
        <w:ind w:left="415" w:hanging="360"/>
      </w:pPr>
      <w:rPr>
        <w:rFonts w:hint="default"/>
      </w:rPr>
    </w:lvl>
    <w:lvl w:ilvl="1" w:tplc="04270019" w:tentative="1">
      <w:start w:val="1"/>
      <w:numFmt w:val="lowerLetter"/>
      <w:lvlText w:val="%2."/>
      <w:lvlJc w:val="left"/>
      <w:pPr>
        <w:ind w:left="1135" w:hanging="360"/>
      </w:pPr>
    </w:lvl>
    <w:lvl w:ilvl="2" w:tplc="0427001B" w:tentative="1">
      <w:start w:val="1"/>
      <w:numFmt w:val="lowerRoman"/>
      <w:lvlText w:val="%3."/>
      <w:lvlJc w:val="right"/>
      <w:pPr>
        <w:ind w:left="1855" w:hanging="180"/>
      </w:pPr>
    </w:lvl>
    <w:lvl w:ilvl="3" w:tplc="0427000F" w:tentative="1">
      <w:start w:val="1"/>
      <w:numFmt w:val="decimal"/>
      <w:lvlText w:val="%4."/>
      <w:lvlJc w:val="left"/>
      <w:pPr>
        <w:ind w:left="2575" w:hanging="360"/>
      </w:pPr>
    </w:lvl>
    <w:lvl w:ilvl="4" w:tplc="04270019" w:tentative="1">
      <w:start w:val="1"/>
      <w:numFmt w:val="lowerLetter"/>
      <w:lvlText w:val="%5."/>
      <w:lvlJc w:val="left"/>
      <w:pPr>
        <w:ind w:left="3295" w:hanging="360"/>
      </w:pPr>
    </w:lvl>
    <w:lvl w:ilvl="5" w:tplc="0427001B" w:tentative="1">
      <w:start w:val="1"/>
      <w:numFmt w:val="lowerRoman"/>
      <w:lvlText w:val="%6."/>
      <w:lvlJc w:val="right"/>
      <w:pPr>
        <w:ind w:left="4015" w:hanging="180"/>
      </w:pPr>
    </w:lvl>
    <w:lvl w:ilvl="6" w:tplc="0427000F" w:tentative="1">
      <w:start w:val="1"/>
      <w:numFmt w:val="decimal"/>
      <w:lvlText w:val="%7."/>
      <w:lvlJc w:val="left"/>
      <w:pPr>
        <w:ind w:left="4735" w:hanging="360"/>
      </w:pPr>
    </w:lvl>
    <w:lvl w:ilvl="7" w:tplc="04270019" w:tentative="1">
      <w:start w:val="1"/>
      <w:numFmt w:val="lowerLetter"/>
      <w:lvlText w:val="%8."/>
      <w:lvlJc w:val="left"/>
      <w:pPr>
        <w:ind w:left="5455" w:hanging="360"/>
      </w:pPr>
    </w:lvl>
    <w:lvl w:ilvl="8" w:tplc="0427001B" w:tentative="1">
      <w:start w:val="1"/>
      <w:numFmt w:val="lowerRoman"/>
      <w:lvlText w:val="%9."/>
      <w:lvlJc w:val="right"/>
      <w:pPr>
        <w:ind w:left="6175" w:hanging="180"/>
      </w:pPr>
    </w:lvl>
  </w:abstractNum>
  <w:abstractNum w:abstractNumId="7" w15:restartNumberingAfterBreak="0">
    <w:nsid w:val="22956E41"/>
    <w:multiLevelType w:val="hybridMultilevel"/>
    <w:tmpl w:val="B8AC1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423408"/>
    <w:multiLevelType w:val="hybridMultilevel"/>
    <w:tmpl w:val="CBC00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085"/>
    <w:multiLevelType w:val="hybridMultilevel"/>
    <w:tmpl w:val="E35844D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0" w15:restartNumberingAfterBreak="0">
    <w:nsid w:val="284B07E6"/>
    <w:multiLevelType w:val="multilevel"/>
    <w:tmpl w:val="19CADAD2"/>
    <w:lvl w:ilvl="0">
      <w:start w:val="1"/>
      <w:numFmt w:val="upperRoman"/>
      <w:lvlText w:val="%1."/>
      <w:lvlJc w:val="left"/>
      <w:pPr>
        <w:ind w:left="1288"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1" w15:restartNumberingAfterBreak="0">
    <w:nsid w:val="28672AEB"/>
    <w:multiLevelType w:val="hybridMultilevel"/>
    <w:tmpl w:val="AD622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AA4275"/>
    <w:multiLevelType w:val="hybridMultilevel"/>
    <w:tmpl w:val="562C56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212833"/>
    <w:multiLevelType w:val="hybridMultilevel"/>
    <w:tmpl w:val="5C163CCE"/>
    <w:lvl w:ilvl="0" w:tplc="4B488838">
      <w:start w:val="1"/>
      <w:numFmt w:val="decimal"/>
      <w:lvlText w:val="%1."/>
      <w:lvlJc w:val="left"/>
      <w:pPr>
        <w:ind w:left="415" w:hanging="360"/>
      </w:pPr>
      <w:rPr>
        <w:rFonts w:hint="default"/>
      </w:rPr>
    </w:lvl>
    <w:lvl w:ilvl="1" w:tplc="04270019" w:tentative="1">
      <w:start w:val="1"/>
      <w:numFmt w:val="lowerLetter"/>
      <w:lvlText w:val="%2."/>
      <w:lvlJc w:val="left"/>
      <w:pPr>
        <w:ind w:left="1135" w:hanging="360"/>
      </w:pPr>
    </w:lvl>
    <w:lvl w:ilvl="2" w:tplc="0427001B" w:tentative="1">
      <w:start w:val="1"/>
      <w:numFmt w:val="lowerRoman"/>
      <w:lvlText w:val="%3."/>
      <w:lvlJc w:val="right"/>
      <w:pPr>
        <w:ind w:left="1855" w:hanging="180"/>
      </w:pPr>
    </w:lvl>
    <w:lvl w:ilvl="3" w:tplc="0427000F" w:tentative="1">
      <w:start w:val="1"/>
      <w:numFmt w:val="decimal"/>
      <w:lvlText w:val="%4."/>
      <w:lvlJc w:val="left"/>
      <w:pPr>
        <w:ind w:left="2575" w:hanging="360"/>
      </w:pPr>
    </w:lvl>
    <w:lvl w:ilvl="4" w:tplc="04270019" w:tentative="1">
      <w:start w:val="1"/>
      <w:numFmt w:val="lowerLetter"/>
      <w:lvlText w:val="%5."/>
      <w:lvlJc w:val="left"/>
      <w:pPr>
        <w:ind w:left="3295" w:hanging="360"/>
      </w:pPr>
    </w:lvl>
    <w:lvl w:ilvl="5" w:tplc="0427001B" w:tentative="1">
      <w:start w:val="1"/>
      <w:numFmt w:val="lowerRoman"/>
      <w:lvlText w:val="%6."/>
      <w:lvlJc w:val="right"/>
      <w:pPr>
        <w:ind w:left="4015" w:hanging="180"/>
      </w:pPr>
    </w:lvl>
    <w:lvl w:ilvl="6" w:tplc="0427000F" w:tentative="1">
      <w:start w:val="1"/>
      <w:numFmt w:val="decimal"/>
      <w:lvlText w:val="%7."/>
      <w:lvlJc w:val="left"/>
      <w:pPr>
        <w:ind w:left="4735" w:hanging="360"/>
      </w:pPr>
    </w:lvl>
    <w:lvl w:ilvl="7" w:tplc="04270019" w:tentative="1">
      <w:start w:val="1"/>
      <w:numFmt w:val="lowerLetter"/>
      <w:lvlText w:val="%8."/>
      <w:lvlJc w:val="left"/>
      <w:pPr>
        <w:ind w:left="5455" w:hanging="360"/>
      </w:pPr>
    </w:lvl>
    <w:lvl w:ilvl="8" w:tplc="0427001B" w:tentative="1">
      <w:start w:val="1"/>
      <w:numFmt w:val="lowerRoman"/>
      <w:lvlText w:val="%9."/>
      <w:lvlJc w:val="right"/>
      <w:pPr>
        <w:ind w:left="6175" w:hanging="180"/>
      </w:pPr>
    </w:lvl>
  </w:abstractNum>
  <w:abstractNum w:abstractNumId="14" w15:restartNumberingAfterBreak="0">
    <w:nsid w:val="392F7C82"/>
    <w:multiLevelType w:val="hybridMultilevel"/>
    <w:tmpl w:val="D6806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4C39A0"/>
    <w:multiLevelType w:val="hybridMultilevel"/>
    <w:tmpl w:val="226CDE0E"/>
    <w:lvl w:ilvl="0" w:tplc="A144232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7610828"/>
    <w:multiLevelType w:val="multilevel"/>
    <w:tmpl w:val="67FEFFEE"/>
    <w:lvl w:ilvl="0">
      <w:start w:val="1"/>
      <w:numFmt w:val="upperRoman"/>
      <w:lvlText w:val="%1."/>
      <w:lvlJc w:val="left"/>
      <w:pPr>
        <w:ind w:left="1288" w:hanging="720"/>
      </w:pPr>
      <w:rPr>
        <w:rFonts w:hint="default"/>
        <w:b/>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7" w15:restartNumberingAfterBreak="0">
    <w:nsid w:val="4BA66608"/>
    <w:multiLevelType w:val="hybridMultilevel"/>
    <w:tmpl w:val="10FAA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C33A2D"/>
    <w:multiLevelType w:val="hybridMultilevel"/>
    <w:tmpl w:val="4E2657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E3D2E8A"/>
    <w:multiLevelType w:val="hybridMultilevel"/>
    <w:tmpl w:val="2388A0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97F1AC8"/>
    <w:multiLevelType w:val="hybridMultilevel"/>
    <w:tmpl w:val="8EE0D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C1300A9"/>
    <w:multiLevelType w:val="hybridMultilevel"/>
    <w:tmpl w:val="B43024B8"/>
    <w:lvl w:ilvl="0" w:tplc="F3D6E41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A255B10"/>
    <w:multiLevelType w:val="hybridMultilevel"/>
    <w:tmpl w:val="7B84E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1B7F62"/>
    <w:multiLevelType w:val="hybridMultilevel"/>
    <w:tmpl w:val="6568A0F2"/>
    <w:lvl w:ilvl="0" w:tplc="CB2CDB8E">
      <w:start w:val="1"/>
      <w:numFmt w:val="decimal"/>
      <w:lvlText w:val="%1"/>
      <w:lvlJc w:val="left"/>
      <w:pPr>
        <w:ind w:left="444" w:hanging="360"/>
      </w:pPr>
      <w:rPr>
        <w:rFonts w:hint="default"/>
      </w:rPr>
    </w:lvl>
    <w:lvl w:ilvl="1" w:tplc="04270019" w:tentative="1">
      <w:start w:val="1"/>
      <w:numFmt w:val="lowerLetter"/>
      <w:lvlText w:val="%2."/>
      <w:lvlJc w:val="left"/>
      <w:pPr>
        <w:ind w:left="1164" w:hanging="360"/>
      </w:pPr>
    </w:lvl>
    <w:lvl w:ilvl="2" w:tplc="0427001B" w:tentative="1">
      <w:start w:val="1"/>
      <w:numFmt w:val="lowerRoman"/>
      <w:lvlText w:val="%3."/>
      <w:lvlJc w:val="right"/>
      <w:pPr>
        <w:ind w:left="1884" w:hanging="180"/>
      </w:pPr>
    </w:lvl>
    <w:lvl w:ilvl="3" w:tplc="0427000F" w:tentative="1">
      <w:start w:val="1"/>
      <w:numFmt w:val="decimal"/>
      <w:lvlText w:val="%4."/>
      <w:lvlJc w:val="left"/>
      <w:pPr>
        <w:ind w:left="2604" w:hanging="360"/>
      </w:pPr>
    </w:lvl>
    <w:lvl w:ilvl="4" w:tplc="04270019" w:tentative="1">
      <w:start w:val="1"/>
      <w:numFmt w:val="lowerLetter"/>
      <w:lvlText w:val="%5."/>
      <w:lvlJc w:val="left"/>
      <w:pPr>
        <w:ind w:left="3324" w:hanging="360"/>
      </w:pPr>
    </w:lvl>
    <w:lvl w:ilvl="5" w:tplc="0427001B" w:tentative="1">
      <w:start w:val="1"/>
      <w:numFmt w:val="lowerRoman"/>
      <w:lvlText w:val="%6."/>
      <w:lvlJc w:val="right"/>
      <w:pPr>
        <w:ind w:left="4044" w:hanging="180"/>
      </w:pPr>
    </w:lvl>
    <w:lvl w:ilvl="6" w:tplc="0427000F" w:tentative="1">
      <w:start w:val="1"/>
      <w:numFmt w:val="decimal"/>
      <w:lvlText w:val="%7."/>
      <w:lvlJc w:val="left"/>
      <w:pPr>
        <w:ind w:left="4764" w:hanging="360"/>
      </w:pPr>
    </w:lvl>
    <w:lvl w:ilvl="7" w:tplc="04270019" w:tentative="1">
      <w:start w:val="1"/>
      <w:numFmt w:val="lowerLetter"/>
      <w:lvlText w:val="%8."/>
      <w:lvlJc w:val="left"/>
      <w:pPr>
        <w:ind w:left="5484" w:hanging="360"/>
      </w:pPr>
    </w:lvl>
    <w:lvl w:ilvl="8" w:tplc="0427001B" w:tentative="1">
      <w:start w:val="1"/>
      <w:numFmt w:val="lowerRoman"/>
      <w:lvlText w:val="%9."/>
      <w:lvlJc w:val="right"/>
      <w:pPr>
        <w:ind w:left="6204" w:hanging="180"/>
      </w:pPr>
    </w:lvl>
  </w:abstractNum>
  <w:abstractNum w:abstractNumId="25" w15:restartNumberingAfterBreak="0">
    <w:nsid w:val="7C0A6A80"/>
    <w:multiLevelType w:val="hybridMultilevel"/>
    <w:tmpl w:val="539AA89E"/>
    <w:lvl w:ilvl="0" w:tplc="264A453A">
      <w:start w:val="1"/>
      <w:numFmt w:val="decimal"/>
      <w:lvlText w:val="%1."/>
      <w:lvlJc w:val="left"/>
      <w:pPr>
        <w:ind w:left="699" w:hanging="360"/>
      </w:pPr>
      <w:rPr>
        <w:rFonts w:hint="default"/>
      </w:rPr>
    </w:lvl>
    <w:lvl w:ilvl="1" w:tplc="04270019" w:tentative="1">
      <w:start w:val="1"/>
      <w:numFmt w:val="lowerLetter"/>
      <w:lvlText w:val="%2."/>
      <w:lvlJc w:val="left"/>
      <w:pPr>
        <w:ind w:left="1419" w:hanging="360"/>
      </w:pPr>
    </w:lvl>
    <w:lvl w:ilvl="2" w:tplc="0427001B" w:tentative="1">
      <w:start w:val="1"/>
      <w:numFmt w:val="lowerRoman"/>
      <w:lvlText w:val="%3."/>
      <w:lvlJc w:val="right"/>
      <w:pPr>
        <w:ind w:left="2139" w:hanging="180"/>
      </w:pPr>
    </w:lvl>
    <w:lvl w:ilvl="3" w:tplc="0427000F" w:tentative="1">
      <w:start w:val="1"/>
      <w:numFmt w:val="decimal"/>
      <w:lvlText w:val="%4."/>
      <w:lvlJc w:val="left"/>
      <w:pPr>
        <w:ind w:left="2859" w:hanging="360"/>
      </w:pPr>
    </w:lvl>
    <w:lvl w:ilvl="4" w:tplc="04270019" w:tentative="1">
      <w:start w:val="1"/>
      <w:numFmt w:val="lowerLetter"/>
      <w:lvlText w:val="%5."/>
      <w:lvlJc w:val="left"/>
      <w:pPr>
        <w:ind w:left="3579" w:hanging="360"/>
      </w:pPr>
    </w:lvl>
    <w:lvl w:ilvl="5" w:tplc="0427001B" w:tentative="1">
      <w:start w:val="1"/>
      <w:numFmt w:val="lowerRoman"/>
      <w:lvlText w:val="%6."/>
      <w:lvlJc w:val="right"/>
      <w:pPr>
        <w:ind w:left="4299" w:hanging="180"/>
      </w:pPr>
    </w:lvl>
    <w:lvl w:ilvl="6" w:tplc="0427000F" w:tentative="1">
      <w:start w:val="1"/>
      <w:numFmt w:val="decimal"/>
      <w:lvlText w:val="%7."/>
      <w:lvlJc w:val="left"/>
      <w:pPr>
        <w:ind w:left="5019" w:hanging="360"/>
      </w:pPr>
    </w:lvl>
    <w:lvl w:ilvl="7" w:tplc="04270019" w:tentative="1">
      <w:start w:val="1"/>
      <w:numFmt w:val="lowerLetter"/>
      <w:lvlText w:val="%8."/>
      <w:lvlJc w:val="left"/>
      <w:pPr>
        <w:ind w:left="5739" w:hanging="360"/>
      </w:pPr>
    </w:lvl>
    <w:lvl w:ilvl="8" w:tplc="0427001B" w:tentative="1">
      <w:start w:val="1"/>
      <w:numFmt w:val="lowerRoman"/>
      <w:lvlText w:val="%9."/>
      <w:lvlJc w:val="right"/>
      <w:pPr>
        <w:ind w:left="6459" w:hanging="180"/>
      </w:pPr>
    </w:lvl>
  </w:abstractNum>
  <w:abstractNum w:abstractNumId="26" w15:restartNumberingAfterBreak="0">
    <w:nsid w:val="7EF979B7"/>
    <w:multiLevelType w:val="hybridMultilevel"/>
    <w:tmpl w:val="D376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16092">
    <w:abstractNumId w:val="0"/>
  </w:num>
  <w:num w:numId="2" w16cid:durableId="1136147986">
    <w:abstractNumId w:val="1"/>
  </w:num>
  <w:num w:numId="3" w16cid:durableId="93282756">
    <w:abstractNumId w:val="16"/>
  </w:num>
  <w:num w:numId="4" w16cid:durableId="488598728">
    <w:abstractNumId w:val="10"/>
  </w:num>
  <w:num w:numId="5" w16cid:durableId="2020888580">
    <w:abstractNumId w:val="9"/>
  </w:num>
  <w:num w:numId="6" w16cid:durableId="1063796560">
    <w:abstractNumId w:val="2"/>
  </w:num>
  <w:num w:numId="7" w16cid:durableId="1745638809">
    <w:abstractNumId w:val="6"/>
  </w:num>
  <w:num w:numId="8" w16cid:durableId="2127500674">
    <w:abstractNumId w:val="14"/>
  </w:num>
  <w:num w:numId="9" w16cid:durableId="1942375645">
    <w:abstractNumId w:val="25"/>
  </w:num>
  <w:num w:numId="10" w16cid:durableId="1969697582">
    <w:abstractNumId w:val="13"/>
  </w:num>
  <w:num w:numId="11" w16cid:durableId="2048137122">
    <w:abstractNumId w:val="5"/>
  </w:num>
  <w:num w:numId="12" w16cid:durableId="870534613">
    <w:abstractNumId w:val="20"/>
  </w:num>
  <w:num w:numId="13" w16cid:durableId="340623126">
    <w:abstractNumId w:val="19"/>
  </w:num>
  <w:num w:numId="14" w16cid:durableId="1946494631">
    <w:abstractNumId w:val="3"/>
  </w:num>
  <w:num w:numId="15" w16cid:durableId="2127430561">
    <w:abstractNumId w:val="12"/>
  </w:num>
  <w:num w:numId="16" w16cid:durableId="1439568630">
    <w:abstractNumId w:val="7"/>
  </w:num>
  <w:num w:numId="17" w16cid:durableId="92165675">
    <w:abstractNumId w:val="18"/>
  </w:num>
  <w:num w:numId="18" w16cid:durableId="33119577">
    <w:abstractNumId w:val="17"/>
  </w:num>
  <w:num w:numId="19" w16cid:durableId="539828026">
    <w:abstractNumId w:val="21"/>
  </w:num>
  <w:num w:numId="20" w16cid:durableId="367032742">
    <w:abstractNumId w:val="15"/>
  </w:num>
  <w:num w:numId="21" w16cid:durableId="447506598">
    <w:abstractNumId w:val="4"/>
  </w:num>
  <w:num w:numId="22" w16cid:durableId="2043676243">
    <w:abstractNumId w:val="24"/>
  </w:num>
  <w:num w:numId="23" w16cid:durableId="1327127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6058157">
    <w:abstractNumId w:val="26"/>
  </w:num>
  <w:num w:numId="25" w16cid:durableId="1008993174">
    <w:abstractNumId w:val="8"/>
  </w:num>
  <w:num w:numId="26" w16cid:durableId="321087183">
    <w:abstractNumId w:val="11"/>
  </w:num>
  <w:num w:numId="27" w16cid:durableId="4119023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FA"/>
    <w:rsid w:val="00022A6F"/>
    <w:rsid w:val="000351F5"/>
    <w:rsid w:val="000354C6"/>
    <w:rsid w:val="0005435B"/>
    <w:rsid w:val="00061F89"/>
    <w:rsid w:val="00066A27"/>
    <w:rsid w:val="00073417"/>
    <w:rsid w:val="00080006"/>
    <w:rsid w:val="00085875"/>
    <w:rsid w:val="00085DCC"/>
    <w:rsid w:val="0008667A"/>
    <w:rsid w:val="00087737"/>
    <w:rsid w:val="000B34C9"/>
    <w:rsid w:val="000B554D"/>
    <w:rsid w:val="000C2864"/>
    <w:rsid w:val="000C3AAF"/>
    <w:rsid w:val="000E67C8"/>
    <w:rsid w:val="000F2613"/>
    <w:rsid w:val="001007B2"/>
    <w:rsid w:val="00101983"/>
    <w:rsid w:val="0010200B"/>
    <w:rsid w:val="001161D1"/>
    <w:rsid w:val="00120E8D"/>
    <w:rsid w:val="00124744"/>
    <w:rsid w:val="00126E36"/>
    <w:rsid w:val="001403BE"/>
    <w:rsid w:val="00140925"/>
    <w:rsid w:val="001517E8"/>
    <w:rsid w:val="00160821"/>
    <w:rsid w:val="00161617"/>
    <w:rsid w:val="00181B33"/>
    <w:rsid w:val="001911E5"/>
    <w:rsid w:val="001A2373"/>
    <w:rsid w:val="001B1C67"/>
    <w:rsid w:val="001D46EF"/>
    <w:rsid w:val="001D5285"/>
    <w:rsid w:val="001E08B8"/>
    <w:rsid w:val="001E2A85"/>
    <w:rsid w:val="002222DD"/>
    <w:rsid w:val="002310C1"/>
    <w:rsid w:val="00237576"/>
    <w:rsid w:val="00262F1D"/>
    <w:rsid w:val="00271981"/>
    <w:rsid w:val="00271DE4"/>
    <w:rsid w:val="002924CF"/>
    <w:rsid w:val="002A04F9"/>
    <w:rsid w:val="002B77AC"/>
    <w:rsid w:val="002C014A"/>
    <w:rsid w:val="002D6C6A"/>
    <w:rsid w:val="002D7311"/>
    <w:rsid w:val="002F16F1"/>
    <w:rsid w:val="00301672"/>
    <w:rsid w:val="003302E4"/>
    <w:rsid w:val="00335EB5"/>
    <w:rsid w:val="00336B81"/>
    <w:rsid w:val="003464D5"/>
    <w:rsid w:val="003557FC"/>
    <w:rsid w:val="00365AD9"/>
    <w:rsid w:val="0038138A"/>
    <w:rsid w:val="00382D38"/>
    <w:rsid w:val="003861CE"/>
    <w:rsid w:val="00395145"/>
    <w:rsid w:val="003A4B8B"/>
    <w:rsid w:val="003B2E62"/>
    <w:rsid w:val="003C2E0A"/>
    <w:rsid w:val="003C7C43"/>
    <w:rsid w:val="003D19A5"/>
    <w:rsid w:val="003D7522"/>
    <w:rsid w:val="003D7E7B"/>
    <w:rsid w:val="003E3F9A"/>
    <w:rsid w:val="004015B2"/>
    <w:rsid w:val="0040269B"/>
    <w:rsid w:val="0041544C"/>
    <w:rsid w:val="004218B2"/>
    <w:rsid w:val="00430BD0"/>
    <w:rsid w:val="00436DD5"/>
    <w:rsid w:val="00452A2B"/>
    <w:rsid w:val="004539CD"/>
    <w:rsid w:val="00456735"/>
    <w:rsid w:val="0046370C"/>
    <w:rsid w:val="0046753A"/>
    <w:rsid w:val="00487B6B"/>
    <w:rsid w:val="004A1A75"/>
    <w:rsid w:val="004A5A37"/>
    <w:rsid w:val="004B16E2"/>
    <w:rsid w:val="004C4366"/>
    <w:rsid w:val="004D0EF4"/>
    <w:rsid w:val="004E4A8C"/>
    <w:rsid w:val="005042DE"/>
    <w:rsid w:val="00535D51"/>
    <w:rsid w:val="005448B4"/>
    <w:rsid w:val="00552723"/>
    <w:rsid w:val="005559D6"/>
    <w:rsid w:val="00563CEB"/>
    <w:rsid w:val="005770DD"/>
    <w:rsid w:val="0059700B"/>
    <w:rsid w:val="005A466F"/>
    <w:rsid w:val="005A7F09"/>
    <w:rsid w:val="005B1709"/>
    <w:rsid w:val="005B17CE"/>
    <w:rsid w:val="005B48B8"/>
    <w:rsid w:val="005B7254"/>
    <w:rsid w:val="005B7844"/>
    <w:rsid w:val="005C04EC"/>
    <w:rsid w:val="005D1C9A"/>
    <w:rsid w:val="005E3CE9"/>
    <w:rsid w:val="00606779"/>
    <w:rsid w:val="0062677C"/>
    <w:rsid w:val="00631EE6"/>
    <w:rsid w:val="00645633"/>
    <w:rsid w:val="0065776F"/>
    <w:rsid w:val="00662E43"/>
    <w:rsid w:val="00663234"/>
    <w:rsid w:val="006674C9"/>
    <w:rsid w:val="006816B4"/>
    <w:rsid w:val="00684D1A"/>
    <w:rsid w:val="00693A30"/>
    <w:rsid w:val="006A6B51"/>
    <w:rsid w:val="006B4120"/>
    <w:rsid w:val="006C3B41"/>
    <w:rsid w:val="006E7A54"/>
    <w:rsid w:val="007004FA"/>
    <w:rsid w:val="00702803"/>
    <w:rsid w:val="00713228"/>
    <w:rsid w:val="0073027C"/>
    <w:rsid w:val="0076318D"/>
    <w:rsid w:val="00765AEF"/>
    <w:rsid w:val="00765B0C"/>
    <w:rsid w:val="00781652"/>
    <w:rsid w:val="00785ED2"/>
    <w:rsid w:val="00797728"/>
    <w:rsid w:val="007B2D0C"/>
    <w:rsid w:val="007B7CEA"/>
    <w:rsid w:val="007C4CD7"/>
    <w:rsid w:val="007D017C"/>
    <w:rsid w:val="007D05B8"/>
    <w:rsid w:val="007E6B07"/>
    <w:rsid w:val="00814141"/>
    <w:rsid w:val="00814F5E"/>
    <w:rsid w:val="008413F0"/>
    <w:rsid w:val="00844230"/>
    <w:rsid w:val="008513D5"/>
    <w:rsid w:val="00855C71"/>
    <w:rsid w:val="0087495B"/>
    <w:rsid w:val="00881DF2"/>
    <w:rsid w:val="00891E5F"/>
    <w:rsid w:val="008A35E3"/>
    <w:rsid w:val="008B66CC"/>
    <w:rsid w:val="008D259E"/>
    <w:rsid w:val="008D32EA"/>
    <w:rsid w:val="008E351F"/>
    <w:rsid w:val="008F0588"/>
    <w:rsid w:val="00913689"/>
    <w:rsid w:val="0091429D"/>
    <w:rsid w:val="00914E78"/>
    <w:rsid w:val="00915B40"/>
    <w:rsid w:val="0092355F"/>
    <w:rsid w:val="00924AEE"/>
    <w:rsid w:val="00927740"/>
    <w:rsid w:val="00934BDF"/>
    <w:rsid w:val="009920A3"/>
    <w:rsid w:val="009A10A0"/>
    <w:rsid w:val="009C5F32"/>
    <w:rsid w:val="009C7C71"/>
    <w:rsid w:val="009D3D87"/>
    <w:rsid w:val="009D43DB"/>
    <w:rsid w:val="009D5907"/>
    <w:rsid w:val="009E6570"/>
    <w:rsid w:val="009E6695"/>
    <w:rsid w:val="009F25ED"/>
    <w:rsid w:val="009F4AC3"/>
    <w:rsid w:val="00A01904"/>
    <w:rsid w:val="00A41665"/>
    <w:rsid w:val="00A478A8"/>
    <w:rsid w:val="00A54EA1"/>
    <w:rsid w:val="00A564C5"/>
    <w:rsid w:val="00A7147A"/>
    <w:rsid w:val="00A75038"/>
    <w:rsid w:val="00A96384"/>
    <w:rsid w:val="00AC5487"/>
    <w:rsid w:val="00B0024F"/>
    <w:rsid w:val="00B05463"/>
    <w:rsid w:val="00B05B8A"/>
    <w:rsid w:val="00B1566A"/>
    <w:rsid w:val="00B2758D"/>
    <w:rsid w:val="00B337D6"/>
    <w:rsid w:val="00B51DB9"/>
    <w:rsid w:val="00B64D56"/>
    <w:rsid w:val="00B66519"/>
    <w:rsid w:val="00B718EF"/>
    <w:rsid w:val="00B755CD"/>
    <w:rsid w:val="00BB16C6"/>
    <w:rsid w:val="00BB46C9"/>
    <w:rsid w:val="00BB68D8"/>
    <w:rsid w:val="00BD198B"/>
    <w:rsid w:val="00BE7143"/>
    <w:rsid w:val="00BF6ABC"/>
    <w:rsid w:val="00C01185"/>
    <w:rsid w:val="00C042AB"/>
    <w:rsid w:val="00C042D4"/>
    <w:rsid w:val="00C048B8"/>
    <w:rsid w:val="00C058E0"/>
    <w:rsid w:val="00C2593A"/>
    <w:rsid w:val="00C25F60"/>
    <w:rsid w:val="00C41765"/>
    <w:rsid w:val="00C510B2"/>
    <w:rsid w:val="00C64899"/>
    <w:rsid w:val="00C763EB"/>
    <w:rsid w:val="00C953F7"/>
    <w:rsid w:val="00C97CD8"/>
    <w:rsid w:val="00CA511F"/>
    <w:rsid w:val="00CB7728"/>
    <w:rsid w:val="00CC4249"/>
    <w:rsid w:val="00CD430C"/>
    <w:rsid w:val="00CD7779"/>
    <w:rsid w:val="00CF0C11"/>
    <w:rsid w:val="00D03833"/>
    <w:rsid w:val="00D05BDF"/>
    <w:rsid w:val="00D12C50"/>
    <w:rsid w:val="00D26F22"/>
    <w:rsid w:val="00D7038B"/>
    <w:rsid w:val="00D71F1C"/>
    <w:rsid w:val="00D85C2E"/>
    <w:rsid w:val="00D91864"/>
    <w:rsid w:val="00DA00CF"/>
    <w:rsid w:val="00DA2CF5"/>
    <w:rsid w:val="00DB646E"/>
    <w:rsid w:val="00DC6394"/>
    <w:rsid w:val="00DC74B7"/>
    <w:rsid w:val="00DD1FAC"/>
    <w:rsid w:val="00DE55ED"/>
    <w:rsid w:val="00DF56CF"/>
    <w:rsid w:val="00E20F88"/>
    <w:rsid w:val="00E4206E"/>
    <w:rsid w:val="00E4290F"/>
    <w:rsid w:val="00E5226F"/>
    <w:rsid w:val="00E5377A"/>
    <w:rsid w:val="00E54CB4"/>
    <w:rsid w:val="00E55072"/>
    <w:rsid w:val="00E564B4"/>
    <w:rsid w:val="00E614BA"/>
    <w:rsid w:val="00E6167C"/>
    <w:rsid w:val="00E62086"/>
    <w:rsid w:val="00E73860"/>
    <w:rsid w:val="00E7619A"/>
    <w:rsid w:val="00E77F1F"/>
    <w:rsid w:val="00EA1327"/>
    <w:rsid w:val="00ED04D2"/>
    <w:rsid w:val="00ED25FE"/>
    <w:rsid w:val="00ED6B29"/>
    <w:rsid w:val="00EE0363"/>
    <w:rsid w:val="00EF068E"/>
    <w:rsid w:val="00F00482"/>
    <w:rsid w:val="00F058FE"/>
    <w:rsid w:val="00F10886"/>
    <w:rsid w:val="00F16083"/>
    <w:rsid w:val="00F270A7"/>
    <w:rsid w:val="00F306ED"/>
    <w:rsid w:val="00F37994"/>
    <w:rsid w:val="00F417A5"/>
    <w:rsid w:val="00F41CF7"/>
    <w:rsid w:val="00F44F89"/>
    <w:rsid w:val="00F503EA"/>
    <w:rsid w:val="00F56CDC"/>
    <w:rsid w:val="00F615CF"/>
    <w:rsid w:val="00F61640"/>
    <w:rsid w:val="00F63316"/>
    <w:rsid w:val="00F70689"/>
    <w:rsid w:val="00F70782"/>
    <w:rsid w:val="00F70A46"/>
    <w:rsid w:val="00F87DF0"/>
    <w:rsid w:val="00F9104B"/>
    <w:rsid w:val="00FA6556"/>
    <w:rsid w:val="00FA7BA7"/>
    <w:rsid w:val="00FB19C7"/>
    <w:rsid w:val="00FB4895"/>
    <w:rsid w:val="00FC1724"/>
    <w:rsid w:val="00FE1D76"/>
    <w:rsid w:val="00FE292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0"/>
    <o:shapelayout v:ext="edit">
      <o:idmap v:ext="edit" data="2"/>
    </o:shapelayout>
  </w:shapeDefaults>
  <w:decimalSymbol w:val=","/>
  <w:listSeparator w:val=";"/>
  <w14:docId w14:val="3B0B8608"/>
  <w15:docId w15:val="{32ADC754-19CD-464D-A469-376DEA4B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004FA"/>
    <w:rPr>
      <w:sz w:val="24"/>
      <w:szCs w:val="24"/>
      <w:lang w:val="en-GB" w:eastAsia="en-US"/>
    </w:rPr>
  </w:style>
  <w:style w:type="paragraph" w:styleId="Antrat2">
    <w:name w:val="heading 2"/>
    <w:basedOn w:val="prastasis"/>
    <w:next w:val="prastasis"/>
    <w:link w:val="Antrat2Diagrama"/>
    <w:qFormat/>
    <w:rsid w:val="008413F0"/>
    <w:pPr>
      <w:keepNext/>
      <w:suppressAutoHyphens/>
      <w:spacing w:after="280"/>
      <w:jc w:val="center"/>
      <w:outlineLvl w:val="1"/>
    </w:pPr>
    <w:rPr>
      <w:b/>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004FA"/>
    <w:pPr>
      <w:tabs>
        <w:tab w:val="center" w:pos="4986"/>
        <w:tab w:val="right" w:pos="9972"/>
      </w:tabs>
    </w:pPr>
  </w:style>
  <w:style w:type="character" w:styleId="Puslapionumeris">
    <w:name w:val="page number"/>
    <w:basedOn w:val="Numatytasispastraiposriftas"/>
    <w:rsid w:val="007004FA"/>
  </w:style>
  <w:style w:type="character" w:customStyle="1" w:styleId="Antrat2Diagrama">
    <w:name w:val="Antraštė 2 Diagrama"/>
    <w:link w:val="Antrat2"/>
    <w:rsid w:val="008413F0"/>
    <w:rPr>
      <w:b/>
      <w:sz w:val="24"/>
      <w:szCs w:val="24"/>
      <w:lang w:eastAsia="ar-SA"/>
    </w:rPr>
  </w:style>
  <w:style w:type="character" w:customStyle="1" w:styleId="apple-converted-space">
    <w:name w:val="apple-converted-space"/>
    <w:basedOn w:val="Numatytasispastraiposriftas"/>
    <w:rsid w:val="008413F0"/>
  </w:style>
  <w:style w:type="paragraph" w:styleId="Sraas">
    <w:name w:val="List"/>
    <w:basedOn w:val="prastasis"/>
    <w:rsid w:val="008413F0"/>
    <w:pPr>
      <w:suppressAutoHyphens/>
      <w:spacing w:before="280" w:after="280"/>
    </w:pPr>
    <w:rPr>
      <w:rFonts w:ascii="Arial Unicode MS" w:eastAsia="Arial Unicode MS" w:hAnsi="Arial Unicode MS" w:cs="Tahoma"/>
      <w:lang w:eastAsia="ar-SA"/>
    </w:rPr>
  </w:style>
  <w:style w:type="paragraph" w:styleId="Porat">
    <w:name w:val="footer"/>
    <w:basedOn w:val="prastasis"/>
    <w:link w:val="PoratDiagrama"/>
    <w:uiPriority w:val="99"/>
    <w:rsid w:val="008413F0"/>
    <w:pPr>
      <w:tabs>
        <w:tab w:val="center" w:pos="4819"/>
        <w:tab w:val="right" w:pos="9638"/>
      </w:tabs>
      <w:suppressAutoHyphens/>
    </w:pPr>
    <w:rPr>
      <w:lang w:val="lt-LT" w:eastAsia="ar-SA"/>
    </w:rPr>
  </w:style>
  <w:style w:type="character" w:customStyle="1" w:styleId="PoratDiagrama">
    <w:name w:val="Poraštė Diagrama"/>
    <w:link w:val="Porat"/>
    <w:uiPriority w:val="99"/>
    <w:rsid w:val="008413F0"/>
    <w:rPr>
      <w:sz w:val="24"/>
      <w:szCs w:val="24"/>
      <w:lang w:eastAsia="ar-SA"/>
    </w:rPr>
  </w:style>
  <w:style w:type="paragraph" w:customStyle="1" w:styleId="basicparagraph">
    <w:name w:val="basicparagraph"/>
    <w:basedOn w:val="prastasis"/>
    <w:rsid w:val="008413F0"/>
    <w:pPr>
      <w:spacing w:before="100" w:after="100"/>
    </w:pPr>
    <w:rPr>
      <w:lang w:val="lt-LT" w:eastAsia="ar-SA"/>
    </w:rPr>
  </w:style>
  <w:style w:type="paragraph" w:customStyle="1" w:styleId="noparagraphstyle">
    <w:name w:val="noparagraphstyle"/>
    <w:basedOn w:val="prastasis"/>
    <w:rsid w:val="008413F0"/>
    <w:pPr>
      <w:spacing w:before="100" w:after="100"/>
    </w:pPr>
    <w:rPr>
      <w:lang w:val="lt-LT" w:eastAsia="ar-SA"/>
    </w:rPr>
  </w:style>
  <w:style w:type="numbering" w:customStyle="1" w:styleId="Sraonra1">
    <w:name w:val="Sąrašo nėra1"/>
    <w:next w:val="Sraonra"/>
    <w:uiPriority w:val="99"/>
    <w:semiHidden/>
    <w:unhideWhenUsed/>
    <w:rsid w:val="007D05B8"/>
  </w:style>
  <w:style w:type="character" w:styleId="Vietosrezervavimoenklotekstas">
    <w:name w:val="Placeholder Text"/>
    <w:basedOn w:val="Numatytasispastraiposriftas"/>
    <w:rsid w:val="007D05B8"/>
    <w:rPr>
      <w:color w:val="808080"/>
    </w:rPr>
  </w:style>
  <w:style w:type="table" w:styleId="Lentelstinklelis">
    <w:name w:val="Table Grid"/>
    <w:basedOn w:val="prastojilentel"/>
    <w:rsid w:val="007D05B8"/>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7D05B8"/>
    <w:rPr>
      <w:sz w:val="20"/>
      <w:szCs w:val="20"/>
      <w:lang w:val="lt-LT"/>
    </w:rPr>
  </w:style>
  <w:style w:type="character" w:customStyle="1" w:styleId="PuslapioinaostekstasDiagrama">
    <w:name w:val="Puslapio išnašos tekstas Diagrama"/>
    <w:basedOn w:val="Numatytasispastraiposriftas"/>
    <w:link w:val="Puslapioinaostekstas"/>
    <w:rsid w:val="007D05B8"/>
    <w:rPr>
      <w:lang w:eastAsia="en-US"/>
    </w:rPr>
  </w:style>
  <w:style w:type="character" w:styleId="Puslapioinaosnuoroda">
    <w:name w:val="footnote reference"/>
    <w:basedOn w:val="Numatytasispastraiposriftas"/>
    <w:semiHidden/>
    <w:unhideWhenUsed/>
    <w:rsid w:val="007D05B8"/>
    <w:rPr>
      <w:vertAlign w:val="superscript"/>
    </w:rPr>
  </w:style>
  <w:style w:type="paragraph" w:styleId="Debesliotekstas">
    <w:name w:val="Balloon Text"/>
    <w:basedOn w:val="prastasis"/>
    <w:link w:val="DebesliotekstasDiagrama"/>
    <w:unhideWhenUsed/>
    <w:rsid w:val="007D05B8"/>
    <w:rPr>
      <w:rFonts w:ascii="Segoe UI" w:hAnsi="Segoe UI" w:cs="Segoe UI"/>
      <w:sz w:val="18"/>
      <w:szCs w:val="18"/>
      <w:lang w:val="lt-LT"/>
    </w:rPr>
  </w:style>
  <w:style w:type="character" w:customStyle="1" w:styleId="DebesliotekstasDiagrama">
    <w:name w:val="Debesėlio tekstas Diagrama"/>
    <w:basedOn w:val="Numatytasispastraiposriftas"/>
    <w:link w:val="Debesliotekstas"/>
    <w:rsid w:val="007D05B8"/>
    <w:rPr>
      <w:rFonts w:ascii="Segoe UI" w:hAnsi="Segoe UI" w:cs="Segoe UI"/>
      <w:sz w:val="18"/>
      <w:szCs w:val="18"/>
      <w:lang w:eastAsia="en-US"/>
    </w:rPr>
  </w:style>
  <w:style w:type="paragraph" w:styleId="Sraopastraipa">
    <w:name w:val="List Paragraph"/>
    <w:basedOn w:val="prastasis"/>
    <w:rsid w:val="007D05B8"/>
    <w:pPr>
      <w:ind w:left="720"/>
      <w:contextualSpacing/>
    </w:pPr>
    <w:rPr>
      <w:szCs w:val="20"/>
      <w:lang w:val="lt-LT"/>
    </w:rPr>
  </w:style>
  <w:style w:type="character" w:customStyle="1" w:styleId="Hipersaitas1">
    <w:name w:val="Hipersaitas1"/>
    <w:basedOn w:val="Numatytasispastraiposriftas"/>
    <w:unhideWhenUsed/>
    <w:rsid w:val="007D05B8"/>
    <w:rPr>
      <w:color w:val="0000FF"/>
      <w:u w:val="single"/>
    </w:rPr>
  </w:style>
  <w:style w:type="character" w:customStyle="1" w:styleId="Neapdorotaspaminjimas1">
    <w:name w:val="Neapdorotas paminėjimas1"/>
    <w:basedOn w:val="Numatytasispastraiposriftas"/>
    <w:uiPriority w:val="99"/>
    <w:semiHidden/>
    <w:unhideWhenUsed/>
    <w:rsid w:val="007D05B8"/>
    <w:rPr>
      <w:color w:val="605E5C"/>
      <w:shd w:val="clear" w:color="auto" w:fill="E1DFDD"/>
    </w:rPr>
  </w:style>
  <w:style w:type="character" w:styleId="Komentaronuoroda">
    <w:name w:val="annotation reference"/>
    <w:basedOn w:val="Numatytasispastraiposriftas"/>
    <w:semiHidden/>
    <w:unhideWhenUsed/>
    <w:rsid w:val="007D05B8"/>
    <w:rPr>
      <w:sz w:val="16"/>
      <w:szCs w:val="16"/>
    </w:rPr>
  </w:style>
  <w:style w:type="paragraph" w:styleId="Komentarotekstas">
    <w:name w:val="annotation text"/>
    <w:basedOn w:val="prastasis"/>
    <w:link w:val="KomentarotekstasDiagrama"/>
    <w:semiHidden/>
    <w:unhideWhenUsed/>
    <w:rsid w:val="007D05B8"/>
    <w:rPr>
      <w:sz w:val="20"/>
      <w:szCs w:val="20"/>
      <w:lang w:val="lt-LT"/>
    </w:rPr>
  </w:style>
  <w:style w:type="character" w:customStyle="1" w:styleId="KomentarotekstasDiagrama">
    <w:name w:val="Komentaro tekstas Diagrama"/>
    <w:basedOn w:val="Numatytasispastraiposriftas"/>
    <w:link w:val="Komentarotekstas"/>
    <w:semiHidden/>
    <w:rsid w:val="007D05B8"/>
    <w:rPr>
      <w:lang w:eastAsia="en-US"/>
    </w:rPr>
  </w:style>
  <w:style w:type="paragraph" w:styleId="Komentarotema">
    <w:name w:val="annotation subject"/>
    <w:basedOn w:val="Komentarotekstas"/>
    <w:next w:val="Komentarotekstas"/>
    <w:link w:val="KomentarotemaDiagrama"/>
    <w:semiHidden/>
    <w:unhideWhenUsed/>
    <w:rsid w:val="007D05B8"/>
    <w:rPr>
      <w:b/>
      <w:bCs/>
    </w:rPr>
  </w:style>
  <w:style w:type="character" w:customStyle="1" w:styleId="KomentarotemaDiagrama">
    <w:name w:val="Komentaro tema Diagrama"/>
    <w:basedOn w:val="KomentarotekstasDiagrama"/>
    <w:link w:val="Komentarotema"/>
    <w:semiHidden/>
    <w:rsid w:val="007D05B8"/>
    <w:rPr>
      <w:b/>
      <w:bCs/>
      <w:lang w:eastAsia="en-US"/>
    </w:rPr>
  </w:style>
  <w:style w:type="character" w:customStyle="1" w:styleId="Neapdorotaspaminjimas2">
    <w:name w:val="Neapdorotas paminėjimas2"/>
    <w:basedOn w:val="Numatytasispastraiposriftas"/>
    <w:uiPriority w:val="99"/>
    <w:semiHidden/>
    <w:unhideWhenUsed/>
    <w:rsid w:val="007D05B8"/>
    <w:rPr>
      <w:color w:val="605E5C"/>
      <w:shd w:val="clear" w:color="auto" w:fill="E1DFDD"/>
    </w:rPr>
  </w:style>
  <w:style w:type="character" w:styleId="Hipersaitas">
    <w:name w:val="Hyperlink"/>
    <w:basedOn w:val="Numatytasispastraiposriftas"/>
    <w:semiHidden/>
    <w:unhideWhenUsed/>
    <w:rsid w:val="007D05B8"/>
    <w:rPr>
      <w:color w:val="0000FF" w:themeColor="hyperlink"/>
      <w:u w:val="single"/>
    </w:rPr>
  </w:style>
  <w:style w:type="character" w:customStyle="1" w:styleId="AntratsDiagrama">
    <w:name w:val="Antraštės Diagrama"/>
    <w:basedOn w:val="Numatytasispastraiposriftas"/>
    <w:link w:val="Antrats"/>
    <w:qFormat/>
    <w:rsid w:val="007D05B8"/>
    <w:rPr>
      <w:sz w:val="24"/>
      <w:szCs w:val="24"/>
      <w:lang w:val="en-GB" w:eastAsia="en-US"/>
    </w:rPr>
  </w:style>
  <w:style w:type="paragraph" w:styleId="Pataisymai">
    <w:name w:val="Revision"/>
    <w:hidden/>
    <w:uiPriority w:val="99"/>
    <w:semiHidden/>
    <w:rsid w:val="00C0118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na.malukiene@skuodas.l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kvizitai.lt" TargetMode="External"/><Relationship Id="rId2" Type="http://schemas.openxmlformats.org/officeDocument/2006/relationships/numbering" Target="numbering.xml"/><Relationship Id="rId16" Type="http://schemas.openxmlformats.org/officeDocument/2006/relationships/hyperlink" Target="mailto:savivaldybe@skuodas.lt"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kuodas.l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avivaldybe@skuodas.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vega.lt" TargetMode="External"/><Relationship Id="rId22"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9813-113E-40F8-BC09-94DFE82B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7855</Words>
  <Characters>44777</Characters>
  <Application>Microsoft Office Word</Application>
  <DocSecurity>0</DocSecurity>
  <Lines>373</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Ramutė</dc:creator>
  <cp:lastModifiedBy>Sadauskienė, Dalia</cp:lastModifiedBy>
  <cp:revision>4</cp:revision>
  <cp:lastPrinted>2022-08-09T08:01:00Z</cp:lastPrinted>
  <dcterms:created xsi:type="dcterms:W3CDTF">2022-08-17T11:16:00Z</dcterms:created>
  <dcterms:modified xsi:type="dcterms:W3CDTF">2022-08-17T11:26:00Z</dcterms:modified>
</cp:coreProperties>
</file>