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70" w14:textId="37804FE2" w:rsidR="00B07BC5" w:rsidRPr="0045712E" w:rsidRDefault="00443F5D" w:rsidP="0045712E">
      <w:pPr>
        <w:pStyle w:val="Pavadinimas"/>
        <w:tabs>
          <w:tab w:val="center" w:pos="4819"/>
        </w:tabs>
        <w:jc w:val="left"/>
        <w:rPr>
          <w:sz w:val="28"/>
          <w:szCs w:val="28"/>
        </w:rPr>
      </w:pPr>
      <w:r w:rsidRPr="0045712E">
        <w:rPr>
          <w:sz w:val="28"/>
          <w:szCs w:val="28"/>
        </w:rPr>
        <w:drawing>
          <wp:anchor distT="0" distB="0" distL="0" distR="0" simplePos="0" relativeHeight="251659264" behindDoc="0" locked="0" layoutInCell="1" allowOverlap="1" wp14:anchorId="5A204E6A" wp14:editId="01F63D87">
            <wp:simplePos x="0" y="0"/>
            <wp:positionH relativeFrom="margin">
              <wp:posOffset>2814637</wp:posOffset>
            </wp:positionH>
            <wp:positionV relativeFrom="paragraph">
              <wp:posOffset>109220</wp:posOffset>
            </wp:positionV>
            <wp:extent cx="544830" cy="657225"/>
            <wp:effectExtent l="0" t="0" r="7620" b="9525"/>
            <wp:wrapTopAndBottom/>
            <wp:docPr id="2" name="Paveiks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a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1362F22F">
                <wp:simplePos x="0" y="0"/>
                <wp:positionH relativeFrom="column">
                  <wp:posOffset>4823460</wp:posOffset>
                </wp:positionH>
                <wp:positionV relativeFrom="paragraph">
                  <wp:posOffset>19050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79.8pt;margin-top:1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15146812" w:rsidR="00B07BC5" w:rsidRDefault="00C13F30" w:rsidP="00C40C8C">
            <w:pPr>
              <w:jc w:val="right"/>
            </w:pPr>
            <w:r>
              <w:t>202</w:t>
            </w:r>
            <w:r w:rsidR="005F50AE">
              <w:t>2</w:t>
            </w:r>
            <w:r w:rsidR="006106D0">
              <w:t xml:space="preserve"> m.</w:t>
            </w:r>
            <w:r w:rsidR="001E04A2">
              <w:t xml:space="preserve"> </w:t>
            </w:r>
            <w:r w:rsidR="006106D0">
              <w:t xml:space="preserve"> </w:t>
            </w:r>
            <w:r w:rsidR="005F50AE">
              <w:t>kovo</w:t>
            </w:r>
            <w:r w:rsidR="0045712E">
              <w:t xml:space="preserve"> 16 </w:t>
            </w:r>
            <w:r w:rsidR="006106D0"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6E60FF73" w:rsidR="00B07BC5" w:rsidRDefault="00C60D3D" w:rsidP="00C13F30">
            <w:r>
              <w:t xml:space="preserve">Nr. </w:t>
            </w:r>
            <w:r w:rsidR="00C13F30">
              <w:t>T10</w:t>
            </w:r>
            <w:r w:rsidR="0045712E">
              <w:t>-46</w:t>
            </w:r>
            <w:r w:rsidR="00D60EFA"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80" w14:textId="033114C7" w:rsidR="00B07BC5" w:rsidRDefault="00C60D3D" w:rsidP="00F04B59">
      <w:pPr>
        <w:ind w:firstLine="1247"/>
        <w:jc w:val="both"/>
        <w:rPr>
          <w:b/>
        </w:rPr>
      </w:pPr>
      <w:r w:rsidRPr="00207D7B">
        <w:t xml:space="preserve">Sprendimo projekto pavadinimas </w:t>
      </w:r>
      <w:r w:rsidR="008C20A1" w:rsidRPr="00207D7B">
        <w:t xml:space="preserve"> </w:t>
      </w:r>
      <w:r w:rsidR="00A2759F" w:rsidRPr="00207D7B">
        <w:rPr>
          <w:b/>
        </w:rPr>
        <w:t xml:space="preserve">DĖL </w:t>
      </w:r>
      <w:r w:rsidR="00F07398" w:rsidRPr="00207D7B">
        <w:rPr>
          <w:b/>
        </w:rPr>
        <w:t>TRANSPORTO PASLAUGŲ TEIKIMO</w:t>
      </w:r>
      <w:r w:rsidR="00F07398">
        <w:rPr>
          <w:b/>
        </w:rPr>
        <w:t xml:space="preserve"> IR MOKĖJIMO UŽ PASLAUGAS TVARKOS APRAŠO PATVIRTINIMO</w:t>
      </w:r>
      <w:r w:rsidRPr="00154F63">
        <w:rPr>
          <w:b/>
        </w:rPr>
        <w:t xml:space="preserve"> </w:t>
      </w:r>
    </w:p>
    <w:p w14:paraId="0CF6B59E" w14:textId="77777777" w:rsidR="00EE4FB3" w:rsidRDefault="00EE4FB3" w:rsidP="00F04B59">
      <w:pPr>
        <w:ind w:firstLine="1247"/>
        <w:jc w:val="both"/>
      </w:pPr>
    </w:p>
    <w:p w14:paraId="3183AA3C" w14:textId="34DB600A" w:rsidR="00C6319C" w:rsidRPr="00D56EB2" w:rsidRDefault="00C6319C" w:rsidP="00EE4FB3">
      <w:pPr>
        <w:ind w:firstLine="1247"/>
        <w:jc w:val="both"/>
      </w:pPr>
      <w:r w:rsidRPr="00D56EB2">
        <w:t>Pranešėj</w:t>
      </w:r>
      <w:r w:rsidR="00CE0696" w:rsidRPr="00D56EB2">
        <w:t>a</w:t>
      </w:r>
      <w:r w:rsidRPr="00D56EB2">
        <w:t xml:space="preserve"> </w:t>
      </w:r>
      <w:r w:rsidR="00D47222" w:rsidRPr="00D56EB2">
        <w:t>Rasa Noreikienė</w:t>
      </w:r>
    </w:p>
    <w:p w14:paraId="64FC88C4" w14:textId="77777777" w:rsidR="00EE4FB3" w:rsidRPr="00D56EB2" w:rsidRDefault="00EE4FB3" w:rsidP="00EE4FB3">
      <w:pPr>
        <w:ind w:firstLine="1247"/>
        <w:jc w:val="both"/>
      </w:pPr>
    </w:p>
    <w:p w14:paraId="5EEA37F6" w14:textId="1882F835" w:rsidR="003C02A6" w:rsidRPr="00D56EB2" w:rsidRDefault="003C02A6" w:rsidP="00143F78">
      <w:pPr>
        <w:ind w:firstLine="1247"/>
        <w:jc w:val="both"/>
      </w:pPr>
      <w:r w:rsidRPr="00D56EB2">
        <w:t>1. Rengiamo projekto rengimo tikslas, esama padėtis šiuo klausimu, galimos neigiamos pasekmės priėmus sprendimą ir kokių priemonių reikėtų imtis, kad jų būtų išvengta:</w:t>
      </w:r>
    </w:p>
    <w:p w14:paraId="5A71C05E" w14:textId="556D051E" w:rsidR="003C02A6" w:rsidRPr="00D56EB2" w:rsidRDefault="003C02A6" w:rsidP="00143F78">
      <w:pPr>
        <w:ind w:firstLine="1247"/>
        <w:jc w:val="both"/>
      </w:pPr>
      <w:r w:rsidRPr="00D56EB2">
        <w:t>Vadovaujantis Lietuvos Respublikos Vyriausybės  2006 m. birželio 14 d. nutarimu Nr. 583 patvirtint</w:t>
      </w:r>
      <w:r w:rsidR="00F04B59">
        <w:t>o</w:t>
      </w:r>
      <w:r w:rsidRPr="00D56EB2">
        <w:t xml:space="preserve">  Mokėjimo už socialines paslaugas tvarkos aprašo 3 punktu, parengtas </w:t>
      </w:r>
      <w:r w:rsidR="00EE4FB3" w:rsidRPr="00D56EB2">
        <w:t>T</w:t>
      </w:r>
      <w:r w:rsidRPr="00D56EB2">
        <w:t>ransporto paslaugų teikimo ir mokėjimo už paslaugas tvarkos aprašo sprendimo projektas.</w:t>
      </w:r>
    </w:p>
    <w:p w14:paraId="71E010A0" w14:textId="2A596AE7" w:rsidR="00342B61" w:rsidRPr="00D56EB2" w:rsidRDefault="003C02A6" w:rsidP="00143F78">
      <w:pPr>
        <w:ind w:firstLine="1247"/>
        <w:jc w:val="both"/>
      </w:pPr>
      <w:r w:rsidRPr="00D56EB2">
        <w:t>Skuodo socialinių paslaugų šeimai centras (toliau – Centras) transporto paslaugas teikia  darbo dienomis asmenims, kurie dėl ligos ar senatvės turi judėjimo ar proto negalią ir dėl to ar dėl nepakankamų pajamų negali naudotis visuomeniniu ar individualiu transportu</w:t>
      </w:r>
      <w:r w:rsidR="00EE4FB3" w:rsidRPr="00D56EB2">
        <w:t>,</w:t>
      </w:r>
      <w:r w:rsidRPr="00D56EB2">
        <w:t xml:space="preserve"> ir kurių šeimos nariai</w:t>
      </w:r>
      <w:r w:rsidR="004705E2" w:rsidRPr="00D56EB2">
        <w:t xml:space="preserve"> dėl objektyvių priežasčių </w:t>
      </w:r>
      <w:r w:rsidRPr="00D56EB2">
        <w:t xml:space="preserve"> negali suteikti jiems transporto paslaugų. </w:t>
      </w:r>
      <w:r w:rsidR="005B4AE0" w:rsidRPr="00D56EB2">
        <w:t>T</w:t>
      </w:r>
      <w:r w:rsidRPr="00D56EB2">
        <w:t>ransporto paslaug</w:t>
      </w:r>
      <w:r w:rsidR="00EF71D7" w:rsidRPr="00D56EB2">
        <w:t>os teikiamos ir</w:t>
      </w:r>
      <w:r w:rsidRPr="00D56EB2">
        <w:t xml:space="preserve"> asmenims,</w:t>
      </w:r>
      <w:r w:rsidR="00EF71D7" w:rsidRPr="00D56EB2">
        <w:t xml:space="preserve"> </w:t>
      </w:r>
      <w:r w:rsidRPr="00D56EB2">
        <w:t xml:space="preserve"> kuriuos reikia parvežti iš gydymo įstaigų bet kuriuo paros metu, </w:t>
      </w:r>
      <w:r w:rsidR="00824749" w:rsidRPr="00D56EB2">
        <w:t xml:space="preserve">savaitgaliais ir švenčių dienomis, </w:t>
      </w:r>
      <w:r w:rsidRPr="00D56EB2">
        <w:t>kai</w:t>
      </w:r>
      <w:r w:rsidR="00EE4FB3" w:rsidRPr="00D56EB2">
        <w:t>,</w:t>
      </w:r>
      <w:r w:rsidRPr="00D56EB2">
        <w:t xml:space="preserve"> nuvežus greitosios medicininės pagalbos transportu, asmenys nėra guldomi į ligoninę.</w:t>
      </w:r>
      <w:r w:rsidR="00EF71D7" w:rsidRPr="00D56EB2">
        <w:t xml:space="preserve"> Šiuo</w:t>
      </w:r>
      <w:r w:rsidR="00AC2AE9">
        <w:t xml:space="preserve"> </w:t>
      </w:r>
      <w:r w:rsidR="00342B61" w:rsidRPr="00D56EB2">
        <w:t>sprendimo projektu norima išplėsti transporto paslaugų teikimą gulin</w:t>
      </w:r>
      <w:r w:rsidR="00AC2AE9">
        <w:t>tiems asmenims ir</w:t>
      </w:r>
      <w:r w:rsidR="00342B61" w:rsidRPr="00D56EB2">
        <w:t xml:space="preserve"> gyvenan</w:t>
      </w:r>
      <w:r w:rsidR="00AC2AE9">
        <w:t>tiems</w:t>
      </w:r>
      <w:r w:rsidR="00342B61" w:rsidRPr="00D56EB2">
        <w:t xml:space="preserve"> </w:t>
      </w:r>
      <w:r w:rsidR="00AC2AE9">
        <w:t>Skuodo rajono savivaldybės teritorijos globos įstaigose.</w:t>
      </w:r>
      <w:r w:rsidR="00E22F08">
        <w:t xml:space="preserve"> Globos įstaigos neturi transporto priemonės gulinčių asmenų vežimui.</w:t>
      </w:r>
    </w:p>
    <w:p w14:paraId="3CC76F18" w14:textId="23AFD60E" w:rsidR="001526AF" w:rsidRPr="00D56EB2" w:rsidRDefault="00BF2979" w:rsidP="00143F78">
      <w:pPr>
        <w:ind w:firstLine="1247"/>
        <w:jc w:val="both"/>
      </w:pPr>
      <w:r w:rsidRPr="00D56EB2">
        <w:t>Padidėjus kuro kainoms, darbo užmokesčiui, dabartinė kaina</w:t>
      </w:r>
      <w:r w:rsidR="00BD41F8" w:rsidRPr="00D56EB2">
        <w:t xml:space="preserve">  0, 32 Eur už 1 kilometrą, kuri buvo patvirtinta 2015 m., </w:t>
      </w:r>
      <w:r w:rsidRPr="00D56EB2">
        <w:t xml:space="preserve">nebeatitinka sąnaudų, todėl šiuo sprendimo projektu norima padidinti transporto paslaugos kainą – </w:t>
      </w:r>
      <w:r w:rsidR="00C55AA3" w:rsidRPr="00D56EB2">
        <w:t>0,65 Eur</w:t>
      </w:r>
      <w:r w:rsidRPr="00D56EB2">
        <w:rPr>
          <w:color w:val="FFFFFF" w:themeColor="background1"/>
        </w:rPr>
        <w:t>5</w:t>
      </w:r>
      <w:r w:rsidR="00207D7B" w:rsidRPr="00D56EB2">
        <w:t>už 1 kilometrą</w:t>
      </w:r>
      <w:r w:rsidR="00C55AA3" w:rsidRPr="00D56EB2">
        <w:t>.</w:t>
      </w:r>
      <w:r w:rsidR="007F5CC6" w:rsidRPr="00D56EB2">
        <w:t xml:space="preserve"> </w:t>
      </w:r>
    </w:p>
    <w:p w14:paraId="3231C6D3" w14:textId="51BD425D" w:rsidR="003C02A6" w:rsidRPr="00D56EB2" w:rsidRDefault="005B4AE0" w:rsidP="00143F78">
      <w:pPr>
        <w:ind w:firstLine="1247"/>
        <w:jc w:val="both"/>
      </w:pPr>
      <w:r w:rsidRPr="00D56EB2">
        <w:t xml:space="preserve">2. </w:t>
      </w:r>
      <w:r w:rsidR="00BD7AC4" w:rsidRPr="00D56EB2">
        <w:t>Sp</w:t>
      </w:r>
      <w:r w:rsidR="003C02A6" w:rsidRPr="00D56EB2">
        <w:t>rendimo projektas suderintas, specialistų vertinimai ir išvados. Ekonominiai skaičiavimai:</w:t>
      </w:r>
    </w:p>
    <w:p w14:paraId="13DD1697" w14:textId="6D7E6D13" w:rsidR="001526AF" w:rsidRPr="00D56EB2" w:rsidRDefault="001526AF" w:rsidP="00143F78">
      <w:pPr>
        <w:ind w:firstLine="1247"/>
        <w:jc w:val="both"/>
      </w:pPr>
      <w:r w:rsidRPr="00D56EB2">
        <w:t>Formulė, pagal kurią skaičiuojama transporto paslaugos kaina už vieną kilometrą:</w:t>
      </w:r>
    </w:p>
    <w:p w14:paraId="2B0B1F55" w14:textId="2EADB3A0" w:rsidR="001526AF" w:rsidRPr="00D56EB2" w:rsidRDefault="001526AF" w:rsidP="00143F78">
      <w:pPr>
        <w:ind w:firstLine="1247"/>
        <w:jc w:val="both"/>
      </w:pPr>
      <w:r w:rsidRPr="00D56EB2">
        <w:t>Kaina = sunaudotų</w:t>
      </w:r>
      <w:r w:rsidR="00143F78" w:rsidRPr="00143F78">
        <w:t xml:space="preserve"> </w:t>
      </w:r>
      <w:r w:rsidR="00143F78" w:rsidRPr="00D56EB2">
        <w:t>degalų kiekis</w:t>
      </w:r>
      <w:r w:rsidR="00143F78">
        <w:t xml:space="preserve"> </w:t>
      </w:r>
      <w:r w:rsidRPr="00D56EB2">
        <w:t>x degalų kaina +  transporto</w:t>
      </w:r>
      <w:r w:rsidR="00143F78" w:rsidRPr="00143F78">
        <w:t xml:space="preserve"> amortizacija</w:t>
      </w:r>
      <w:r w:rsidRPr="00D56EB2">
        <w:t xml:space="preserve"> +</w:t>
      </w:r>
      <w:r w:rsidR="00143F78">
        <w:t xml:space="preserve"> </w:t>
      </w:r>
      <w:r w:rsidRPr="00D56EB2">
        <w:t xml:space="preserve">laikas x vairuotojo </w:t>
      </w:r>
      <w:r w:rsidR="00143F78" w:rsidRPr="00D56EB2">
        <w:t>valandinis atlyginimas</w:t>
      </w:r>
      <w:r w:rsidRPr="00D56EB2">
        <w:t xml:space="preserve"> + socialinio darbuotojo </w:t>
      </w:r>
      <w:r w:rsidR="00143F78" w:rsidRPr="00D56EB2">
        <w:t>valandinis atlyginimas</w:t>
      </w:r>
      <w:r w:rsidRPr="00D56EB2">
        <w:t>: 0,65</w:t>
      </w:r>
      <w:r w:rsidR="00143F78">
        <w:t xml:space="preserve"> </w:t>
      </w:r>
      <w:r w:rsidRPr="00D56EB2">
        <w:t>=</w:t>
      </w:r>
      <w:r w:rsidR="00143F78">
        <w:t xml:space="preserve"> </w:t>
      </w:r>
      <w:r w:rsidRPr="00D56EB2">
        <w:t>0,10</w:t>
      </w:r>
      <w:r w:rsidR="00130A44">
        <w:t xml:space="preserve"> </w:t>
      </w:r>
      <w:r w:rsidRPr="00D56EB2">
        <w:t>x 1,5</w:t>
      </w:r>
      <w:r w:rsidR="00130A44">
        <w:t xml:space="preserve"> </w:t>
      </w:r>
      <w:r w:rsidRPr="00D56EB2">
        <w:t>+</w:t>
      </w:r>
      <w:r w:rsidR="00130A44">
        <w:t xml:space="preserve"> </w:t>
      </w:r>
      <w:r w:rsidRPr="00D56EB2">
        <w:t>0,075</w:t>
      </w:r>
      <w:r w:rsidR="00130A44">
        <w:t xml:space="preserve"> </w:t>
      </w:r>
      <w:r w:rsidRPr="00D56EB2">
        <w:t>+</w:t>
      </w:r>
      <w:r w:rsidR="00130A44">
        <w:t xml:space="preserve"> </w:t>
      </w:r>
      <w:r w:rsidRPr="00D56EB2">
        <w:t>0.245</w:t>
      </w:r>
      <w:r w:rsidR="00130A44">
        <w:t xml:space="preserve"> </w:t>
      </w:r>
      <w:r w:rsidRPr="00D56EB2">
        <w:t>+</w:t>
      </w:r>
      <w:r w:rsidR="00130A44">
        <w:t xml:space="preserve"> </w:t>
      </w:r>
      <w:r w:rsidRPr="00D56EB2">
        <w:t>0,18</w:t>
      </w:r>
    </w:p>
    <w:p w14:paraId="7BF122EF" w14:textId="20CF08CD" w:rsidR="002E248E" w:rsidRPr="00D56EB2" w:rsidRDefault="009E3D9D" w:rsidP="00143F78">
      <w:pPr>
        <w:ind w:firstLine="1247"/>
        <w:jc w:val="both"/>
      </w:pPr>
      <w:r w:rsidRPr="00D56EB2">
        <w:t>2</w:t>
      </w:r>
      <w:r w:rsidR="00BD7AC4" w:rsidRPr="00D56EB2">
        <w:t>021 metais suteiktos</w:t>
      </w:r>
      <w:r w:rsidR="001526AF" w:rsidRPr="00D56EB2">
        <w:t xml:space="preserve"> 255</w:t>
      </w:r>
      <w:r w:rsidR="00BD7AC4" w:rsidRPr="00D56EB2">
        <w:t xml:space="preserve"> </w:t>
      </w:r>
      <w:r w:rsidR="001526AF" w:rsidRPr="00D56EB2">
        <w:t xml:space="preserve">transporto paslaugos nuvežimui ar parvežimui </w:t>
      </w:r>
      <w:r w:rsidR="00BD7AC4" w:rsidRPr="00D56EB2">
        <w:t xml:space="preserve"> į ( iš) gydymo įstaig</w:t>
      </w:r>
      <w:r w:rsidR="001526AF" w:rsidRPr="00D56EB2">
        <w:t>ų. P</w:t>
      </w:r>
      <w:r w:rsidR="00BD7AC4" w:rsidRPr="00D56EB2">
        <w:t>ravažiuoti 39</w:t>
      </w:r>
      <w:r w:rsidR="00130A44">
        <w:t xml:space="preserve"> </w:t>
      </w:r>
      <w:r w:rsidR="00BD7AC4" w:rsidRPr="00D56EB2">
        <w:t>105 kilometrai, sunaudota 3910,50 litro kuro. Degalams išleista 5</w:t>
      </w:r>
      <w:r w:rsidR="00130A44">
        <w:t xml:space="preserve"> </w:t>
      </w:r>
      <w:r w:rsidR="00BD7AC4" w:rsidRPr="00D56EB2">
        <w:t>474,70 Eur, transporto amortizacijai  sunaudota 2</w:t>
      </w:r>
      <w:r w:rsidR="00130A44">
        <w:t xml:space="preserve"> </w:t>
      </w:r>
      <w:r w:rsidR="00BD7AC4" w:rsidRPr="00D56EB2">
        <w:t>737,35 Eur. Transporto paslaugų savikaina per metus</w:t>
      </w:r>
      <w:r w:rsidR="001526AF" w:rsidRPr="00D56EB2">
        <w:t xml:space="preserve"> sudarė</w:t>
      </w:r>
      <w:r w:rsidR="00BD7AC4" w:rsidRPr="00D56EB2">
        <w:t xml:space="preserve"> 8</w:t>
      </w:r>
      <w:r w:rsidR="00130A44">
        <w:t xml:space="preserve"> </w:t>
      </w:r>
      <w:r w:rsidR="00BD7AC4" w:rsidRPr="00D56EB2">
        <w:t>212,05 Eur  (neįskaičiuojant atlyginimo). Už transporto paslaugas gyventojai sumokėjo 1</w:t>
      </w:r>
      <w:r w:rsidR="00130A44">
        <w:t xml:space="preserve"> </w:t>
      </w:r>
      <w:r w:rsidR="00BD7AC4" w:rsidRPr="00D56EB2">
        <w:t xml:space="preserve">985,25 </w:t>
      </w:r>
      <w:r w:rsidR="001526AF" w:rsidRPr="00D56EB2">
        <w:t>E</w:t>
      </w:r>
      <w:r w:rsidR="00BD7AC4" w:rsidRPr="00D56EB2">
        <w:t xml:space="preserve">ur. </w:t>
      </w:r>
    </w:p>
    <w:p w14:paraId="0F7129C9" w14:textId="3C69EE74" w:rsidR="00D25680" w:rsidRDefault="001526AF" w:rsidP="00143F78">
      <w:pPr>
        <w:ind w:firstLine="1276"/>
        <w:jc w:val="both"/>
      </w:pPr>
      <w:r w:rsidRPr="00D56EB2">
        <w:t>Ši</w:t>
      </w:r>
      <w:r w:rsidR="00C55AA3" w:rsidRPr="00D56EB2">
        <w:t>a</w:t>
      </w:r>
      <w:r w:rsidRPr="00D56EB2">
        <w:t>me a</w:t>
      </w:r>
      <w:r w:rsidR="00C55AA3" w:rsidRPr="00D56EB2">
        <w:t>praš</w:t>
      </w:r>
      <w:r w:rsidR="00BD7AC4" w:rsidRPr="00D56EB2">
        <w:t>e</w:t>
      </w:r>
      <w:r w:rsidR="00F3706C" w:rsidRPr="00D56EB2">
        <w:t xml:space="preserve"> išvardintų transporto </w:t>
      </w:r>
      <w:r w:rsidR="00C55AA3" w:rsidRPr="00D56EB2">
        <w:t xml:space="preserve">paslaugų </w:t>
      </w:r>
      <w:r w:rsidR="00F3706C" w:rsidRPr="00D56EB2">
        <w:t>teikimui</w:t>
      </w:r>
      <w:r w:rsidR="00BD7AC4" w:rsidRPr="00D56EB2">
        <w:t xml:space="preserve"> 2022 m.</w:t>
      </w:r>
      <w:r w:rsidR="00F3706C" w:rsidRPr="00D56EB2">
        <w:t xml:space="preserve"> </w:t>
      </w:r>
      <w:r w:rsidR="00C43F56" w:rsidRPr="00D56EB2">
        <w:t>planuojama panaudoti 10</w:t>
      </w:r>
      <w:r w:rsidR="009B01B5">
        <w:t xml:space="preserve"> </w:t>
      </w:r>
      <w:r w:rsidR="00C43F56" w:rsidRPr="00D56EB2">
        <w:t>000</w:t>
      </w:r>
      <w:r w:rsidR="004705E2" w:rsidRPr="00D56EB2">
        <w:t xml:space="preserve"> E</w:t>
      </w:r>
      <w:r w:rsidR="003C02A6" w:rsidRPr="00D56EB2">
        <w:t>ur</w:t>
      </w:r>
      <w:r w:rsidR="004705E2" w:rsidRPr="00D56EB2">
        <w:t xml:space="preserve"> savivaldybės biudžeto lėšų.</w:t>
      </w:r>
    </w:p>
    <w:p w14:paraId="46EDB08E" w14:textId="77777777" w:rsidR="004F2A9B" w:rsidRPr="00D56EB2" w:rsidRDefault="004F2A9B" w:rsidP="00143F78">
      <w:pPr>
        <w:ind w:firstLine="1276"/>
        <w:jc w:val="both"/>
      </w:pPr>
    </w:p>
    <w:p w14:paraId="4C4AE0EA" w14:textId="77777777" w:rsidR="00F903E0" w:rsidRPr="00D56EB2" w:rsidRDefault="00F903E0" w:rsidP="00EE4FB3">
      <w:pPr>
        <w:ind w:firstLine="1247"/>
        <w:jc w:val="both"/>
      </w:pPr>
    </w:p>
    <w:p w14:paraId="7497A5FA" w14:textId="77777777" w:rsidR="00EE4FB3" w:rsidRPr="00D56EB2" w:rsidRDefault="00EE4FB3" w:rsidP="00EE4FB3">
      <w:pPr>
        <w:ind w:firstLine="1247"/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65"/>
        <w:gridCol w:w="3422"/>
        <w:gridCol w:w="2410"/>
        <w:gridCol w:w="2208"/>
        <w:gridCol w:w="1165"/>
      </w:tblGrid>
      <w:tr w:rsidR="00B07BC5" w:rsidRPr="00EE4FB3" w14:paraId="02D04B8B" w14:textId="77777777" w:rsidTr="00AC2AE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EE4FB3" w:rsidRDefault="00C60D3D">
            <w:pPr>
              <w:jc w:val="center"/>
              <w:rPr>
                <w:sz w:val="18"/>
                <w:szCs w:val="18"/>
              </w:rPr>
            </w:pPr>
            <w:r w:rsidRPr="00EE4FB3">
              <w:rPr>
                <w:sz w:val="18"/>
                <w:szCs w:val="18"/>
              </w:rPr>
              <w:lastRenderedPageBreak/>
              <w:t>Eil.</w:t>
            </w:r>
            <w:r w:rsidR="00D60EFA" w:rsidRPr="00EE4FB3">
              <w:rPr>
                <w:sz w:val="18"/>
                <w:szCs w:val="18"/>
              </w:rPr>
              <w:t xml:space="preserve"> </w:t>
            </w:r>
            <w:r w:rsidRPr="00EE4FB3">
              <w:rPr>
                <w:sz w:val="18"/>
                <w:szCs w:val="18"/>
              </w:rPr>
              <w:t>Nr.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EE4FB3" w:rsidRDefault="00C60D3D">
            <w:pPr>
              <w:jc w:val="center"/>
              <w:rPr>
                <w:sz w:val="18"/>
                <w:szCs w:val="18"/>
              </w:rPr>
            </w:pPr>
            <w:r w:rsidRPr="00EE4FB3">
              <w:rPr>
                <w:sz w:val="18"/>
                <w:szCs w:val="18"/>
              </w:rPr>
              <w:t>Darbuotojo pareigos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EE4FB3" w:rsidRDefault="00C60D3D">
            <w:pPr>
              <w:jc w:val="center"/>
              <w:rPr>
                <w:sz w:val="18"/>
                <w:szCs w:val="18"/>
              </w:rPr>
            </w:pPr>
            <w:r w:rsidRPr="00EE4FB3">
              <w:rPr>
                <w:sz w:val="18"/>
                <w:szCs w:val="18"/>
              </w:rPr>
              <w:t>Vardas, pavardė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EE4FB3" w:rsidRDefault="00C60D3D">
            <w:pPr>
              <w:jc w:val="center"/>
              <w:rPr>
                <w:sz w:val="18"/>
                <w:szCs w:val="18"/>
              </w:rPr>
            </w:pPr>
            <w:r w:rsidRPr="00EE4FB3">
              <w:rPr>
                <w:sz w:val="18"/>
                <w:szCs w:val="18"/>
              </w:rPr>
              <w:t>Data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EE4FB3" w:rsidRDefault="00C60D3D">
            <w:pPr>
              <w:jc w:val="center"/>
              <w:rPr>
                <w:sz w:val="18"/>
                <w:szCs w:val="18"/>
              </w:rPr>
            </w:pPr>
            <w:r w:rsidRPr="00EE4FB3">
              <w:rPr>
                <w:sz w:val="18"/>
                <w:szCs w:val="18"/>
              </w:rPr>
              <w:t>Pastabos</w:t>
            </w:r>
          </w:p>
        </w:tc>
      </w:tr>
      <w:tr w:rsidR="00825E3E" w:rsidRPr="00EE4FB3" w14:paraId="02D04BA0" w14:textId="77777777" w:rsidTr="00AC2AE9">
        <w:trPr>
          <w:trHeight w:val="5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6C21A2A8" w:rsidR="00825E3E" w:rsidRPr="00A310AA" w:rsidRDefault="00EE4FB3" w:rsidP="00825E3E">
            <w:pPr>
              <w:jc w:val="center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1</w:t>
            </w:r>
            <w:r w:rsidR="00825E3E" w:rsidRPr="00A310AA">
              <w:rPr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53D1EBBE" w:rsidR="00825E3E" w:rsidRPr="00A310AA" w:rsidRDefault="00A60169" w:rsidP="003D2737">
            <w:pPr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Socialinės paramos skri</w:t>
            </w:r>
            <w:r w:rsidR="000C6119" w:rsidRPr="00A310AA">
              <w:rPr>
                <w:sz w:val="22"/>
                <w:szCs w:val="22"/>
              </w:rPr>
              <w:t>a</w:t>
            </w:r>
            <w:r w:rsidRPr="00A310AA">
              <w:rPr>
                <w:sz w:val="22"/>
                <w:szCs w:val="22"/>
              </w:rPr>
              <w:t>us</w:t>
            </w:r>
            <w:r w:rsidR="000C6119" w:rsidRPr="00A310AA">
              <w:rPr>
                <w:sz w:val="22"/>
                <w:szCs w:val="22"/>
              </w:rPr>
              <w:t xml:space="preserve"> vedėja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52FD4EDA" w:rsidR="00825E3E" w:rsidRPr="00A310AA" w:rsidRDefault="00AC540C" w:rsidP="00D036EB">
            <w:pPr>
              <w:jc w:val="center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Rasa Noreikienė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4B344451" w:rsidR="00825E3E" w:rsidRPr="00A310AA" w:rsidRDefault="00C6319C" w:rsidP="00DD7A71">
            <w:pPr>
              <w:jc w:val="center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202</w:t>
            </w:r>
            <w:r w:rsidR="00D47222">
              <w:rPr>
                <w:sz w:val="22"/>
                <w:szCs w:val="22"/>
              </w:rPr>
              <w:t>2</w:t>
            </w:r>
            <w:r w:rsidRPr="00A310AA">
              <w:rPr>
                <w:sz w:val="22"/>
                <w:szCs w:val="22"/>
              </w:rPr>
              <w:t>-0</w:t>
            </w:r>
            <w:r w:rsidR="004F2A9B">
              <w:rPr>
                <w:sz w:val="22"/>
                <w:szCs w:val="22"/>
              </w:rPr>
              <w:t>3</w:t>
            </w:r>
            <w:r w:rsidRPr="00A310AA">
              <w:rPr>
                <w:sz w:val="22"/>
                <w:szCs w:val="22"/>
              </w:rPr>
              <w:t>-</w:t>
            </w:r>
            <w:r w:rsidR="0045712E">
              <w:rPr>
                <w:sz w:val="22"/>
                <w:szCs w:val="22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A310AA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EE4FB3" w14:paraId="02D04BA7" w14:textId="77777777" w:rsidTr="00AC2AE9">
        <w:trPr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6169EC2F" w:rsidR="00825E3E" w:rsidRPr="00A310AA" w:rsidRDefault="00EE4FB3" w:rsidP="00825E3E">
            <w:pPr>
              <w:jc w:val="center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2</w:t>
            </w:r>
            <w:r w:rsidR="00825E3E" w:rsidRPr="00A310AA">
              <w:rPr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25B45B80" w:rsidR="00825E3E" w:rsidRPr="00A310AA" w:rsidRDefault="00130A44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Biudžeto valdymo</w:t>
            </w:r>
            <w:r w:rsidR="00AC540C" w:rsidRPr="00A310AA">
              <w:rPr>
                <w:sz w:val="22"/>
                <w:szCs w:val="22"/>
              </w:rPr>
              <w:t xml:space="preserve"> skyri</w:t>
            </w:r>
            <w:r w:rsidR="00EC3D6C" w:rsidRPr="00A310AA">
              <w:rPr>
                <w:sz w:val="22"/>
                <w:szCs w:val="22"/>
              </w:rPr>
              <w:t>a</w:t>
            </w:r>
            <w:r w:rsidR="00AC540C" w:rsidRPr="00A310AA">
              <w:rPr>
                <w:sz w:val="22"/>
                <w:szCs w:val="22"/>
              </w:rPr>
              <w:t xml:space="preserve">us </w:t>
            </w:r>
            <w:r w:rsidR="003D2737" w:rsidRPr="00A310AA">
              <w:rPr>
                <w:sz w:val="22"/>
                <w:szCs w:val="22"/>
              </w:rPr>
              <w:t>v</w:t>
            </w:r>
            <w:r w:rsidR="00AC540C" w:rsidRPr="00A310AA">
              <w:rPr>
                <w:sz w:val="22"/>
                <w:szCs w:val="22"/>
              </w:rPr>
              <w:t>edėja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397EA436" w:rsidR="00825E3E" w:rsidRPr="00A310AA" w:rsidRDefault="00AC540C" w:rsidP="00D036EB">
            <w:pPr>
              <w:jc w:val="center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Nijolė Mackevičienė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07C54611" w:rsidR="00825E3E" w:rsidRPr="00A310AA" w:rsidRDefault="00C6319C" w:rsidP="00DD7A71">
            <w:pPr>
              <w:jc w:val="center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202</w:t>
            </w:r>
            <w:r w:rsidR="00D47222">
              <w:rPr>
                <w:sz w:val="22"/>
                <w:szCs w:val="22"/>
              </w:rPr>
              <w:t>2</w:t>
            </w:r>
            <w:r w:rsidRPr="00A310AA">
              <w:rPr>
                <w:sz w:val="22"/>
                <w:szCs w:val="22"/>
              </w:rPr>
              <w:t>-0</w:t>
            </w:r>
            <w:r w:rsidR="004F2A9B">
              <w:rPr>
                <w:sz w:val="22"/>
                <w:szCs w:val="22"/>
              </w:rPr>
              <w:t>3</w:t>
            </w:r>
            <w:r w:rsidRPr="00A310AA">
              <w:rPr>
                <w:sz w:val="22"/>
                <w:szCs w:val="22"/>
              </w:rPr>
              <w:t>-</w:t>
            </w:r>
            <w:r w:rsidR="0045712E">
              <w:rPr>
                <w:sz w:val="22"/>
                <w:szCs w:val="22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A310AA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47052F" w:rsidRPr="00EE4FB3" w14:paraId="1D7355B3" w14:textId="77777777" w:rsidTr="00AC2AE9">
        <w:trPr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AC25DB9" w14:textId="54B5CB53" w:rsidR="0047052F" w:rsidRPr="00A310AA" w:rsidRDefault="00EE4FB3" w:rsidP="00825E3E">
            <w:pPr>
              <w:jc w:val="center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D926F61" w14:textId="01541A0F" w:rsidR="0047052F" w:rsidRPr="00A310AA" w:rsidRDefault="0047052F" w:rsidP="0047052F">
            <w:pPr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Teisės, personalo ir dokumentų valdymo skyriaus vedėj</w:t>
            </w:r>
            <w:r w:rsidR="00BC5E24">
              <w:rPr>
                <w:sz w:val="22"/>
                <w:szCs w:val="22"/>
              </w:rPr>
              <w:t>a</w:t>
            </w:r>
            <w:r w:rsidR="00EE4FB3" w:rsidRPr="00A31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5C7A8AB" w14:textId="0D16C8F5" w:rsidR="0047052F" w:rsidRPr="00A310AA" w:rsidRDefault="005F6E0E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Lijana Beinoraitė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79E6616" w14:textId="2D116087" w:rsidR="0047052F" w:rsidRPr="00A310AA" w:rsidRDefault="0047052F" w:rsidP="00DD7A71">
            <w:pPr>
              <w:jc w:val="center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202</w:t>
            </w:r>
            <w:r w:rsidR="00D47222">
              <w:rPr>
                <w:sz w:val="22"/>
                <w:szCs w:val="22"/>
              </w:rPr>
              <w:t>2</w:t>
            </w:r>
            <w:r w:rsidRPr="00A310AA">
              <w:rPr>
                <w:sz w:val="22"/>
                <w:szCs w:val="22"/>
              </w:rPr>
              <w:t>-0</w:t>
            </w:r>
            <w:r w:rsidR="004F2A9B">
              <w:rPr>
                <w:sz w:val="22"/>
                <w:szCs w:val="22"/>
              </w:rPr>
              <w:t>3</w:t>
            </w:r>
            <w:r w:rsidRPr="00A310AA">
              <w:rPr>
                <w:sz w:val="22"/>
                <w:szCs w:val="22"/>
              </w:rPr>
              <w:t>-</w:t>
            </w:r>
            <w:r w:rsidR="0045712E">
              <w:rPr>
                <w:sz w:val="22"/>
                <w:szCs w:val="22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2BF3C26" w14:textId="77777777" w:rsidR="0047052F" w:rsidRPr="00A310AA" w:rsidRDefault="0047052F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A43CD8" w:rsidRPr="00EE4FB3" w14:paraId="579F6E34" w14:textId="77777777" w:rsidTr="00AC2AE9">
        <w:trPr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A299C0D" w14:textId="461FCF27" w:rsidR="00A43CD8" w:rsidRPr="00A310AA" w:rsidRDefault="003D2737" w:rsidP="00825E3E">
            <w:pPr>
              <w:jc w:val="center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4</w:t>
            </w:r>
            <w:r w:rsidR="00A43CD8" w:rsidRPr="00A310AA">
              <w:rPr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954636F" w14:textId="5665EA17" w:rsidR="00A43CD8" w:rsidRPr="00A310AA" w:rsidRDefault="00A43CD8" w:rsidP="00825E3E">
            <w:pPr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Teisės, personalo ir dokumentų valdymo skyri</w:t>
            </w:r>
            <w:r w:rsidR="00EC3D6C" w:rsidRPr="00A310AA">
              <w:rPr>
                <w:sz w:val="22"/>
                <w:szCs w:val="22"/>
              </w:rPr>
              <w:t>a</w:t>
            </w:r>
            <w:r w:rsidRPr="00A310AA">
              <w:rPr>
                <w:sz w:val="22"/>
                <w:szCs w:val="22"/>
              </w:rPr>
              <w:t xml:space="preserve">us  </w:t>
            </w:r>
            <w:r w:rsidR="003D2737" w:rsidRPr="00A310AA">
              <w:rPr>
                <w:sz w:val="22"/>
                <w:szCs w:val="22"/>
              </w:rPr>
              <w:t>v</w:t>
            </w:r>
            <w:r w:rsidRPr="00A310AA">
              <w:rPr>
                <w:sz w:val="22"/>
                <w:szCs w:val="22"/>
              </w:rPr>
              <w:t>yriausioji specialistė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5776274" w14:textId="190DFFF0" w:rsidR="00A43CD8" w:rsidRPr="00A310AA" w:rsidRDefault="00A43CD8" w:rsidP="00A43CD8">
            <w:pPr>
              <w:jc w:val="center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Reda Lenkytė-Maniukė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008E0C5" w14:textId="35D1D239" w:rsidR="00A43CD8" w:rsidRPr="00A310AA" w:rsidRDefault="00C6319C" w:rsidP="00DD7A71">
            <w:pPr>
              <w:jc w:val="center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202</w:t>
            </w:r>
            <w:r w:rsidR="005F6E0E">
              <w:rPr>
                <w:sz w:val="22"/>
                <w:szCs w:val="22"/>
              </w:rPr>
              <w:t>2</w:t>
            </w:r>
            <w:r w:rsidRPr="00A310AA">
              <w:rPr>
                <w:sz w:val="22"/>
                <w:szCs w:val="22"/>
              </w:rPr>
              <w:t>-0</w:t>
            </w:r>
            <w:r w:rsidR="004F2A9B">
              <w:rPr>
                <w:sz w:val="22"/>
                <w:szCs w:val="22"/>
              </w:rPr>
              <w:t>3</w:t>
            </w:r>
            <w:r w:rsidR="00DD7A71" w:rsidRPr="00A310AA">
              <w:rPr>
                <w:sz w:val="22"/>
                <w:szCs w:val="22"/>
              </w:rPr>
              <w:t>-</w:t>
            </w:r>
            <w:r w:rsidR="0045712E">
              <w:rPr>
                <w:sz w:val="22"/>
                <w:szCs w:val="22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FA3BD3B" w14:textId="77777777" w:rsidR="00A43CD8" w:rsidRPr="00A310AA" w:rsidRDefault="00A43CD8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EE4FB3" w14:paraId="02D04BBE" w14:textId="77777777" w:rsidTr="00AC2AE9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A310AA" w:rsidRDefault="00825E3E" w:rsidP="00825E3E">
            <w:pPr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Į posėdį kviesti:</w:t>
            </w:r>
          </w:p>
          <w:p w14:paraId="02D04BB7" w14:textId="6E58689E" w:rsidR="00825E3E" w:rsidRPr="00A310AA" w:rsidRDefault="00825E3E" w:rsidP="00825E3E">
            <w:pPr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1.</w:t>
            </w:r>
            <w:r w:rsidR="00EE4FB3">
              <w:rPr>
                <w:sz w:val="22"/>
                <w:szCs w:val="22"/>
              </w:rPr>
              <w:t xml:space="preserve"> </w:t>
            </w:r>
            <w:r w:rsidR="003C14E2" w:rsidRPr="00A310AA">
              <w:rPr>
                <w:sz w:val="22"/>
                <w:szCs w:val="22"/>
              </w:rPr>
              <w:t>Skuodo so</w:t>
            </w:r>
            <w:r w:rsidR="00EC3D6C" w:rsidRPr="00A310AA">
              <w:rPr>
                <w:sz w:val="22"/>
                <w:szCs w:val="22"/>
              </w:rPr>
              <w:t>cialinių paslaugų šeimai centro direktorę</w:t>
            </w:r>
            <w:r w:rsidR="003D2737" w:rsidRPr="00A310AA">
              <w:rPr>
                <w:sz w:val="22"/>
                <w:szCs w:val="22"/>
              </w:rPr>
              <w:t xml:space="preserve"> </w:t>
            </w:r>
            <w:r w:rsidR="00D25680" w:rsidRPr="00A310AA">
              <w:rPr>
                <w:sz w:val="22"/>
                <w:szCs w:val="22"/>
              </w:rPr>
              <w:t xml:space="preserve">Rūtą </w:t>
            </w:r>
            <w:proofErr w:type="spellStart"/>
            <w:r w:rsidR="00D25680" w:rsidRPr="00A310AA">
              <w:rPr>
                <w:sz w:val="22"/>
                <w:szCs w:val="22"/>
              </w:rPr>
              <w:t>Razmienę</w:t>
            </w:r>
            <w:proofErr w:type="spellEnd"/>
            <w:r w:rsidR="00EE4FB3" w:rsidRPr="00A310AA">
              <w:rPr>
                <w:sz w:val="22"/>
                <w:szCs w:val="22"/>
              </w:rPr>
              <w:t>.</w:t>
            </w:r>
          </w:p>
          <w:p w14:paraId="710EDF37" w14:textId="0F405DA9" w:rsidR="001C0835" w:rsidRPr="00A310AA" w:rsidRDefault="001C0835" w:rsidP="003C02A6">
            <w:pPr>
              <w:rPr>
                <w:sz w:val="22"/>
                <w:szCs w:val="22"/>
              </w:rPr>
            </w:pPr>
          </w:p>
          <w:p w14:paraId="4C9D9513" w14:textId="77777777" w:rsidR="00825E3E" w:rsidRPr="00A310AA" w:rsidRDefault="00825E3E" w:rsidP="00825E3E">
            <w:pPr>
              <w:rPr>
                <w:sz w:val="22"/>
                <w:szCs w:val="22"/>
              </w:rPr>
            </w:pPr>
          </w:p>
          <w:p w14:paraId="6DF2B278" w14:textId="77777777" w:rsidR="00824749" w:rsidRPr="00A310AA" w:rsidRDefault="00824749" w:rsidP="00825E3E">
            <w:pPr>
              <w:rPr>
                <w:sz w:val="22"/>
                <w:szCs w:val="22"/>
              </w:rPr>
            </w:pPr>
          </w:p>
          <w:p w14:paraId="5B89ED2B" w14:textId="77777777" w:rsidR="00824749" w:rsidRPr="00A310AA" w:rsidRDefault="00824749" w:rsidP="00825E3E">
            <w:pPr>
              <w:rPr>
                <w:sz w:val="22"/>
                <w:szCs w:val="22"/>
              </w:rPr>
            </w:pPr>
          </w:p>
          <w:p w14:paraId="56A05C5B" w14:textId="77777777" w:rsidR="00824749" w:rsidRPr="00A310AA" w:rsidRDefault="00824749" w:rsidP="00825E3E">
            <w:pPr>
              <w:rPr>
                <w:sz w:val="22"/>
                <w:szCs w:val="22"/>
              </w:rPr>
            </w:pPr>
          </w:p>
          <w:p w14:paraId="6D77F7D2" w14:textId="77777777" w:rsidR="00824749" w:rsidRPr="00A310AA" w:rsidRDefault="00824749" w:rsidP="00825E3E">
            <w:pPr>
              <w:rPr>
                <w:sz w:val="22"/>
                <w:szCs w:val="22"/>
              </w:rPr>
            </w:pPr>
          </w:p>
          <w:p w14:paraId="5E927DE6" w14:textId="77777777" w:rsidR="00824749" w:rsidRPr="00A310AA" w:rsidRDefault="00824749" w:rsidP="00825E3E">
            <w:pPr>
              <w:rPr>
                <w:sz w:val="22"/>
                <w:szCs w:val="22"/>
              </w:rPr>
            </w:pPr>
          </w:p>
          <w:p w14:paraId="2F84F97D" w14:textId="2E1E72D4" w:rsidR="00824749" w:rsidRDefault="00824749" w:rsidP="00825E3E">
            <w:pPr>
              <w:rPr>
                <w:sz w:val="22"/>
                <w:szCs w:val="22"/>
              </w:rPr>
            </w:pPr>
          </w:p>
          <w:p w14:paraId="612800E9" w14:textId="56B7D8F0" w:rsidR="00EE4FB3" w:rsidRDefault="00EE4FB3" w:rsidP="00825E3E">
            <w:pPr>
              <w:rPr>
                <w:sz w:val="22"/>
                <w:szCs w:val="22"/>
              </w:rPr>
            </w:pPr>
          </w:p>
          <w:p w14:paraId="660A5769" w14:textId="77777777" w:rsidR="00EE4FB3" w:rsidRPr="00A310AA" w:rsidRDefault="00EE4FB3" w:rsidP="00825E3E">
            <w:pPr>
              <w:rPr>
                <w:sz w:val="22"/>
                <w:szCs w:val="22"/>
              </w:rPr>
            </w:pPr>
          </w:p>
          <w:p w14:paraId="02D04BB9" w14:textId="34F4D465" w:rsidR="00824749" w:rsidRPr="00A310AA" w:rsidRDefault="00824749" w:rsidP="00825E3E">
            <w:pPr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8454ABC" w:rsidR="00825E3E" w:rsidRPr="00A310AA" w:rsidRDefault="00825E3E" w:rsidP="00825E3E">
            <w:pPr>
              <w:jc w:val="both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Priimtą sprendimą išsiųsti:</w:t>
            </w:r>
          </w:p>
          <w:p w14:paraId="3EB8CA39" w14:textId="55FEFE69" w:rsidR="003D2737" w:rsidRPr="00A310AA" w:rsidRDefault="003D2737" w:rsidP="00825E3E">
            <w:pPr>
              <w:jc w:val="both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1. Vyriausybės atstov</w:t>
            </w:r>
            <w:r w:rsidR="008809A9" w:rsidRPr="00A310AA">
              <w:rPr>
                <w:sz w:val="22"/>
                <w:szCs w:val="22"/>
              </w:rPr>
              <w:t>ų įstaigos Vyriausybės atstovui</w:t>
            </w:r>
            <w:r w:rsidRPr="00A310AA">
              <w:rPr>
                <w:sz w:val="22"/>
                <w:szCs w:val="22"/>
              </w:rPr>
              <w:t xml:space="preserve"> Klaipėdos</w:t>
            </w:r>
            <w:r w:rsidR="008809A9" w:rsidRPr="00A310AA">
              <w:rPr>
                <w:sz w:val="22"/>
                <w:szCs w:val="22"/>
              </w:rPr>
              <w:t xml:space="preserve"> ir</w:t>
            </w:r>
            <w:r w:rsidRPr="00A310AA">
              <w:rPr>
                <w:sz w:val="22"/>
                <w:szCs w:val="22"/>
              </w:rPr>
              <w:t xml:space="preserve"> </w:t>
            </w:r>
            <w:r w:rsidR="008809A9" w:rsidRPr="00A310AA">
              <w:rPr>
                <w:sz w:val="22"/>
                <w:szCs w:val="22"/>
              </w:rPr>
              <w:t>T</w:t>
            </w:r>
            <w:r w:rsidR="003A6A74" w:rsidRPr="00A310AA">
              <w:rPr>
                <w:sz w:val="22"/>
                <w:szCs w:val="22"/>
              </w:rPr>
              <w:t>a</w:t>
            </w:r>
            <w:r w:rsidR="008809A9" w:rsidRPr="00A310AA">
              <w:rPr>
                <w:sz w:val="22"/>
                <w:szCs w:val="22"/>
              </w:rPr>
              <w:t xml:space="preserve">uragės </w:t>
            </w:r>
            <w:r w:rsidRPr="00A310AA">
              <w:rPr>
                <w:sz w:val="22"/>
                <w:szCs w:val="22"/>
              </w:rPr>
              <w:t>apskrity</w:t>
            </w:r>
            <w:r w:rsidR="00285509" w:rsidRPr="00A310AA">
              <w:rPr>
                <w:sz w:val="22"/>
                <w:szCs w:val="22"/>
              </w:rPr>
              <w:t>se</w:t>
            </w:r>
            <w:r w:rsidRPr="00A310AA">
              <w:rPr>
                <w:sz w:val="22"/>
                <w:szCs w:val="22"/>
              </w:rPr>
              <w:t xml:space="preserve"> el. paštu.</w:t>
            </w:r>
          </w:p>
          <w:p w14:paraId="02D04BBB" w14:textId="2CC9EE6B" w:rsidR="00825E3E" w:rsidRPr="00A310AA" w:rsidRDefault="003D2737" w:rsidP="00825E3E">
            <w:pPr>
              <w:jc w:val="both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2</w:t>
            </w:r>
            <w:r w:rsidR="00825E3E" w:rsidRPr="00A310AA">
              <w:rPr>
                <w:sz w:val="22"/>
                <w:szCs w:val="22"/>
              </w:rPr>
              <w:t>.</w:t>
            </w:r>
            <w:r w:rsidR="00AC540C" w:rsidRPr="00A310AA">
              <w:rPr>
                <w:sz w:val="22"/>
                <w:szCs w:val="22"/>
              </w:rPr>
              <w:t xml:space="preserve"> Socialinės paramos skyriui</w:t>
            </w:r>
            <w:r w:rsidR="008809A9" w:rsidRPr="00A310AA">
              <w:rPr>
                <w:sz w:val="22"/>
                <w:szCs w:val="22"/>
              </w:rPr>
              <w:t>, 2 vnt.</w:t>
            </w:r>
          </w:p>
          <w:p w14:paraId="59CC436E" w14:textId="7521E012" w:rsidR="001376CB" w:rsidRPr="00A310AA" w:rsidRDefault="001376CB" w:rsidP="00825E3E">
            <w:pPr>
              <w:jc w:val="both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3. Savivaldybės gydytojui, 1 vnt.</w:t>
            </w:r>
          </w:p>
          <w:p w14:paraId="02D04BBC" w14:textId="3272F0F7" w:rsidR="00825E3E" w:rsidRPr="00A310AA" w:rsidRDefault="001376CB" w:rsidP="00825E3E">
            <w:pPr>
              <w:jc w:val="both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4</w:t>
            </w:r>
            <w:r w:rsidR="00825E3E" w:rsidRPr="00A310AA">
              <w:rPr>
                <w:sz w:val="22"/>
                <w:szCs w:val="22"/>
              </w:rPr>
              <w:t>.</w:t>
            </w:r>
            <w:r w:rsidR="00EE4FB3" w:rsidRPr="00A310AA">
              <w:rPr>
                <w:sz w:val="22"/>
                <w:szCs w:val="22"/>
              </w:rPr>
              <w:t xml:space="preserve"> </w:t>
            </w:r>
            <w:r w:rsidR="00AC540C" w:rsidRPr="00A310AA">
              <w:rPr>
                <w:sz w:val="22"/>
                <w:szCs w:val="22"/>
              </w:rPr>
              <w:t>Skuodo socialinių paslaugų šeimai centrui</w:t>
            </w:r>
            <w:r w:rsidR="008809A9" w:rsidRPr="00A310AA">
              <w:rPr>
                <w:sz w:val="22"/>
                <w:szCs w:val="22"/>
              </w:rPr>
              <w:t>, 1 vnt.</w:t>
            </w:r>
          </w:p>
          <w:p w14:paraId="36C4C7F8" w14:textId="77C76ED0" w:rsidR="00825E3E" w:rsidRPr="00A310AA" w:rsidRDefault="001376CB" w:rsidP="00AC540C">
            <w:pPr>
              <w:jc w:val="both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5</w:t>
            </w:r>
            <w:r w:rsidR="00825E3E" w:rsidRPr="00A310AA">
              <w:rPr>
                <w:sz w:val="22"/>
                <w:szCs w:val="22"/>
              </w:rPr>
              <w:t>.</w:t>
            </w:r>
            <w:r w:rsidR="00AC540C" w:rsidRPr="00A310AA">
              <w:rPr>
                <w:sz w:val="22"/>
                <w:szCs w:val="22"/>
              </w:rPr>
              <w:t xml:space="preserve"> VšĮ Skuodo </w:t>
            </w:r>
            <w:r w:rsidR="0037175A" w:rsidRPr="00A310AA">
              <w:rPr>
                <w:sz w:val="22"/>
                <w:szCs w:val="22"/>
              </w:rPr>
              <w:t>pirminės sveikatos priežiūros centrui</w:t>
            </w:r>
            <w:r w:rsidR="008809A9" w:rsidRPr="00A310AA">
              <w:rPr>
                <w:sz w:val="22"/>
                <w:szCs w:val="22"/>
              </w:rPr>
              <w:t>, 1 vnt.</w:t>
            </w:r>
          </w:p>
          <w:p w14:paraId="5F61CB96" w14:textId="1326F254" w:rsidR="00AC540C" w:rsidRPr="00A310AA" w:rsidRDefault="001376CB" w:rsidP="00AC540C">
            <w:pPr>
              <w:jc w:val="both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6</w:t>
            </w:r>
            <w:r w:rsidR="00AC540C" w:rsidRPr="00A310AA">
              <w:rPr>
                <w:sz w:val="22"/>
                <w:szCs w:val="22"/>
              </w:rPr>
              <w:t>. VšĮ</w:t>
            </w:r>
            <w:r w:rsidRPr="00A310AA">
              <w:rPr>
                <w:sz w:val="22"/>
                <w:szCs w:val="22"/>
              </w:rPr>
              <w:t xml:space="preserve">  Respublikinės Klaipėdos ligoninės</w:t>
            </w:r>
            <w:r w:rsidR="00AC540C" w:rsidRPr="00A310AA">
              <w:rPr>
                <w:sz w:val="22"/>
                <w:szCs w:val="22"/>
              </w:rPr>
              <w:t xml:space="preserve"> Skuodo </w:t>
            </w:r>
            <w:r w:rsidRPr="00A310AA">
              <w:rPr>
                <w:sz w:val="22"/>
                <w:szCs w:val="22"/>
              </w:rPr>
              <w:t>filialui</w:t>
            </w:r>
            <w:r w:rsidR="00130A44">
              <w:rPr>
                <w:sz w:val="22"/>
                <w:szCs w:val="22"/>
              </w:rPr>
              <w:t xml:space="preserve">, </w:t>
            </w:r>
            <w:r w:rsidRPr="00A310AA">
              <w:rPr>
                <w:sz w:val="22"/>
                <w:szCs w:val="22"/>
              </w:rPr>
              <w:t>1 vnt.</w:t>
            </w:r>
          </w:p>
          <w:p w14:paraId="5D534C11" w14:textId="6874231E" w:rsidR="00414B64" w:rsidRPr="00A310AA" w:rsidRDefault="001376CB" w:rsidP="00AC540C">
            <w:pPr>
              <w:jc w:val="both"/>
              <w:rPr>
                <w:sz w:val="22"/>
                <w:szCs w:val="22"/>
              </w:rPr>
            </w:pPr>
            <w:r w:rsidRPr="00A310AA">
              <w:rPr>
                <w:sz w:val="22"/>
                <w:szCs w:val="22"/>
              </w:rPr>
              <w:t>7</w:t>
            </w:r>
            <w:r w:rsidR="00414B64" w:rsidRPr="00A310AA">
              <w:rPr>
                <w:sz w:val="22"/>
                <w:szCs w:val="22"/>
              </w:rPr>
              <w:t>. Seniūnijoms</w:t>
            </w:r>
            <w:r w:rsidR="00C6319C" w:rsidRPr="00A310AA">
              <w:rPr>
                <w:sz w:val="22"/>
                <w:szCs w:val="22"/>
              </w:rPr>
              <w:t xml:space="preserve"> per DVS</w:t>
            </w:r>
            <w:r w:rsidR="00EE4FB3" w:rsidRPr="00A310AA">
              <w:rPr>
                <w:sz w:val="22"/>
                <w:szCs w:val="22"/>
              </w:rPr>
              <w:t>.</w:t>
            </w:r>
            <w:r w:rsidR="00414B64" w:rsidRPr="00A310AA">
              <w:rPr>
                <w:sz w:val="22"/>
                <w:szCs w:val="22"/>
              </w:rPr>
              <w:t xml:space="preserve"> </w:t>
            </w:r>
          </w:p>
          <w:p w14:paraId="17679316" w14:textId="77777777" w:rsidR="00AC540C" w:rsidRDefault="006A6E54" w:rsidP="00AC54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8.VšĮ Ylakių globos namas, 1 vnt.</w:t>
            </w:r>
          </w:p>
          <w:p w14:paraId="02D04BBD" w14:textId="50E06767" w:rsidR="006A6E54" w:rsidRPr="00A310AA" w:rsidRDefault="006A6E54" w:rsidP="00AC54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9.Vš</w:t>
            </w:r>
            <w:r w:rsidR="00F6315A">
              <w:rPr>
                <w:sz w:val="22"/>
                <w:szCs w:val="22"/>
              </w:rPr>
              <w:t>Į Skuodo globos namams</w:t>
            </w:r>
            <w:r w:rsidR="004F2A9B">
              <w:rPr>
                <w:sz w:val="22"/>
                <w:szCs w:val="22"/>
              </w:rPr>
              <w:t>,</w:t>
            </w:r>
            <w:r w:rsidR="00F6315A">
              <w:rPr>
                <w:sz w:val="22"/>
                <w:szCs w:val="22"/>
              </w:rPr>
              <w:t xml:space="preserve"> 1 vnt.</w:t>
            </w:r>
          </w:p>
        </w:tc>
      </w:tr>
    </w:tbl>
    <w:p w14:paraId="02D04BC0" w14:textId="241646E2" w:rsidR="008C20A1" w:rsidRPr="00A310AA" w:rsidRDefault="001376CB" w:rsidP="00FF5754">
      <w:pPr>
        <w:tabs>
          <w:tab w:val="left" w:pos="0"/>
        </w:tabs>
        <w:ind w:hanging="142"/>
        <w:rPr>
          <w:sz w:val="22"/>
          <w:szCs w:val="22"/>
        </w:rPr>
      </w:pPr>
      <w:r w:rsidRPr="00A310AA">
        <w:rPr>
          <w:sz w:val="22"/>
          <w:szCs w:val="22"/>
        </w:rPr>
        <w:t xml:space="preserve">  </w:t>
      </w:r>
      <w:r w:rsidR="00681A26" w:rsidRPr="00A310AA">
        <w:rPr>
          <w:sz w:val="22"/>
          <w:szCs w:val="22"/>
        </w:rPr>
        <w:t xml:space="preserve"> </w:t>
      </w:r>
      <w:r w:rsidR="00BF5334" w:rsidRPr="00A310AA">
        <w:rPr>
          <w:sz w:val="22"/>
          <w:szCs w:val="22"/>
        </w:rPr>
        <w:t>P</w:t>
      </w:r>
      <w:r w:rsidR="00D60EFA" w:rsidRPr="00A310AA">
        <w:rPr>
          <w:sz w:val="22"/>
          <w:szCs w:val="22"/>
        </w:rPr>
        <w:t>rojekto autor</w:t>
      </w:r>
      <w:r w:rsidR="00EE4FB3" w:rsidRPr="00A310AA">
        <w:rPr>
          <w:sz w:val="22"/>
          <w:szCs w:val="22"/>
        </w:rPr>
        <w:t>ė</w:t>
      </w:r>
      <w:r w:rsidR="00D60EFA" w:rsidRPr="00A310AA">
        <w:rPr>
          <w:sz w:val="22"/>
          <w:szCs w:val="22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EE4FB3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452AD240" w:rsidR="00825E3E" w:rsidRPr="00A310AA" w:rsidRDefault="00825E3E" w:rsidP="00825E3E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A310AA">
              <w:rPr>
                <w:sz w:val="22"/>
                <w:szCs w:val="22"/>
                <w:lang w:eastAsia="de-DE"/>
              </w:rPr>
              <w:t>Socialinės paramos skyri</w:t>
            </w:r>
            <w:r w:rsidR="00681A26" w:rsidRPr="00A310AA">
              <w:rPr>
                <w:sz w:val="22"/>
                <w:szCs w:val="22"/>
                <w:lang w:eastAsia="de-DE"/>
              </w:rPr>
              <w:t>a</w:t>
            </w:r>
            <w:r w:rsidRPr="00A310AA">
              <w:rPr>
                <w:sz w:val="22"/>
                <w:szCs w:val="22"/>
                <w:lang w:eastAsia="de-DE"/>
              </w:rPr>
              <w:t>us</w:t>
            </w:r>
          </w:p>
          <w:p w14:paraId="02D04BC2" w14:textId="62866432" w:rsidR="00825E3E" w:rsidRPr="00A310AA" w:rsidRDefault="00681A26" w:rsidP="00825E3E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A310AA">
              <w:rPr>
                <w:sz w:val="22"/>
                <w:szCs w:val="22"/>
                <w:lang w:eastAsia="de-DE"/>
              </w:rPr>
              <w:t>v</w:t>
            </w:r>
            <w:r w:rsidR="00825E3E" w:rsidRPr="00A310AA">
              <w:rPr>
                <w:sz w:val="22"/>
                <w:szCs w:val="22"/>
                <w:lang w:eastAsia="de-DE"/>
              </w:rPr>
              <w:t>yriausioji specialistė (socialinių paslaugų)</w:t>
            </w:r>
          </w:p>
        </w:tc>
        <w:tc>
          <w:tcPr>
            <w:tcW w:w="3402" w:type="dxa"/>
          </w:tcPr>
          <w:p w14:paraId="0CA517C7" w14:textId="77777777" w:rsidR="00681A26" w:rsidRPr="00A310AA" w:rsidRDefault="00681A26" w:rsidP="00825E3E">
            <w:pPr>
              <w:ind w:right="-105"/>
              <w:jc w:val="right"/>
              <w:rPr>
                <w:sz w:val="22"/>
                <w:szCs w:val="22"/>
                <w:lang w:eastAsia="de-DE"/>
              </w:rPr>
            </w:pPr>
          </w:p>
          <w:p w14:paraId="02D04BC3" w14:textId="55185965" w:rsidR="00825E3E" w:rsidRPr="00A310AA" w:rsidRDefault="00EE4FB3" w:rsidP="00C6319C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de-DE"/>
              </w:rPr>
              <w:t xml:space="preserve">                         </w:t>
            </w:r>
            <w:r w:rsidR="00825E3E" w:rsidRPr="00A310AA">
              <w:rPr>
                <w:sz w:val="22"/>
                <w:szCs w:val="22"/>
                <w:lang w:eastAsia="de-DE"/>
              </w:rPr>
              <w:t>Jadvyga Kažienė</w:t>
            </w:r>
          </w:p>
        </w:tc>
      </w:tr>
    </w:tbl>
    <w:p w14:paraId="02D04BC6" w14:textId="222A5E58" w:rsidR="00D60EFA" w:rsidRDefault="00D60EFA">
      <w:pPr>
        <w:rPr>
          <w:sz w:val="22"/>
          <w:szCs w:val="22"/>
        </w:rPr>
      </w:pPr>
      <w:r w:rsidRPr="00A310AA">
        <w:rPr>
          <w:sz w:val="22"/>
          <w:szCs w:val="22"/>
        </w:rPr>
        <w:tab/>
      </w:r>
      <w:r w:rsidRPr="00A310AA">
        <w:rPr>
          <w:sz w:val="22"/>
          <w:szCs w:val="22"/>
        </w:rPr>
        <w:tab/>
      </w:r>
      <w:r w:rsidRPr="00A310AA">
        <w:rPr>
          <w:sz w:val="22"/>
          <w:szCs w:val="22"/>
        </w:rPr>
        <w:tab/>
      </w:r>
      <w:r w:rsidRPr="00A310AA">
        <w:rPr>
          <w:sz w:val="22"/>
          <w:szCs w:val="22"/>
        </w:rPr>
        <w:tab/>
      </w:r>
    </w:p>
    <w:p w14:paraId="4E7229F6" w14:textId="0CC0B3F6" w:rsidR="00EE4FB3" w:rsidRDefault="00EE4FB3">
      <w:pPr>
        <w:rPr>
          <w:sz w:val="22"/>
          <w:szCs w:val="22"/>
        </w:rPr>
      </w:pPr>
    </w:p>
    <w:p w14:paraId="57C4A5EE" w14:textId="77777777" w:rsidR="00EE4FB3" w:rsidRPr="00A310AA" w:rsidRDefault="00EE4FB3">
      <w:pPr>
        <w:rPr>
          <w:sz w:val="22"/>
          <w:szCs w:val="22"/>
        </w:rPr>
      </w:pPr>
    </w:p>
    <w:p w14:paraId="02D04BC8" w14:textId="0CCABC93" w:rsidR="0042787C" w:rsidRPr="00A310AA" w:rsidRDefault="00C60D3D" w:rsidP="005646E8">
      <w:pPr>
        <w:jc w:val="both"/>
        <w:rPr>
          <w:sz w:val="22"/>
          <w:szCs w:val="22"/>
        </w:rPr>
      </w:pPr>
      <w:r w:rsidRPr="00A310AA">
        <w:rPr>
          <w:sz w:val="22"/>
          <w:szCs w:val="22"/>
        </w:rPr>
        <w:t>SUDERINTA</w:t>
      </w:r>
      <w:r w:rsidRPr="00A310AA">
        <w:rPr>
          <w:sz w:val="22"/>
          <w:szCs w:val="22"/>
        </w:rPr>
        <w:br/>
      </w:r>
      <w:r w:rsidR="0042787C" w:rsidRPr="00A310AA">
        <w:rPr>
          <w:sz w:val="22"/>
          <w:szCs w:val="22"/>
        </w:rPr>
        <w:t>Administracijos direktori</w:t>
      </w:r>
      <w:r w:rsidR="005646E8" w:rsidRPr="00A310AA">
        <w:rPr>
          <w:sz w:val="22"/>
          <w:szCs w:val="22"/>
        </w:rPr>
        <w:t>us</w:t>
      </w:r>
    </w:p>
    <w:p w14:paraId="02D04BCA" w14:textId="108AA7E0" w:rsidR="0042787C" w:rsidRPr="00A310AA" w:rsidRDefault="00421AC3">
      <w:pPr>
        <w:jc w:val="both"/>
        <w:rPr>
          <w:sz w:val="22"/>
          <w:szCs w:val="22"/>
        </w:rPr>
      </w:pPr>
      <w:r w:rsidRPr="00A310AA">
        <w:rPr>
          <w:sz w:val="22"/>
          <w:szCs w:val="22"/>
        </w:rPr>
        <w:t>Žydrūnas Ramanavičius</w:t>
      </w:r>
    </w:p>
    <w:p w14:paraId="02D04BCB" w14:textId="7162E0EC" w:rsidR="00B07BC5" w:rsidRPr="00A310AA" w:rsidRDefault="00437F11">
      <w:pPr>
        <w:jc w:val="both"/>
        <w:rPr>
          <w:sz w:val="22"/>
          <w:szCs w:val="22"/>
        </w:rPr>
      </w:pPr>
      <w:r w:rsidRPr="00A310AA">
        <w:rPr>
          <w:sz w:val="22"/>
          <w:szCs w:val="22"/>
        </w:rPr>
        <w:t>202</w:t>
      </w:r>
      <w:r w:rsidR="00C01348">
        <w:rPr>
          <w:sz w:val="22"/>
          <w:szCs w:val="22"/>
        </w:rPr>
        <w:t>2</w:t>
      </w:r>
      <w:r w:rsidRPr="00A310AA">
        <w:rPr>
          <w:sz w:val="22"/>
          <w:szCs w:val="22"/>
        </w:rPr>
        <w:t>-0</w:t>
      </w:r>
      <w:r w:rsidR="00C22DF8">
        <w:rPr>
          <w:sz w:val="22"/>
          <w:szCs w:val="22"/>
        </w:rPr>
        <w:t>3</w:t>
      </w:r>
      <w:r w:rsidRPr="00A310AA">
        <w:rPr>
          <w:sz w:val="22"/>
          <w:szCs w:val="22"/>
        </w:rPr>
        <w:t>-</w:t>
      </w:r>
      <w:r w:rsidR="0045712E">
        <w:rPr>
          <w:sz w:val="22"/>
          <w:szCs w:val="22"/>
        </w:rPr>
        <w:t>16</w:t>
      </w:r>
    </w:p>
    <w:sectPr w:rsidR="00B07BC5" w:rsidRPr="00A310AA" w:rsidSect="00F04B59">
      <w:headerReference w:type="even" r:id="rId8"/>
      <w:headerReference w:type="first" r:id="rId9"/>
      <w:pgSz w:w="11906" w:h="16838" w:code="9"/>
      <w:pgMar w:top="1134" w:right="567" w:bottom="1134" w:left="1701" w:header="709" w:footer="0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BF9C" w14:textId="77777777" w:rsidR="00774008" w:rsidRDefault="00774008">
      <w:r>
        <w:separator/>
      </w:r>
    </w:p>
  </w:endnote>
  <w:endnote w:type="continuationSeparator" w:id="0">
    <w:p w14:paraId="43A6ABCC" w14:textId="77777777" w:rsidR="00774008" w:rsidRDefault="0077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8C69" w14:textId="77777777" w:rsidR="00774008" w:rsidRDefault="00774008">
      <w:r>
        <w:separator/>
      </w:r>
    </w:p>
  </w:footnote>
  <w:footnote w:type="continuationSeparator" w:id="0">
    <w:p w14:paraId="5CEF1A67" w14:textId="77777777" w:rsidR="00774008" w:rsidRDefault="0077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59D9" w14:textId="684BF872" w:rsidR="003C14E2" w:rsidRPr="000C7C31" w:rsidRDefault="007E4576" w:rsidP="007E4576">
    <w:pPr>
      <w:pStyle w:val="Antrats"/>
      <w:jc w:val="center"/>
    </w:pPr>
    <w:r w:rsidRPr="000C7C3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6A5AC75F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3551A"/>
    <w:rsid w:val="00053246"/>
    <w:rsid w:val="000A170C"/>
    <w:rsid w:val="000B3134"/>
    <w:rsid w:val="000B6DAA"/>
    <w:rsid w:val="000C6119"/>
    <w:rsid w:val="000C7C31"/>
    <w:rsid w:val="000E6610"/>
    <w:rsid w:val="00130A44"/>
    <w:rsid w:val="001376CB"/>
    <w:rsid w:val="00143F78"/>
    <w:rsid w:val="001526AF"/>
    <w:rsid w:val="00154F63"/>
    <w:rsid w:val="001758A0"/>
    <w:rsid w:val="001C0835"/>
    <w:rsid w:val="001D416B"/>
    <w:rsid w:val="001E04A2"/>
    <w:rsid w:val="00200D23"/>
    <w:rsid w:val="00207D7B"/>
    <w:rsid w:val="00215EFF"/>
    <w:rsid w:val="002234F8"/>
    <w:rsid w:val="00263454"/>
    <w:rsid w:val="002711B5"/>
    <w:rsid w:val="00280CB5"/>
    <w:rsid w:val="002834F9"/>
    <w:rsid w:val="00285509"/>
    <w:rsid w:val="00287543"/>
    <w:rsid w:val="00294359"/>
    <w:rsid w:val="00295D77"/>
    <w:rsid w:val="002E248E"/>
    <w:rsid w:val="00342B61"/>
    <w:rsid w:val="00363158"/>
    <w:rsid w:val="0037175A"/>
    <w:rsid w:val="003A6A74"/>
    <w:rsid w:val="003B4A17"/>
    <w:rsid w:val="003C02A6"/>
    <w:rsid w:val="003C14E2"/>
    <w:rsid w:val="003D1DB5"/>
    <w:rsid w:val="003D2737"/>
    <w:rsid w:val="00414B64"/>
    <w:rsid w:val="00421AC3"/>
    <w:rsid w:val="0042787C"/>
    <w:rsid w:val="00437F11"/>
    <w:rsid w:val="00443F5D"/>
    <w:rsid w:val="00456F9C"/>
    <w:rsid w:val="0045712E"/>
    <w:rsid w:val="0047052F"/>
    <w:rsid w:val="004705E2"/>
    <w:rsid w:val="004D4227"/>
    <w:rsid w:val="004E49E7"/>
    <w:rsid w:val="004F2A9B"/>
    <w:rsid w:val="0051298B"/>
    <w:rsid w:val="00525BC5"/>
    <w:rsid w:val="00541383"/>
    <w:rsid w:val="005646E8"/>
    <w:rsid w:val="00567588"/>
    <w:rsid w:val="005A1D01"/>
    <w:rsid w:val="005B4AE0"/>
    <w:rsid w:val="005E3608"/>
    <w:rsid w:val="005F50AE"/>
    <w:rsid w:val="005F6E0E"/>
    <w:rsid w:val="006049AD"/>
    <w:rsid w:val="006106D0"/>
    <w:rsid w:val="006249E0"/>
    <w:rsid w:val="00640CDA"/>
    <w:rsid w:val="00641FC8"/>
    <w:rsid w:val="00656A74"/>
    <w:rsid w:val="00675B35"/>
    <w:rsid w:val="00681A26"/>
    <w:rsid w:val="00686B58"/>
    <w:rsid w:val="006A6E54"/>
    <w:rsid w:val="006E49D9"/>
    <w:rsid w:val="00714C1A"/>
    <w:rsid w:val="00763452"/>
    <w:rsid w:val="00774008"/>
    <w:rsid w:val="007A7EE8"/>
    <w:rsid w:val="007E4576"/>
    <w:rsid w:val="007E4B15"/>
    <w:rsid w:val="007F1A86"/>
    <w:rsid w:val="007F1B83"/>
    <w:rsid w:val="007F5CC6"/>
    <w:rsid w:val="00824749"/>
    <w:rsid w:val="0082576A"/>
    <w:rsid w:val="00825E3E"/>
    <w:rsid w:val="00836DAD"/>
    <w:rsid w:val="008809A9"/>
    <w:rsid w:val="008925ED"/>
    <w:rsid w:val="008C20A1"/>
    <w:rsid w:val="00901E82"/>
    <w:rsid w:val="00907135"/>
    <w:rsid w:val="00941F9C"/>
    <w:rsid w:val="00943591"/>
    <w:rsid w:val="009913AA"/>
    <w:rsid w:val="009B01B5"/>
    <w:rsid w:val="009C2101"/>
    <w:rsid w:val="009C31ED"/>
    <w:rsid w:val="009E3D9D"/>
    <w:rsid w:val="009E7B52"/>
    <w:rsid w:val="009F6A2E"/>
    <w:rsid w:val="00A05DE9"/>
    <w:rsid w:val="00A2759F"/>
    <w:rsid w:val="00A3018C"/>
    <w:rsid w:val="00A310AA"/>
    <w:rsid w:val="00A371B9"/>
    <w:rsid w:val="00A42E42"/>
    <w:rsid w:val="00A42EC1"/>
    <w:rsid w:val="00A43CD8"/>
    <w:rsid w:val="00A47855"/>
    <w:rsid w:val="00A60169"/>
    <w:rsid w:val="00A92355"/>
    <w:rsid w:val="00AC2AE9"/>
    <w:rsid w:val="00AC540C"/>
    <w:rsid w:val="00AF7133"/>
    <w:rsid w:val="00B07BC5"/>
    <w:rsid w:val="00B27CCC"/>
    <w:rsid w:val="00B652E3"/>
    <w:rsid w:val="00BB26DC"/>
    <w:rsid w:val="00BB5ACE"/>
    <w:rsid w:val="00BC5E24"/>
    <w:rsid w:val="00BD41F8"/>
    <w:rsid w:val="00BD7AC4"/>
    <w:rsid w:val="00BF2979"/>
    <w:rsid w:val="00BF5334"/>
    <w:rsid w:val="00C01348"/>
    <w:rsid w:val="00C13F30"/>
    <w:rsid w:val="00C22047"/>
    <w:rsid w:val="00C22DF8"/>
    <w:rsid w:val="00C338FD"/>
    <w:rsid w:val="00C34B6E"/>
    <w:rsid w:val="00C40C8C"/>
    <w:rsid w:val="00C43F56"/>
    <w:rsid w:val="00C45547"/>
    <w:rsid w:val="00C55389"/>
    <w:rsid w:val="00C55AA3"/>
    <w:rsid w:val="00C60D3D"/>
    <w:rsid w:val="00C6319C"/>
    <w:rsid w:val="00CC39CA"/>
    <w:rsid w:val="00CE0696"/>
    <w:rsid w:val="00D036EB"/>
    <w:rsid w:val="00D04F75"/>
    <w:rsid w:val="00D25680"/>
    <w:rsid w:val="00D4026E"/>
    <w:rsid w:val="00D47222"/>
    <w:rsid w:val="00D56EB2"/>
    <w:rsid w:val="00D60EFA"/>
    <w:rsid w:val="00D7177B"/>
    <w:rsid w:val="00D80C5B"/>
    <w:rsid w:val="00DA0DAC"/>
    <w:rsid w:val="00DB391C"/>
    <w:rsid w:val="00DD7A71"/>
    <w:rsid w:val="00DE7EE7"/>
    <w:rsid w:val="00E01497"/>
    <w:rsid w:val="00E22F08"/>
    <w:rsid w:val="00E3360E"/>
    <w:rsid w:val="00E53B3C"/>
    <w:rsid w:val="00E57581"/>
    <w:rsid w:val="00E85DEC"/>
    <w:rsid w:val="00EA51F7"/>
    <w:rsid w:val="00EA7894"/>
    <w:rsid w:val="00EC3D6C"/>
    <w:rsid w:val="00ED7E73"/>
    <w:rsid w:val="00EE4FB3"/>
    <w:rsid w:val="00EF71D7"/>
    <w:rsid w:val="00F04B59"/>
    <w:rsid w:val="00F07398"/>
    <w:rsid w:val="00F133D0"/>
    <w:rsid w:val="00F34324"/>
    <w:rsid w:val="00F3706C"/>
    <w:rsid w:val="00F6138C"/>
    <w:rsid w:val="00F6315A"/>
    <w:rsid w:val="00F64998"/>
    <w:rsid w:val="00F6525C"/>
    <w:rsid w:val="00F66BAA"/>
    <w:rsid w:val="00F75C12"/>
    <w:rsid w:val="00F82530"/>
    <w:rsid w:val="00F903E0"/>
    <w:rsid w:val="00FA0930"/>
    <w:rsid w:val="00FB661B"/>
    <w:rsid w:val="00FC4207"/>
    <w:rsid w:val="00FF2030"/>
    <w:rsid w:val="00FF4D34"/>
    <w:rsid w:val="00FF575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AD29D742-E9E6-4BC0-BBB7-B2356C5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7E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7EE8"/>
    <w:rPr>
      <w:rFonts w:ascii="Tahoma" w:eastAsia="Times New Roman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2875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A13F-F9AB-40B9-907B-67D1A350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Živilė Sendrauskienė</cp:lastModifiedBy>
  <cp:revision>2</cp:revision>
  <cp:lastPrinted>2022-02-17T11:15:00Z</cp:lastPrinted>
  <dcterms:created xsi:type="dcterms:W3CDTF">2022-03-16T08:43:00Z</dcterms:created>
  <dcterms:modified xsi:type="dcterms:W3CDTF">2022-03-16T08:43:00Z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