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DE5FF0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46095E97" w:rsidR="00D52EBA" w:rsidRDefault="001B1EA7" w:rsidP="000B1B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14:paraId="707E959A" w14:textId="5622AE4E" w:rsidR="001B1EA7" w:rsidRDefault="001B1EA7" w:rsidP="000B1B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Petras Pušinskas</w:t>
            </w:r>
          </w:p>
          <w:p w14:paraId="3E3FDCCE" w14:textId="71BB9CCD" w:rsidR="00D52EBA" w:rsidRDefault="00D52EBA" w:rsidP="000B1B82">
            <w:pPr>
              <w:rPr>
                <w:color w:val="000000"/>
                <w:sz w:val="20"/>
                <w:szCs w:val="20"/>
              </w:rPr>
            </w:pPr>
          </w:p>
        </w:tc>
      </w:tr>
      <w:tr w:rsidR="00D52EBA" w14:paraId="5C616250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3CA0D3AD" w14:textId="77777777" w:rsidR="00F73823" w:rsidRDefault="00F73823" w:rsidP="00F73823">
            <w:pPr>
              <w:jc w:val="center"/>
              <w:rPr>
                <w:b/>
              </w:rPr>
            </w:pPr>
            <w:r>
              <w:rPr>
                <w:b/>
              </w:rPr>
              <w:t xml:space="preserve">DĖL </w:t>
            </w:r>
            <w:bookmarkStart w:id="0" w:name="_Hlk37847685"/>
            <w:r>
              <w:rPr>
                <w:b/>
              </w:rPr>
              <w:t xml:space="preserve">SKUODO RAJONO SAVIVALDYBĖS VERSLUMO INICIATYVŲ SKATINIMO PROGRAMOS VERSLO  ĮMONIŲ IR SAVARANKIŠKAI DIRBANČIŲ ASMENŲ IŠLAIDŲ DALINIAM KOMPENSAVIMUI IR VERSLO PROJEKTŲ BENDRAJAM FINANSAVIMUI SKIRTŲ LĖŠŲ ADMINISTRAVIMO TVARKOS APRAŠO </w:t>
            </w:r>
            <w:bookmarkEnd w:id="0"/>
            <w:r>
              <w:rPr>
                <w:b/>
              </w:rPr>
              <w:t>PATVIRTINIMO</w:t>
            </w:r>
          </w:p>
          <w:p w14:paraId="1D0ED07F" w14:textId="626AF75F" w:rsidR="00F73823" w:rsidRDefault="00F73823" w:rsidP="00F7382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222C90CB" w:rsidR="00D52EBA" w:rsidRDefault="00D52EBA" w:rsidP="000B1B82">
            <w:pPr>
              <w:jc w:val="center"/>
              <w:rPr>
                <w:color w:val="000000"/>
              </w:rPr>
            </w:pPr>
            <w:r w:rsidRPr="000314DF">
              <w:rPr>
                <w:color w:val="auto"/>
              </w:rPr>
              <w:t>20</w:t>
            </w:r>
            <w:r w:rsidR="00F5717C" w:rsidRPr="000314DF">
              <w:rPr>
                <w:color w:val="auto"/>
              </w:rPr>
              <w:t>2</w:t>
            </w:r>
            <w:r w:rsidR="008C12FB">
              <w:rPr>
                <w:color w:val="auto"/>
              </w:rPr>
              <w:t>2</w:t>
            </w:r>
            <w:r w:rsidRPr="000314DF">
              <w:rPr>
                <w:color w:val="auto"/>
              </w:rPr>
              <w:t xml:space="preserve"> m. </w:t>
            </w:r>
            <w:r w:rsidR="00F73823" w:rsidRPr="000314DF">
              <w:rPr>
                <w:color w:val="auto"/>
              </w:rPr>
              <w:t>kovo</w:t>
            </w:r>
            <w:r w:rsidR="00481E78">
              <w:rPr>
                <w:color w:val="auto"/>
              </w:rPr>
              <w:t xml:space="preserve"> 16</w:t>
            </w:r>
            <w:r w:rsidR="00F73823" w:rsidRPr="000314DF">
              <w:rPr>
                <w:color w:val="auto"/>
              </w:rPr>
              <w:t xml:space="preserve"> </w:t>
            </w:r>
            <w:r w:rsidRPr="000314DF">
              <w:rPr>
                <w:color w:val="auto"/>
              </w:rPr>
              <w:t>d.</w:t>
            </w:r>
            <w:r w:rsidR="00D61BF1" w:rsidRPr="000314DF">
              <w:rPr>
                <w:color w:val="auto"/>
              </w:rPr>
              <w:t xml:space="preserve"> </w:t>
            </w:r>
            <w:r w:rsidRPr="000314DF">
              <w:rPr>
                <w:color w:val="auto"/>
              </w:rPr>
              <w:t xml:space="preserve">Nr. </w:t>
            </w:r>
            <w:r w:rsidR="008C12FB">
              <w:rPr>
                <w:color w:val="000000"/>
              </w:rPr>
              <w:t>T10</w:t>
            </w:r>
            <w:r>
              <w:rPr>
                <w:color w:val="000000"/>
              </w:rPr>
              <w:t>-</w:t>
            </w:r>
            <w:r w:rsidR="00481E78">
              <w:rPr>
                <w:color w:val="000000"/>
              </w:rPr>
              <w:t>43/</w:t>
            </w:r>
            <w:proofErr w:type="spellStart"/>
            <w:r w:rsidR="00481E78">
              <w:rPr>
                <w:color w:val="000000"/>
              </w:rPr>
              <w:t>T9</w:t>
            </w:r>
            <w:proofErr w:type="spellEnd"/>
            <w:r w:rsidR="00481E78">
              <w:rPr>
                <w:color w:val="000000"/>
              </w:rPr>
              <w:t>-</w:t>
            </w:r>
          </w:p>
        </w:tc>
      </w:tr>
      <w:tr w:rsidR="00D52EBA" w14:paraId="4190C6E8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559EABAA" w:rsidR="00D52EBA" w:rsidRDefault="00D52EBA" w:rsidP="00D52EBA">
      <w:pPr>
        <w:jc w:val="both"/>
      </w:pPr>
    </w:p>
    <w:p w14:paraId="432C7E83" w14:textId="77777777" w:rsidR="001E5286" w:rsidRPr="00F5717C" w:rsidRDefault="001E5286" w:rsidP="00D52EBA">
      <w:pPr>
        <w:jc w:val="both"/>
      </w:pPr>
    </w:p>
    <w:p w14:paraId="192D77B0" w14:textId="25DAD322" w:rsidR="00F73823" w:rsidRPr="00EA66C4" w:rsidRDefault="00165CC4" w:rsidP="001B6F6B">
      <w:pPr>
        <w:ind w:firstLine="1247"/>
        <w:jc w:val="both"/>
        <w:rPr>
          <w:sz w:val="23"/>
          <w:szCs w:val="23"/>
        </w:rPr>
      </w:pPr>
      <w:r w:rsidRPr="00F5717C">
        <w:t xml:space="preserve">Vadovaudamasi Lietuvos Respublikos vietos savivaldos įstatymo 16 straipsnio </w:t>
      </w:r>
      <w:r w:rsidR="00F65B4F">
        <w:t>4</w:t>
      </w:r>
      <w:r w:rsidR="00F65B4F" w:rsidRPr="00F5717C">
        <w:t xml:space="preserve"> </w:t>
      </w:r>
      <w:r w:rsidRPr="00F5717C">
        <w:t>dali</w:t>
      </w:r>
      <w:r w:rsidR="00F65B4F">
        <w:t>mi</w:t>
      </w:r>
      <w:r w:rsidRPr="00F5717C">
        <w:t xml:space="preserve">, 18 straipsnio 1 dalimi, </w:t>
      </w:r>
      <w:r w:rsidR="00F73823">
        <w:rPr>
          <w:sz w:val="23"/>
          <w:szCs w:val="23"/>
        </w:rPr>
        <w:t xml:space="preserve">Skuodo </w:t>
      </w:r>
      <w:r w:rsidR="008C12FB">
        <w:rPr>
          <w:sz w:val="23"/>
          <w:szCs w:val="23"/>
        </w:rPr>
        <w:t>rajono savivaldybės tarybos 2021 m.  gruodžio 23</w:t>
      </w:r>
      <w:r w:rsidR="00F73823">
        <w:rPr>
          <w:sz w:val="23"/>
          <w:szCs w:val="23"/>
        </w:rPr>
        <w:t xml:space="preserve">  d. sprendimu Nr. T9-1</w:t>
      </w:r>
      <w:r w:rsidR="008C12FB">
        <w:rPr>
          <w:sz w:val="23"/>
          <w:szCs w:val="23"/>
        </w:rPr>
        <w:t>88</w:t>
      </w:r>
      <w:r w:rsidR="00F73823">
        <w:rPr>
          <w:sz w:val="23"/>
          <w:szCs w:val="23"/>
        </w:rPr>
        <w:t xml:space="preserve"> „Dėl Skuodo rajono savivaldybės </w:t>
      </w:r>
      <w:r w:rsidR="008C12FB">
        <w:rPr>
          <w:sz w:val="23"/>
          <w:szCs w:val="23"/>
        </w:rPr>
        <w:t>2022–2024</w:t>
      </w:r>
      <w:r w:rsidR="00F73823">
        <w:rPr>
          <w:sz w:val="23"/>
          <w:szCs w:val="23"/>
        </w:rPr>
        <w:t xml:space="preserve"> metų strateginio veiklos plano patvirtinimo“ patvirtinto</w:t>
      </w:r>
      <w:r w:rsidR="008C12FB">
        <w:rPr>
          <w:sz w:val="23"/>
          <w:szCs w:val="23"/>
        </w:rPr>
        <w:t xml:space="preserve"> Skuodo rajono savivaldybės 2022–2024</w:t>
      </w:r>
      <w:r w:rsidR="00F73823">
        <w:rPr>
          <w:sz w:val="23"/>
          <w:szCs w:val="23"/>
        </w:rPr>
        <w:t xml:space="preserve"> metų strateginio veiklos plano 5.1.1.1 priemone,</w:t>
      </w:r>
      <w:r w:rsidR="00F73823" w:rsidRPr="00F73823">
        <w:t xml:space="preserve"> </w:t>
      </w:r>
      <w:r w:rsidR="00F73823">
        <w:t>Skuodo</w:t>
      </w:r>
      <w:r w:rsidR="00F73823" w:rsidRPr="00165CC4">
        <w:t xml:space="preserve"> rajono savivaldybės taryba n u s p r e n d ž i a</w:t>
      </w:r>
      <w:r w:rsidR="00F73823">
        <w:t>:</w:t>
      </w:r>
    </w:p>
    <w:p w14:paraId="79BC59D9" w14:textId="24E7949B" w:rsidR="002B674E" w:rsidRPr="00F73823" w:rsidRDefault="00F73823" w:rsidP="001B6F6B">
      <w:pPr>
        <w:ind w:firstLine="1247"/>
        <w:jc w:val="both"/>
        <w:rPr>
          <w:sz w:val="23"/>
          <w:szCs w:val="23"/>
        </w:rPr>
      </w:pPr>
      <w:r w:rsidRPr="00EA66C4">
        <w:rPr>
          <w:sz w:val="23"/>
          <w:szCs w:val="23"/>
        </w:rPr>
        <w:t>1.</w:t>
      </w:r>
      <w:r w:rsidR="000352B3">
        <w:rPr>
          <w:sz w:val="23"/>
          <w:szCs w:val="23"/>
        </w:rPr>
        <w:t xml:space="preserve"> T</w:t>
      </w:r>
      <w:r>
        <w:rPr>
          <w:sz w:val="23"/>
          <w:szCs w:val="23"/>
        </w:rPr>
        <w:t xml:space="preserve"> v i r t i n t i </w:t>
      </w:r>
      <w:r w:rsidRPr="005A3955">
        <w:rPr>
          <w:color w:val="000000"/>
        </w:rPr>
        <w:t>Skuodo rajono savivaldybės verslumo iniciatyvų skatinimo programos verslo įmonių ir savarankiškai dirbančių asmenų išlaidų daliniam kompensavimui ir verslo projektų bendrajam finansavimui skirtų lėšų administravimo tvarkos apraš</w:t>
      </w:r>
      <w:r>
        <w:rPr>
          <w:color w:val="000000"/>
        </w:rPr>
        <w:t>ą</w:t>
      </w:r>
      <w:r w:rsidRPr="005A3955">
        <w:rPr>
          <w:color w:val="000000"/>
        </w:rPr>
        <w:t xml:space="preserve"> </w:t>
      </w:r>
      <w:r>
        <w:rPr>
          <w:sz w:val="23"/>
          <w:szCs w:val="23"/>
        </w:rPr>
        <w:t>(pridedama)</w:t>
      </w:r>
      <w:r w:rsidRPr="00EA66C4">
        <w:rPr>
          <w:sz w:val="23"/>
          <w:szCs w:val="23"/>
        </w:rPr>
        <w:t xml:space="preserve">. </w:t>
      </w:r>
    </w:p>
    <w:p w14:paraId="5FE68FF8" w14:textId="56E27E5D" w:rsidR="00F73823" w:rsidRDefault="00C42D10" w:rsidP="001B6F6B">
      <w:pPr>
        <w:ind w:firstLine="1247"/>
        <w:jc w:val="both"/>
        <w:rPr>
          <w:b/>
        </w:rPr>
      </w:pPr>
      <w:r>
        <w:rPr>
          <w:color w:val="000000"/>
        </w:rPr>
        <w:t>2. P</w:t>
      </w:r>
      <w:r w:rsidR="00F73823">
        <w:rPr>
          <w:color w:val="000000"/>
        </w:rPr>
        <w:t xml:space="preserve"> </w:t>
      </w:r>
      <w:r>
        <w:rPr>
          <w:color w:val="000000"/>
        </w:rPr>
        <w:t>r</w:t>
      </w:r>
      <w:r w:rsidR="00F73823">
        <w:rPr>
          <w:color w:val="000000"/>
        </w:rPr>
        <w:t xml:space="preserve"> </w:t>
      </w:r>
      <w:r>
        <w:rPr>
          <w:color w:val="000000"/>
        </w:rPr>
        <w:t>i</w:t>
      </w:r>
      <w:r w:rsidR="00F73823">
        <w:rPr>
          <w:color w:val="000000"/>
        </w:rPr>
        <w:t xml:space="preserve"> </w:t>
      </w:r>
      <w:r>
        <w:rPr>
          <w:color w:val="000000"/>
        </w:rPr>
        <w:t>p</w:t>
      </w:r>
      <w:r w:rsidR="00F73823">
        <w:rPr>
          <w:color w:val="000000"/>
        </w:rPr>
        <w:t xml:space="preserve"> </w:t>
      </w:r>
      <w:r>
        <w:rPr>
          <w:color w:val="000000"/>
        </w:rPr>
        <w:t>a</w:t>
      </w:r>
      <w:r w:rsidR="00F73823">
        <w:rPr>
          <w:color w:val="000000"/>
        </w:rPr>
        <w:t xml:space="preserve"> </w:t>
      </w:r>
      <w:r>
        <w:rPr>
          <w:color w:val="000000"/>
        </w:rPr>
        <w:t>ž</w:t>
      </w:r>
      <w:r w:rsidR="00F73823">
        <w:rPr>
          <w:color w:val="000000"/>
        </w:rPr>
        <w:t xml:space="preserve"> </w:t>
      </w:r>
      <w:r>
        <w:rPr>
          <w:color w:val="000000"/>
        </w:rPr>
        <w:t>i</w:t>
      </w:r>
      <w:r w:rsidR="00F73823">
        <w:rPr>
          <w:color w:val="000000"/>
        </w:rPr>
        <w:t xml:space="preserve"> </w:t>
      </w:r>
      <w:r>
        <w:rPr>
          <w:color w:val="000000"/>
        </w:rPr>
        <w:t>n</w:t>
      </w:r>
      <w:r w:rsidR="00F73823">
        <w:rPr>
          <w:color w:val="000000"/>
        </w:rPr>
        <w:t xml:space="preserve"> </w:t>
      </w:r>
      <w:r>
        <w:rPr>
          <w:color w:val="000000"/>
        </w:rPr>
        <w:t>t</w:t>
      </w:r>
      <w:r w:rsidR="00F73823">
        <w:rPr>
          <w:color w:val="000000"/>
        </w:rPr>
        <w:t xml:space="preserve"> </w:t>
      </w:r>
      <w:r>
        <w:rPr>
          <w:color w:val="000000"/>
        </w:rPr>
        <w:t>i netekusi</w:t>
      </w:r>
      <w:r w:rsidR="00A232FB">
        <w:rPr>
          <w:color w:val="000000"/>
        </w:rPr>
        <w:t>u</w:t>
      </w:r>
      <w:r>
        <w:rPr>
          <w:color w:val="000000"/>
        </w:rPr>
        <w:t xml:space="preserve"> galios Skuodo rajono s</w:t>
      </w:r>
      <w:r w:rsidR="008C12FB">
        <w:rPr>
          <w:color w:val="000000"/>
        </w:rPr>
        <w:t>avivaldybės tarybos 2021</w:t>
      </w:r>
      <w:r w:rsidR="000352B3">
        <w:rPr>
          <w:color w:val="000000"/>
        </w:rPr>
        <w:t xml:space="preserve"> m. kovo </w:t>
      </w:r>
      <w:r w:rsidR="008C12FB">
        <w:rPr>
          <w:color w:val="000000"/>
        </w:rPr>
        <w:t xml:space="preserve">25 </w:t>
      </w:r>
      <w:r w:rsidR="000352B3">
        <w:rPr>
          <w:color w:val="000000"/>
        </w:rPr>
        <w:t xml:space="preserve">d. </w:t>
      </w:r>
      <w:r w:rsidR="008C12FB">
        <w:rPr>
          <w:color w:val="000000"/>
        </w:rPr>
        <w:t>sprendimą</w:t>
      </w:r>
      <w:r>
        <w:rPr>
          <w:color w:val="000000"/>
        </w:rPr>
        <w:t xml:space="preserve"> Nr.</w:t>
      </w:r>
      <w:r w:rsidR="008C12FB">
        <w:rPr>
          <w:color w:val="000000"/>
        </w:rPr>
        <w:t xml:space="preserve"> T9-42</w:t>
      </w:r>
      <w:r>
        <w:rPr>
          <w:color w:val="000000"/>
        </w:rPr>
        <w:t xml:space="preserve"> „</w:t>
      </w:r>
      <w:r w:rsidR="00F73823">
        <w:rPr>
          <w:bCs/>
        </w:rPr>
        <w:t>D</w:t>
      </w:r>
      <w:r w:rsidR="00F73823" w:rsidRPr="00F73823">
        <w:rPr>
          <w:bCs/>
        </w:rPr>
        <w:t xml:space="preserve">ėl </w:t>
      </w:r>
      <w:r w:rsidR="00F73823">
        <w:rPr>
          <w:bCs/>
        </w:rPr>
        <w:t>S</w:t>
      </w:r>
      <w:r w:rsidR="00F73823" w:rsidRPr="00F73823">
        <w:rPr>
          <w:bCs/>
        </w:rPr>
        <w:t>kuodo rajono savivaldybės verslumo iniciatyvų skatinimo programos verslo  įmonių ir savarankiškai dirbančių asmenų išlaidų daliniam kompensavimui ir verslo projektų bendrajam finansavimui skirtų lėšų administravimo tvarkos aprašo patvirtinimo</w:t>
      </w:r>
      <w:r w:rsidR="00F73823">
        <w:rPr>
          <w:bCs/>
        </w:rPr>
        <w:t>“.</w:t>
      </w:r>
    </w:p>
    <w:p w14:paraId="3ED4AC9B" w14:textId="2B2E095E" w:rsidR="00E92ADC" w:rsidRPr="002E0AFE" w:rsidRDefault="00E92ADC" w:rsidP="00F73823">
      <w:pPr>
        <w:ind w:firstLine="1247"/>
        <w:jc w:val="both"/>
        <w:rPr>
          <w:bCs/>
        </w:rPr>
      </w:pPr>
      <w:r>
        <w:rPr>
          <w:bCs/>
        </w:rPr>
        <w:t>.</w:t>
      </w:r>
    </w:p>
    <w:p w14:paraId="069E9E1B" w14:textId="114DA122" w:rsidR="005045C3" w:rsidRDefault="005045C3" w:rsidP="00F73823">
      <w:pPr>
        <w:jc w:val="both"/>
      </w:pPr>
    </w:p>
    <w:p w14:paraId="0E2414E1" w14:textId="77777777" w:rsidR="005045C3" w:rsidRDefault="005045C3" w:rsidP="005045C3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A232FB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6A2B4F92" w:rsidR="00D52EBA" w:rsidRDefault="00D52EBA" w:rsidP="00D52EBA">
      <w:pPr>
        <w:jc w:val="both"/>
      </w:pP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4122C9D8" w:rsidR="00D52EBA" w:rsidRDefault="00D52EBA" w:rsidP="00D52EBA">
      <w:pPr>
        <w:jc w:val="both"/>
      </w:pPr>
    </w:p>
    <w:p w14:paraId="71C1C68C" w14:textId="77777777" w:rsidR="00D61BF1" w:rsidRDefault="00D61BF1" w:rsidP="00D52EBA">
      <w:pPr>
        <w:jc w:val="both"/>
      </w:pPr>
    </w:p>
    <w:p w14:paraId="5C438D7F" w14:textId="60CA3286" w:rsidR="00D52EBA" w:rsidRDefault="00D52EBA" w:rsidP="00D52EBA">
      <w:pPr>
        <w:jc w:val="both"/>
      </w:pPr>
    </w:p>
    <w:p w14:paraId="48013418" w14:textId="77777777" w:rsidR="00441641" w:rsidRDefault="00441641" w:rsidP="00D52EBA">
      <w:pPr>
        <w:jc w:val="both"/>
      </w:pPr>
    </w:p>
    <w:p w14:paraId="4E8915DA" w14:textId="6A82345C" w:rsidR="005151B9" w:rsidRDefault="005151B9" w:rsidP="00D52EBA">
      <w:pPr>
        <w:jc w:val="both"/>
      </w:pPr>
    </w:p>
    <w:p w14:paraId="201FA3A9" w14:textId="77777777" w:rsidR="00481E78" w:rsidRDefault="00481E78" w:rsidP="00D52EBA">
      <w:pPr>
        <w:jc w:val="both"/>
      </w:pPr>
    </w:p>
    <w:p w14:paraId="104CB9D7" w14:textId="77777777" w:rsidR="00481E78" w:rsidRDefault="00481E78" w:rsidP="005045C3"/>
    <w:p w14:paraId="6B05D631" w14:textId="528D4681" w:rsidR="00A232FB" w:rsidRDefault="00A232FB" w:rsidP="005045C3"/>
    <w:p w14:paraId="10D6AAF1" w14:textId="16689E7E" w:rsidR="00E82BE3" w:rsidRDefault="00E82BE3" w:rsidP="005045C3"/>
    <w:p w14:paraId="6305332B" w14:textId="77777777" w:rsidR="00E82BE3" w:rsidRDefault="00E82BE3" w:rsidP="005045C3"/>
    <w:p w14:paraId="7F9386D0" w14:textId="2D1D27D1" w:rsidR="005045C3" w:rsidRPr="00D52EBA" w:rsidRDefault="00F73823" w:rsidP="005045C3">
      <w:r>
        <w:t>Ona Malūkienė</w:t>
      </w:r>
      <w:r w:rsidR="001E5286">
        <w:t xml:space="preserve">, </w:t>
      </w:r>
      <w:r w:rsidR="00A232FB">
        <w:t xml:space="preserve">tel. </w:t>
      </w:r>
      <w:r w:rsidR="00081256">
        <w:t>8</w:t>
      </w:r>
      <w:r>
        <w:t> </w:t>
      </w:r>
      <w:r w:rsidR="00081256">
        <w:t>68</w:t>
      </w:r>
      <w:r>
        <w:t>2 98</w:t>
      </w:r>
      <w:r w:rsidR="00E82BE3">
        <w:t xml:space="preserve"> </w:t>
      </w:r>
      <w:r>
        <w:t>213</w:t>
      </w:r>
    </w:p>
    <w:sectPr w:rsidR="005045C3" w:rsidRPr="00D52EBA" w:rsidSect="00435F45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2C26" w14:textId="77777777" w:rsidR="00CF4E54" w:rsidRDefault="00CF4E54">
      <w:r>
        <w:separator/>
      </w:r>
    </w:p>
  </w:endnote>
  <w:endnote w:type="continuationSeparator" w:id="0">
    <w:p w14:paraId="039C81ED" w14:textId="77777777" w:rsidR="00CF4E54" w:rsidRDefault="00CF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F4C2" w14:textId="77777777" w:rsidR="00CF4E54" w:rsidRDefault="00CF4E54">
      <w:r>
        <w:separator/>
      </w:r>
    </w:p>
  </w:footnote>
  <w:footnote w:type="continuationSeparator" w:id="0">
    <w:p w14:paraId="595BE092" w14:textId="77777777" w:rsidR="00CF4E54" w:rsidRDefault="00CF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240E57EC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val="en-GB" w:eastAsia="en-GB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1EA7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F41"/>
    <w:multiLevelType w:val="hybridMultilevel"/>
    <w:tmpl w:val="B65220F0"/>
    <w:lvl w:ilvl="0" w:tplc="02D606A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0BE5375"/>
    <w:multiLevelType w:val="hybridMultilevel"/>
    <w:tmpl w:val="89643BD6"/>
    <w:lvl w:ilvl="0" w:tplc="33825C62">
      <w:start w:val="1"/>
      <w:numFmt w:val="decimal"/>
      <w:lvlText w:val="%1."/>
      <w:lvlJc w:val="left"/>
      <w:pPr>
        <w:ind w:left="1607" w:hanging="360"/>
      </w:pPr>
      <w:rPr>
        <w:rFonts w:hint="default"/>
        <w:color w:val="00000A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50E949BD"/>
    <w:multiLevelType w:val="hybridMultilevel"/>
    <w:tmpl w:val="04EAFBAA"/>
    <w:lvl w:ilvl="0" w:tplc="589EFFE6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314DF"/>
    <w:rsid w:val="000352B3"/>
    <w:rsid w:val="00077450"/>
    <w:rsid w:val="00081256"/>
    <w:rsid w:val="000D4213"/>
    <w:rsid w:val="001002B5"/>
    <w:rsid w:val="00113AA3"/>
    <w:rsid w:val="00165CC4"/>
    <w:rsid w:val="001B1EA7"/>
    <w:rsid w:val="001B6F6B"/>
    <w:rsid w:val="001C1115"/>
    <w:rsid w:val="001E5286"/>
    <w:rsid w:val="001F2477"/>
    <w:rsid w:val="002B674E"/>
    <w:rsid w:val="00337028"/>
    <w:rsid w:val="00351096"/>
    <w:rsid w:val="0035300F"/>
    <w:rsid w:val="003604D6"/>
    <w:rsid w:val="00435F45"/>
    <w:rsid w:val="00441641"/>
    <w:rsid w:val="00450E89"/>
    <w:rsid w:val="00481E78"/>
    <w:rsid w:val="004A5FB3"/>
    <w:rsid w:val="004B74A6"/>
    <w:rsid w:val="004C44D6"/>
    <w:rsid w:val="005045C3"/>
    <w:rsid w:val="00513FFA"/>
    <w:rsid w:val="005151B9"/>
    <w:rsid w:val="00517D05"/>
    <w:rsid w:val="00517E74"/>
    <w:rsid w:val="005A1C80"/>
    <w:rsid w:val="00782FEA"/>
    <w:rsid w:val="00846E07"/>
    <w:rsid w:val="00875BAA"/>
    <w:rsid w:val="008C12FB"/>
    <w:rsid w:val="008E6001"/>
    <w:rsid w:val="00982A2B"/>
    <w:rsid w:val="00990DB8"/>
    <w:rsid w:val="009A457D"/>
    <w:rsid w:val="009D39F9"/>
    <w:rsid w:val="009D4583"/>
    <w:rsid w:val="009F17A1"/>
    <w:rsid w:val="00A232FB"/>
    <w:rsid w:val="00A32EE3"/>
    <w:rsid w:val="00A36BDB"/>
    <w:rsid w:val="00A52F9C"/>
    <w:rsid w:val="00A55E52"/>
    <w:rsid w:val="00A82EED"/>
    <w:rsid w:val="00AA4902"/>
    <w:rsid w:val="00B04A90"/>
    <w:rsid w:val="00B33330"/>
    <w:rsid w:val="00B56A1E"/>
    <w:rsid w:val="00B62A3E"/>
    <w:rsid w:val="00BE7710"/>
    <w:rsid w:val="00BE7C0B"/>
    <w:rsid w:val="00C42D10"/>
    <w:rsid w:val="00C73B4D"/>
    <w:rsid w:val="00CF4E54"/>
    <w:rsid w:val="00D52EBA"/>
    <w:rsid w:val="00D61BF1"/>
    <w:rsid w:val="00DD738E"/>
    <w:rsid w:val="00DE5FF0"/>
    <w:rsid w:val="00DF3529"/>
    <w:rsid w:val="00E73A6E"/>
    <w:rsid w:val="00E82BE3"/>
    <w:rsid w:val="00E92ADC"/>
    <w:rsid w:val="00F375D5"/>
    <w:rsid w:val="00F5717C"/>
    <w:rsid w:val="00F65B4F"/>
    <w:rsid w:val="00F73823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33702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67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674E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42D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42D1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42D10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42D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42D10"/>
    <w:rPr>
      <w:rFonts w:ascii="Times New Roman" w:eastAsia="Times New Roman" w:hAnsi="Times New Roman" w:cs="Times New Roman"/>
      <w:b/>
      <w:bCs/>
      <w:color w:val="00000A"/>
      <w:szCs w:val="20"/>
    </w:rPr>
  </w:style>
  <w:style w:type="paragraph" w:styleId="Pataisymai">
    <w:name w:val="Revision"/>
    <w:hidden/>
    <w:uiPriority w:val="99"/>
    <w:semiHidden/>
    <w:rsid w:val="000352B3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cp:lastPrinted>2021-02-17T13:05:00Z</cp:lastPrinted>
  <dcterms:created xsi:type="dcterms:W3CDTF">2022-03-16T08:07:00Z</dcterms:created>
  <dcterms:modified xsi:type="dcterms:W3CDTF">2022-03-16T08:07:00Z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