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21630E">
            <w:pPr>
              <w:ind w:firstLine="1053"/>
              <w:rPr>
                <w:color w:val="000000"/>
                <w:sz w:val="20"/>
                <w:szCs w:val="20"/>
              </w:rPr>
            </w:pPr>
            <w:r>
              <w:rPr>
                <w:color w:val="000000"/>
                <w:sz w:val="20"/>
                <w:szCs w:val="20"/>
              </w:rPr>
              <w:t>Teikti tarybai</w:t>
            </w:r>
          </w:p>
          <w:p w14:paraId="3E3FDCCE" w14:textId="77777777" w:rsidR="00D52EBA" w:rsidRDefault="00D52EBA" w:rsidP="0021630E">
            <w:pPr>
              <w:ind w:firstLine="1053"/>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0FFD7AC7" w14:textId="47FB55A5" w:rsidR="001F631B" w:rsidRPr="00AC3B77" w:rsidRDefault="001F631B" w:rsidP="001F631B">
            <w:pPr>
              <w:jc w:val="center"/>
              <w:rPr>
                <w:b/>
                <w:sz w:val="22"/>
                <w:szCs w:val="22"/>
                <w:lang w:eastAsia="lt-LT"/>
              </w:rPr>
            </w:pPr>
            <w:r w:rsidRPr="00AC3B77">
              <w:rPr>
                <w:b/>
                <w:lang w:eastAsia="lt-LT"/>
              </w:rPr>
              <w:t xml:space="preserve">DĖL </w:t>
            </w:r>
            <w:r>
              <w:rPr>
                <w:b/>
                <w:lang w:eastAsia="lt-LT"/>
              </w:rPr>
              <w:t>SKUODO</w:t>
            </w:r>
            <w:r w:rsidRPr="00AC3B77">
              <w:rPr>
                <w:b/>
                <w:lang w:eastAsia="lt-LT"/>
              </w:rPr>
              <w:t xml:space="preserve"> RAJONO SAVIVALDYBĖS MOKYKLŲ TINKLO PERTVARKOS 20</w:t>
            </w:r>
            <w:r>
              <w:rPr>
                <w:b/>
                <w:lang w:eastAsia="lt-LT"/>
              </w:rPr>
              <w:t>22</w:t>
            </w:r>
            <w:r w:rsidRPr="00AC3B77">
              <w:rPr>
                <w:b/>
                <w:lang w:eastAsia="lt-LT"/>
              </w:rPr>
              <w:t>–</w:t>
            </w:r>
            <w:r>
              <w:rPr>
                <w:b/>
                <w:lang w:eastAsia="lt-LT"/>
              </w:rPr>
              <w:t>2026</w:t>
            </w:r>
            <w:r w:rsidRPr="00AC3B77">
              <w:rPr>
                <w:b/>
                <w:lang w:eastAsia="lt-LT"/>
              </w:rPr>
              <w:t xml:space="preserve"> ME</w:t>
            </w:r>
            <w:r>
              <w:rPr>
                <w:b/>
                <w:lang w:eastAsia="lt-LT"/>
              </w:rPr>
              <w:t>TŲ BENDROJO PLANO PATVIRTINIMO</w:t>
            </w:r>
          </w:p>
          <w:p w14:paraId="1D0ED07F" w14:textId="4858C153" w:rsidR="00D52EBA" w:rsidRDefault="00D52EBA" w:rsidP="000B1B82">
            <w:pPr>
              <w:jc w:val="center"/>
              <w:rPr>
                <w:b/>
                <w:bCs/>
                <w:color w:val="000000"/>
              </w:rPr>
            </w:pP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1697A749" w:rsidR="00D52EBA" w:rsidRDefault="0056759C" w:rsidP="000B1B82">
            <w:pPr>
              <w:jc w:val="center"/>
              <w:rPr>
                <w:color w:val="000000"/>
              </w:rPr>
            </w:pPr>
            <w:r>
              <w:t>202</w:t>
            </w:r>
            <w:r w:rsidR="00C57CCB">
              <w:t>2</w:t>
            </w:r>
            <w:r>
              <w:t xml:space="preserve"> m.</w:t>
            </w:r>
            <w:r w:rsidR="0021630E">
              <w:t xml:space="preserve"> kovo 23</w:t>
            </w:r>
            <w:r w:rsidR="002C0AAA">
              <w:t xml:space="preserve"> </w:t>
            </w:r>
            <w:r w:rsidR="00AC04D0">
              <w:t xml:space="preserve">d. </w:t>
            </w:r>
            <w:r w:rsidR="00D52EBA">
              <w:rPr>
                <w:color w:val="000000"/>
              </w:rPr>
              <w:t xml:space="preserve">Nr. </w:t>
            </w:r>
            <w:r>
              <w:rPr>
                <w:color w:val="000000"/>
              </w:rPr>
              <w:t>T10-</w:t>
            </w:r>
            <w:r w:rsidR="0021630E">
              <w:rPr>
                <w:color w:val="000000"/>
              </w:rPr>
              <w:t>39</w:t>
            </w:r>
            <w:r w:rsidR="00D52EBA">
              <w:rPr>
                <w:color w:val="000000"/>
              </w:rPr>
              <w:t>/</w:t>
            </w:r>
            <w:proofErr w:type="spellStart"/>
            <w:r w:rsidR="00D52EBA">
              <w:rPr>
                <w:color w:val="000000"/>
              </w:rPr>
              <w:t>T9</w:t>
            </w:r>
            <w:proofErr w:type="spellEnd"/>
            <w:r w:rsidR="00D52EBA">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23FAA16C" w:rsidR="00D52EBA" w:rsidRDefault="00D52EBA" w:rsidP="00D52EBA">
      <w:pPr>
        <w:jc w:val="both"/>
      </w:pPr>
    </w:p>
    <w:p w14:paraId="414AF182" w14:textId="5F6219BF" w:rsidR="00773604" w:rsidRDefault="00773604" w:rsidP="00E1738A">
      <w:pPr>
        <w:shd w:val="clear" w:color="auto" w:fill="FFFFFF"/>
        <w:ind w:firstLine="1298"/>
        <w:jc w:val="both"/>
        <w:rPr>
          <w:color w:val="auto"/>
          <w:szCs w:val="20"/>
        </w:rPr>
      </w:pPr>
      <w:r>
        <w:t xml:space="preserve">Vadovaudamasi Lietuvos Respublikos vietos savivaldos įstatymo 16 straipsnio 4 dalimi, Lietuvos Respublikos švietimo įstatymo 28 straipsnio 8 dalimi, Lietuvos Respublikos Vyriausybės 2011 m. birželio 29 d. nutarimu Nr. 768 </w:t>
      </w:r>
      <w:r w:rsidR="00A879B6">
        <w:t xml:space="preserve">„Dėl </w:t>
      </w:r>
      <w:r w:rsidR="00CE59F7">
        <w:t>M</w:t>
      </w:r>
      <w:r>
        <w:t>okyklų, vykdančių formaliojo švietimo programas, tinklo kūrimo taisyklių</w:t>
      </w:r>
      <w:r w:rsidR="00A879B6">
        <w:t xml:space="preserve"> patvirtinimo“ patvirtintų Mokyklų, vykdančių formaliojo švietimo programas, tinklo kūrimo taisyklių</w:t>
      </w:r>
      <w:r>
        <w:t xml:space="preserve"> 35.6 papunkčiu, </w:t>
      </w:r>
      <w:r>
        <w:rPr>
          <w:szCs w:val="20"/>
        </w:rPr>
        <w:t xml:space="preserve">Skuodo rajono savivaldybės taryba </w:t>
      </w:r>
      <w:r>
        <w:rPr>
          <w:spacing w:val="40"/>
          <w:szCs w:val="20"/>
        </w:rPr>
        <w:t>nusprendžia</w:t>
      </w:r>
      <w:r>
        <w:rPr>
          <w:szCs w:val="20"/>
        </w:rPr>
        <w:t>:</w:t>
      </w:r>
    </w:p>
    <w:p w14:paraId="731FE3F0" w14:textId="4ECD585D" w:rsidR="00773604" w:rsidRDefault="00773604" w:rsidP="00E1738A">
      <w:pPr>
        <w:pStyle w:val="Sraopastraipa"/>
        <w:shd w:val="clear" w:color="auto" w:fill="FFFFFF"/>
        <w:ind w:left="0" w:firstLine="1298"/>
        <w:jc w:val="both"/>
      </w:pPr>
      <w:r>
        <w:t xml:space="preserve">Patvirtinti </w:t>
      </w:r>
      <w:r w:rsidR="00E1738A">
        <w:t>Skuodo</w:t>
      </w:r>
      <w:r>
        <w:t xml:space="preserve"> rajono savivaldybės mokyklų tinklo pertvarkos 202</w:t>
      </w:r>
      <w:r w:rsidR="00E1738A">
        <w:t>2</w:t>
      </w:r>
      <w:r>
        <w:t>–202</w:t>
      </w:r>
      <w:r w:rsidR="00E1738A">
        <w:t>6</w:t>
      </w:r>
      <w:r>
        <w:t xml:space="preserve"> metų bendrąjį planą (pridedama).</w:t>
      </w:r>
    </w:p>
    <w:p w14:paraId="069E9E1B" w14:textId="101CBCF9" w:rsidR="005045C3" w:rsidRDefault="005045C3" w:rsidP="00E1738A">
      <w:pPr>
        <w:ind w:firstLine="1298"/>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2F1B0369" w14:textId="7B12EB0B" w:rsidR="00D52EBA" w:rsidRDefault="00D52EBA" w:rsidP="00D52EBA">
      <w:pPr>
        <w:jc w:val="both"/>
      </w:pPr>
      <w:r>
        <w:tab/>
      </w: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19028BEC" w:rsidR="00D52EBA" w:rsidRDefault="00D52EBA" w:rsidP="00D52EBA">
      <w:pPr>
        <w:jc w:val="both"/>
      </w:pPr>
    </w:p>
    <w:p w14:paraId="11BE8E31" w14:textId="56619CC8" w:rsidR="0021630E" w:rsidRDefault="0021630E" w:rsidP="00D52EBA">
      <w:pPr>
        <w:jc w:val="both"/>
      </w:pPr>
    </w:p>
    <w:p w14:paraId="79C87A39" w14:textId="1B05C72F" w:rsidR="0021630E" w:rsidRDefault="0021630E" w:rsidP="00D52EBA">
      <w:pPr>
        <w:jc w:val="both"/>
      </w:pPr>
    </w:p>
    <w:p w14:paraId="23BF233E" w14:textId="77777777" w:rsidR="0021630E" w:rsidRDefault="0021630E"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63BE3F6A" w:rsidR="005045C3" w:rsidRPr="00D52EBA" w:rsidRDefault="00E80EC2" w:rsidP="00E80EC2">
      <w:pPr>
        <w:tabs>
          <w:tab w:val="center" w:pos="4819"/>
          <w:tab w:val="right" w:pos="9638"/>
        </w:tabs>
        <w:rPr>
          <w:lang w:eastAsia="de-DE"/>
        </w:rPr>
      </w:pPr>
      <w:r w:rsidRPr="00230C22">
        <w:rPr>
          <w:color w:val="auto"/>
          <w:lang w:eastAsia="de-DE"/>
        </w:rPr>
        <w:t>Renata Kilijonienė</w:t>
      </w:r>
      <w:r>
        <w:rPr>
          <w:color w:val="auto"/>
          <w:lang w:eastAsia="de-DE"/>
        </w:rPr>
        <w:t>, tel. (8 440)  45 556</w:t>
      </w:r>
    </w:p>
    <w:sectPr w:rsidR="005045C3" w:rsidRPr="00D52EB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FB22" w14:textId="77777777" w:rsidR="003A6905" w:rsidRDefault="003A6905">
      <w:r>
        <w:separator/>
      </w:r>
    </w:p>
  </w:endnote>
  <w:endnote w:type="continuationSeparator" w:id="0">
    <w:p w14:paraId="71446391" w14:textId="77777777" w:rsidR="003A6905" w:rsidRDefault="003A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DDE7" w14:textId="77777777" w:rsidR="003A6905" w:rsidRDefault="003A6905">
      <w:r>
        <w:separator/>
      </w:r>
    </w:p>
  </w:footnote>
  <w:footnote w:type="continuationSeparator" w:id="0">
    <w:p w14:paraId="4FB246DD" w14:textId="77777777" w:rsidR="003A6905" w:rsidRDefault="003A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3F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941BD"/>
    <w:rsid w:val="000B01A6"/>
    <w:rsid w:val="000C00DA"/>
    <w:rsid w:val="000D4300"/>
    <w:rsid w:val="001C75EF"/>
    <w:rsid w:val="001F631B"/>
    <w:rsid w:val="0021630E"/>
    <w:rsid w:val="002C0AAA"/>
    <w:rsid w:val="003A6905"/>
    <w:rsid w:val="003B7366"/>
    <w:rsid w:val="003D588B"/>
    <w:rsid w:val="003F720B"/>
    <w:rsid w:val="00435F45"/>
    <w:rsid w:val="004B74A6"/>
    <w:rsid w:val="005045C3"/>
    <w:rsid w:val="005141D4"/>
    <w:rsid w:val="0056759C"/>
    <w:rsid w:val="005A1C80"/>
    <w:rsid w:val="006348B3"/>
    <w:rsid w:val="006771F6"/>
    <w:rsid w:val="006E0E29"/>
    <w:rsid w:val="00713753"/>
    <w:rsid w:val="00773604"/>
    <w:rsid w:val="00963941"/>
    <w:rsid w:val="009D39F9"/>
    <w:rsid w:val="009D647B"/>
    <w:rsid w:val="00A52F9C"/>
    <w:rsid w:val="00A879B6"/>
    <w:rsid w:val="00AC04D0"/>
    <w:rsid w:val="00C57CCB"/>
    <w:rsid w:val="00CE59F7"/>
    <w:rsid w:val="00D52EBA"/>
    <w:rsid w:val="00D76F58"/>
    <w:rsid w:val="00DA1BA8"/>
    <w:rsid w:val="00E1738A"/>
    <w:rsid w:val="00E80EC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773604"/>
    <w:pPr>
      <w:ind w:left="1296"/>
    </w:pPr>
    <w:rPr>
      <w:color w:val="auto"/>
    </w:rPr>
  </w:style>
  <w:style w:type="paragraph" w:styleId="Pataisymai">
    <w:name w:val="Revision"/>
    <w:hidden/>
    <w:uiPriority w:val="99"/>
    <w:semiHidden/>
    <w:rsid w:val="006E0E29"/>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0392">
      <w:bodyDiv w:val="1"/>
      <w:marLeft w:val="0"/>
      <w:marRight w:val="0"/>
      <w:marTop w:val="0"/>
      <w:marBottom w:val="0"/>
      <w:divBdr>
        <w:top w:val="none" w:sz="0" w:space="0" w:color="auto"/>
        <w:left w:val="none" w:sz="0" w:space="0" w:color="auto"/>
        <w:bottom w:val="none" w:sz="0" w:space="0" w:color="auto"/>
        <w:right w:val="none" w:sz="0" w:space="0" w:color="auto"/>
      </w:divBdr>
    </w:div>
    <w:div w:id="162256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1140</Characters>
  <Application>Microsoft Office Word</Application>
  <DocSecurity>0</DocSecurity>
  <Lines>45</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2022-03-14T12:57:00Z</dcterms:created>
  <dcterms:modified xsi:type="dcterms:W3CDTF">2022-03-14T12:57:00Z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