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0AE9E938" w:rsidR="00A0779D" w:rsidRPr="00BF09D6" w:rsidRDefault="00F82813" w:rsidP="00AB507C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6E316F" w:rsidRPr="006E316F">
        <w:rPr>
          <w:b/>
          <w:bCs/>
        </w:rPr>
        <w:t>Dėl Skuodo rajono savivaldybės administracijos struktūros patvirtinimo</w:t>
      </w:r>
      <w:r w:rsidR="00AB507C" w:rsidRPr="00AB507C">
        <w:rPr>
          <w:b/>
          <w:bCs/>
        </w:rPr>
        <w:t xml:space="preserve"> </w:t>
      </w:r>
      <w:r w:rsidR="00A0779D">
        <w:t>(toliau – Projektas).</w:t>
      </w:r>
    </w:p>
    <w:p w14:paraId="1A3E98EA" w14:textId="3134F717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AB507C">
        <w:t>Teisės, personalo ir dokumentų valdymo</w:t>
      </w:r>
      <w:r w:rsidR="002A722A">
        <w:t xml:space="preserve"> skyriaus </w:t>
      </w:r>
      <w:r w:rsidR="00AB507C">
        <w:t>vyriausioji specialistė</w:t>
      </w:r>
      <w:r w:rsidR="002A722A">
        <w:t xml:space="preserve"> </w:t>
      </w:r>
      <w:r w:rsidR="00AB507C">
        <w:t>Alina Beniušienė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1654"/>
        <w:gridCol w:w="3119"/>
        <w:gridCol w:w="951"/>
        <w:gridCol w:w="1483"/>
        <w:gridCol w:w="2243"/>
        <w:gridCol w:w="2703"/>
      </w:tblGrid>
      <w:tr w:rsidR="00F82813" w:rsidRPr="007C5AF9" w14:paraId="62CE6E0C" w14:textId="77777777" w:rsidTr="00EF618A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4070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26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EF618A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4070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726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EF618A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4070" w:type="dxa"/>
            <w:gridSpan w:val="2"/>
          </w:tcPr>
          <w:p w14:paraId="1954E3DA" w14:textId="2B4167F3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726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EF618A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070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726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EF618A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4070" w:type="dxa"/>
            <w:gridSpan w:val="2"/>
          </w:tcPr>
          <w:p w14:paraId="58112551" w14:textId="23599CED" w:rsidR="00E761F3" w:rsidRPr="0070795D" w:rsidRDefault="00C30BF9" w:rsidP="00E761F3">
            <w:pPr>
              <w:jc w:val="both"/>
            </w:pPr>
            <w:r>
              <w:t>Atitinka</w:t>
            </w:r>
          </w:p>
        </w:tc>
        <w:tc>
          <w:tcPr>
            <w:tcW w:w="3726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EF618A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4070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Atitinka</w:t>
            </w:r>
          </w:p>
        </w:tc>
        <w:tc>
          <w:tcPr>
            <w:tcW w:w="3726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lastRenderedPageBreak/>
              <w:t>□ netenkina</w:t>
            </w:r>
          </w:p>
        </w:tc>
      </w:tr>
      <w:tr w:rsidR="00E761F3" w:rsidRPr="007C5AF9" w14:paraId="4CF1E025" w14:textId="77777777" w:rsidTr="00EF618A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070" w:type="dxa"/>
            <w:gridSpan w:val="2"/>
          </w:tcPr>
          <w:p w14:paraId="4176E151" w14:textId="65E0F158" w:rsidR="00E761F3" w:rsidRPr="00865694" w:rsidRDefault="00C30BF9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726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EF618A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070" w:type="dxa"/>
            <w:gridSpan w:val="2"/>
          </w:tcPr>
          <w:p w14:paraId="540AF9D0" w14:textId="30A507C0" w:rsidR="00E761F3" w:rsidRPr="00DA5990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726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EF618A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070" w:type="dxa"/>
            <w:gridSpan w:val="2"/>
          </w:tcPr>
          <w:p w14:paraId="58E8F6AB" w14:textId="134C4A2D" w:rsidR="00DC2638" w:rsidRPr="0058349F" w:rsidRDefault="00C169FD" w:rsidP="00DC263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Nenustatyta</w:t>
            </w:r>
          </w:p>
          <w:p w14:paraId="3338F4CD" w14:textId="7C4BE4B2" w:rsidR="00E761F3" w:rsidRPr="00801320" w:rsidRDefault="00E761F3" w:rsidP="00E761F3">
            <w:pPr>
              <w:jc w:val="both"/>
            </w:pPr>
          </w:p>
        </w:tc>
        <w:tc>
          <w:tcPr>
            <w:tcW w:w="3726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EF618A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070" w:type="dxa"/>
            <w:gridSpan w:val="2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726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EF618A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užtikrinanti tinkamą atstovavimą valstybės interesams ir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4070" w:type="dxa"/>
            <w:gridSpan w:val="2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EF618A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4070" w:type="dxa"/>
            <w:gridSpan w:val="2"/>
          </w:tcPr>
          <w:p w14:paraId="35D8ACA7" w14:textId="7A8B3350" w:rsidR="00E761F3" w:rsidRPr="0044232E" w:rsidRDefault="006E316F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726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EF618A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4070" w:type="dxa"/>
            <w:gridSpan w:val="2"/>
          </w:tcPr>
          <w:p w14:paraId="476A4360" w14:textId="3CB5011F" w:rsidR="00E761F3" w:rsidRPr="00801320" w:rsidRDefault="006E316F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726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EF618A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4070" w:type="dxa"/>
            <w:gridSpan w:val="2"/>
          </w:tcPr>
          <w:p w14:paraId="41B46D8B" w14:textId="78EB41A2" w:rsidR="00E761F3" w:rsidRPr="00881704" w:rsidRDefault="006E316F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Terminas nurodomas</w:t>
            </w:r>
          </w:p>
        </w:tc>
        <w:tc>
          <w:tcPr>
            <w:tcW w:w="3726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EF618A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4070" w:type="dxa"/>
            <w:gridSpan w:val="2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EF618A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4070" w:type="dxa"/>
            <w:gridSpan w:val="2"/>
          </w:tcPr>
          <w:p w14:paraId="58FC6486" w14:textId="1BE074BB" w:rsidR="00E761F3" w:rsidRPr="004D09A2" w:rsidRDefault="00E761F3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Nenurodomas</w:t>
            </w:r>
          </w:p>
        </w:tc>
        <w:tc>
          <w:tcPr>
            <w:tcW w:w="3726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EF618A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akto projektas nustato kontrolės (priežiūros) procedūrą ir aiškius jos atlikimo kriterijus </w:t>
            </w:r>
            <w:r w:rsidRPr="00AC7250">
              <w:rPr>
                <w:sz w:val="22"/>
                <w:szCs w:val="22"/>
              </w:rPr>
              <w:lastRenderedPageBreak/>
              <w:t>(atvejus, dažnį, fiksavimą, kontrolės rezultatų viešinimą ir panašiai)</w:t>
            </w:r>
          </w:p>
        </w:tc>
        <w:tc>
          <w:tcPr>
            <w:tcW w:w="4070" w:type="dxa"/>
            <w:gridSpan w:val="2"/>
          </w:tcPr>
          <w:p w14:paraId="302B7344" w14:textId="523F6ED6" w:rsidR="00E761F3" w:rsidRPr="004D09A2" w:rsidRDefault="00C30BF9" w:rsidP="00E761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Nenurodoma</w:t>
            </w:r>
          </w:p>
          <w:p w14:paraId="0DF1D059" w14:textId="77777777" w:rsidR="00E761F3" w:rsidRPr="00865694" w:rsidRDefault="00E761F3" w:rsidP="00E761F3">
            <w:pPr>
              <w:rPr>
                <w:color w:val="FF0000"/>
                <w:highlight w:val="yellow"/>
              </w:rPr>
            </w:pPr>
          </w:p>
        </w:tc>
        <w:tc>
          <w:tcPr>
            <w:tcW w:w="3726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EF618A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4070" w:type="dxa"/>
            <w:gridSpan w:val="2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726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EF618A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4070" w:type="dxa"/>
            <w:gridSpan w:val="2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726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EF618A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4070" w:type="dxa"/>
            <w:gridSpan w:val="2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726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EF618A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070" w:type="dxa"/>
            <w:gridSpan w:val="2"/>
          </w:tcPr>
          <w:p w14:paraId="075169E6" w14:textId="2B486D3C" w:rsidR="00E761F3" w:rsidRPr="0044232E" w:rsidRDefault="00E761F3" w:rsidP="00E761F3">
            <w:r w:rsidRPr="0044232E">
              <w:rPr>
                <w:sz w:val="22"/>
                <w:szCs w:val="22"/>
              </w:rPr>
              <w:t>Nėra</w:t>
            </w:r>
          </w:p>
        </w:tc>
        <w:tc>
          <w:tcPr>
            <w:tcW w:w="3726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EF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7441E09B" w:rsidR="00F82813" w:rsidRDefault="00F82813" w:rsidP="00AA480E"/>
          <w:p w14:paraId="1E5284C9" w14:textId="77777777" w:rsidR="006E316F" w:rsidRPr="00AC7250" w:rsidRDefault="006E316F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0BBE8050" w14:textId="77777777" w:rsidR="006E316F" w:rsidRDefault="006E316F" w:rsidP="00EF618A"/>
          <w:p w14:paraId="78E77FD7" w14:textId="77777777" w:rsidR="006E316F" w:rsidRDefault="006E316F" w:rsidP="00EF618A"/>
          <w:p w14:paraId="238E763A" w14:textId="264D2740" w:rsidR="00F82813" w:rsidRPr="00AC7250" w:rsidRDefault="00EF618A" w:rsidP="00EF618A">
            <w:r w:rsidRPr="00EF618A">
              <w:t xml:space="preserve">Teisės, personalo ir dokumentų valdymo skyriaus vyriausioji specialistė </w:t>
            </w:r>
            <w:r>
              <w:t>Alina Beniušienė</w:t>
            </w:r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4462253A" w14:textId="77777777" w:rsidR="006E316F" w:rsidRDefault="006E316F" w:rsidP="00AA480E">
            <w:pPr>
              <w:rPr>
                <w:sz w:val="22"/>
                <w:szCs w:val="22"/>
              </w:rPr>
            </w:pPr>
          </w:p>
          <w:p w14:paraId="42305597" w14:textId="642040C8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</w:tcPr>
          <w:p w14:paraId="67013E41" w14:textId="77777777" w:rsidR="006E316F" w:rsidRDefault="006E316F" w:rsidP="00634C48"/>
          <w:p w14:paraId="5A48D3A1" w14:textId="77777777" w:rsidR="006E316F" w:rsidRDefault="006E316F" w:rsidP="00634C48"/>
          <w:p w14:paraId="53505879" w14:textId="35BE22C6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B18B" w14:textId="77777777" w:rsidR="00EB70A5" w:rsidRDefault="00EB70A5">
      <w:r>
        <w:separator/>
      </w:r>
    </w:p>
  </w:endnote>
  <w:endnote w:type="continuationSeparator" w:id="0">
    <w:p w14:paraId="5FDF0954" w14:textId="77777777" w:rsidR="00EB70A5" w:rsidRDefault="00E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44A1" w14:textId="77777777" w:rsidR="00EB70A5" w:rsidRDefault="00EB70A5">
      <w:r>
        <w:separator/>
      </w:r>
    </w:p>
  </w:footnote>
  <w:footnote w:type="continuationSeparator" w:id="0">
    <w:p w14:paraId="6D0600B3" w14:textId="77777777" w:rsidR="00EB70A5" w:rsidRDefault="00E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1E98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4D6A"/>
    <w:rsid w:val="002A698C"/>
    <w:rsid w:val="002A722A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97C3A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019F"/>
    <w:rsid w:val="004E2065"/>
    <w:rsid w:val="004E3F7C"/>
    <w:rsid w:val="004F0BC4"/>
    <w:rsid w:val="004F127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0CF8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27DA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16F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3C2E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17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B507C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67DD0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243E"/>
    <w:rsid w:val="00BA398E"/>
    <w:rsid w:val="00BA4F2E"/>
    <w:rsid w:val="00BA58BB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B77F1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CF7182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27EB5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078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25D1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B70A5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18A"/>
    <w:rsid w:val="00EF6526"/>
    <w:rsid w:val="00EF6562"/>
    <w:rsid w:val="00EF6CF6"/>
    <w:rsid w:val="00EF724B"/>
    <w:rsid w:val="00F016F2"/>
    <w:rsid w:val="00F02C03"/>
    <w:rsid w:val="00F02FD1"/>
    <w:rsid w:val="00F03F3A"/>
    <w:rsid w:val="00F05088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3378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Živilė Sendrauskienė</cp:lastModifiedBy>
  <cp:revision>2</cp:revision>
  <cp:lastPrinted>2021-05-17T10:56:00Z</cp:lastPrinted>
  <dcterms:created xsi:type="dcterms:W3CDTF">2021-12-16T08:28:00Z</dcterms:created>
  <dcterms:modified xsi:type="dcterms:W3CDTF">2021-12-16T08:28:00Z</dcterms:modified>
</cp:coreProperties>
</file>