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4B6F" w14:textId="77777777" w:rsidR="00B07BC5" w:rsidRDefault="00B07BC5">
      <w:pPr>
        <w:pStyle w:val="Pavadinimas"/>
        <w:rPr>
          <w:sz w:val="28"/>
          <w:szCs w:val="28"/>
        </w:rPr>
      </w:pPr>
    </w:p>
    <w:p w14:paraId="02D04B70" w14:textId="77777777" w:rsidR="00B07BC5" w:rsidRDefault="00B07BC5" w:rsidP="00D60EFA">
      <w:pPr>
        <w:pStyle w:val="Pavadinimas"/>
        <w:jc w:val="left"/>
        <w:rPr>
          <w:sz w:val="28"/>
          <w:szCs w:val="28"/>
        </w:rPr>
      </w:pPr>
    </w:p>
    <w:p w14:paraId="02D04B71" w14:textId="77777777" w:rsidR="00B07BC5" w:rsidRDefault="00C60D3D">
      <w:pPr>
        <w:pStyle w:val="Pavadinimas"/>
        <w:rPr>
          <w:sz w:val="28"/>
          <w:szCs w:val="28"/>
        </w:rPr>
      </w:pPr>
      <w:r>
        <w:rPr>
          <w:sz w:val="28"/>
          <w:szCs w:val="28"/>
        </w:rPr>
        <w:t>SKUODO  RAJONO SAVIVALDYBĖS TARYBA</w:t>
      </w:r>
    </w:p>
    <w:p w14:paraId="02D04B72" w14:textId="5466A711" w:rsidR="00B07BC5" w:rsidRPr="00294359" w:rsidRDefault="006E369F">
      <w:pPr>
        <w:jc w:val="center"/>
        <w:rPr>
          <w:sz w:val="20"/>
          <w:szCs w:val="20"/>
        </w:rPr>
      </w:pPr>
      <w:r>
        <w:rPr>
          <w:noProof/>
          <w:lang w:eastAsia="lt-LT"/>
        </w:rPr>
        <mc:AlternateContent>
          <mc:Choice Requires="wps">
            <w:drawing>
              <wp:anchor distT="0" distB="0" distL="114300" distR="114300" simplePos="0" relativeHeight="2" behindDoc="0" locked="0" layoutInCell="1" allowOverlap="1" wp14:anchorId="02D04BCC" wp14:editId="47FCE855">
                <wp:simplePos x="0" y="0"/>
                <wp:positionH relativeFrom="column">
                  <wp:posOffset>4852035</wp:posOffset>
                </wp:positionH>
                <wp:positionV relativeFrom="paragraph">
                  <wp:posOffset>112713</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910" cy="125476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D04BCC" id="Text Box 2" o:spid="_x0000_s1026" style="position:absolute;left:0;text-align:left;margin-left:382.05pt;margin-top:8.9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p>
    <w:p w14:paraId="02D04B73" w14:textId="6DF468D5" w:rsidR="00B07BC5" w:rsidRDefault="00C60D3D">
      <w:pPr>
        <w:pStyle w:val="Paantrat"/>
        <w:tabs>
          <w:tab w:val="center" w:pos="4819"/>
          <w:tab w:val="right" w:pos="9638"/>
        </w:tabs>
        <w:jc w:val="left"/>
        <w:rPr>
          <w:b w:val="0"/>
          <w:bCs w:val="0"/>
        </w:rPr>
      </w:pP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14:paraId="02D04B77" w14:textId="77777777">
        <w:tc>
          <w:tcPr>
            <w:tcW w:w="2991" w:type="dxa"/>
            <w:shd w:val="clear" w:color="auto" w:fill="auto"/>
          </w:tcPr>
          <w:p w14:paraId="02D04B75" w14:textId="77777777" w:rsidR="00B07BC5" w:rsidRDefault="00C60D3D">
            <w:pPr>
              <w:jc w:val="right"/>
            </w:pPr>
            <w:r>
              <w:t>2020 m. birželio 16 d.</w:t>
            </w:r>
          </w:p>
        </w:tc>
        <w:tc>
          <w:tcPr>
            <w:tcW w:w="2618" w:type="dxa"/>
            <w:shd w:val="clear" w:color="auto" w:fill="auto"/>
          </w:tcPr>
          <w:p w14:paraId="02D04B76" w14:textId="77777777" w:rsidR="00B07BC5" w:rsidRDefault="00C60D3D">
            <w:r>
              <w:t>Nr. T10-134</w:t>
            </w:r>
            <w:r w:rsidR="00D60EFA">
              <w:t>/</w:t>
            </w:r>
            <w:r>
              <w:t>T9-</w:t>
            </w:r>
          </w:p>
        </w:tc>
      </w:tr>
    </w:tbl>
    <w:p w14:paraId="02D04B79" w14:textId="77777777" w:rsidR="00B07BC5" w:rsidRDefault="00C60D3D" w:rsidP="00351C61">
      <w:pPr>
        <w:jc w:val="center"/>
      </w:pPr>
      <w:r>
        <w:t>Skuodas</w:t>
      </w:r>
    </w:p>
    <w:p w14:paraId="02D04B7A" w14:textId="77777777" w:rsidR="00B07BC5" w:rsidRDefault="00C60D3D">
      <w:pPr>
        <w:jc w:val="both"/>
        <w:rPr>
          <w:sz w:val="22"/>
        </w:rPr>
      </w:pPr>
      <w:r>
        <w:rPr>
          <w:sz w:val="22"/>
        </w:rPr>
        <w:tab/>
      </w:r>
    </w:p>
    <w:p w14:paraId="02D04B7B" w14:textId="77777777" w:rsidR="00B07BC5" w:rsidRDefault="00C60D3D">
      <w:pPr>
        <w:jc w:val="both"/>
        <w:rPr>
          <w:sz w:val="10"/>
        </w:rPr>
      </w:pPr>
      <w:r>
        <w:rPr>
          <w:sz w:val="22"/>
        </w:rPr>
        <w:t xml:space="preserve"> </w:t>
      </w:r>
    </w:p>
    <w:p w14:paraId="02D04B7C" w14:textId="77777777" w:rsidR="00B07BC5" w:rsidRDefault="00B07BC5">
      <w:pPr>
        <w:ind w:firstLine="720"/>
      </w:pPr>
    </w:p>
    <w:p w14:paraId="02D04B7D" w14:textId="79B1A40F" w:rsidR="00B07BC5" w:rsidRPr="006E369F" w:rsidRDefault="00B07BC5">
      <w:pPr>
        <w:ind w:firstLine="720"/>
        <w:rPr>
          <w:sz w:val="10"/>
          <w:szCs w:val="10"/>
        </w:rPr>
      </w:pPr>
    </w:p>
    <w:p w14:paraId="02D04B7E" w14:textId="6A15836B" w:rsidR="00B07BC5" w:rsidRDefault="00C60D3D" w:rsidP="00351C61">
      <w:pPr>
        <w:ind w:firstLine="1296"/>
        <w:jc w:val="both"/>
      </w:pPr>
      <w:r>
        <w:t xml:space="preserve">Sprendimo projekto pavadinimas </w:t>
      </w:r>
      <w:r w:rsidR="008C20A1" w:rsidRPr="008C20A1">
        <w:rPr>
          <w:b/>
        </w:rPr>
        <w:t>DĖL PROJEKTO  „</w:t>
      </w:r>
      <w:r w:rsidR="00CD28C5" w:rsidRPr="00CD28C5">
        <w:rPr>
          <w:b/>
        </w:rPr>
        <w:t>YLAKIŲ VIEŠPATIES APREIŠKIMO ŠVČ. M</w:t>
      </w:r>
      <w:r w:rsidR="001B1C38">
        <w:rPr>
          <w:b/>
        </w:rPr>
        <w:t>ERGELEI</w:t>
      </w:r>
      <w:r w:rsidR="00CD28C5" w:rsidRPr="00CD28C5">
        <w:rPr>
          <w:b/>
        </w:rPr>
        <w:t xml:space="preserve"> MARIJAI BAŽNYČIOS (U. K. 16055)  FASADO TVARKYBOS IR REMONTO (RESTAURAVIMO) DARBŲ  PROJEKTO PARENGIMAS, TAIKOMŲJŲ TYRIMŲ ATLIKIMAS IR AVARINĖS GRĖSMĖS PAŠALINIM</w:t>
      </w:r>
      <w:r w:rsidR="006E369F">
        <w:rPr>
          <w:b/>
        </w:rPr>
        <w:t>AS</w:t>
      </w:r>
      <w:r w:rsidR="00CD28C5" w:rsidRPr="00CD28C5">
        <w:rPr>
          <w:b/>
        </w:rPr>
        <w:t>“</w:t>
      </w:r>
      <w:r w:rsidR="008C20A1" w:rsidRPr="008C20A1">
        <w:rPr>
          <w:b/>
        </w:rPr>
        <w:t xml:space="preserve"> RENGIMO IR FINANSAVIMO</w:t>
      </w:r>
      <w:r w:rsidR="008C20A1">
        <w:t xml:space="preserve"> </w:t>
      </w:r>
    </w:p>
    <w:p w14:paraId="02D04B7F" w14:textId="77777777" w:rsidR="00B07BC5" w:rsidRPr="006E369F" w:rsidRDefault="00B07BC5">
      <w:pPr>
        <w:jc w:val="both"/>
        <w:rPr>
          <w:sz w:val="10"/>
          <w:szCs w:val="10"/>
        </w:rPr>
      </w:pPr>
    </w:p>
    <w:p w14:paraId="02D04B80" w14:textId="565F9954" w:rsidR="00B07BC5" w:rsidRPr="006E369F" w:rsidRDefault="00C60D3D">
      <w:pPr>
        <w:jc w:val="both"/>
        <w:rPr>
          <w:sz w:val="21"/>
          <w:szCs w:val="21"/>
        </w:rPr>
      </w:pPr>
      <w:r>
        <w:tab/>
      </w:r>
      <w:r w:rsidR="006E369F">
        <w:t xml:space="preserve">  </w:t>
      </w:r>
      <w:r w:rsidRPr="006E369F">
        <w:rPr>
          <w:sz w:val="21"/>
          <w:szCs w:val="21"/>
        </w:rPr>
        <w:t xml:space="preserve">Pranešėja </w:t>
      </w:r>
      <w:r w:rsidR="00C51D82" w:rsidRPr="006E369F">
        <w:rPr>
          <w:sz w:val="21"/>
          <w:szCs w:val="21"/>
        </w:rPr>
        <w:t xml:space="preserve">Inga </w:t>
      </w:r>
      <w:proofErr w:type="spellStart"/>
      <w:r w:rsidR="00C51D82" w:rsidRPr="006E369F">
        <w:rPr>
          <w:sz w:val="21"/>
          <w:szCs w:val="21"/>
        </w:rPr>
        <w:t>Jablonskė</w:t>
      </w:r>
      <w:proofErr w:type="spellEnd"/>
      <w:r w:rsidRPr="006E369F">
        <w:rPr>
          <w:sz w:val="21"/>
          <w:szCs w:val="21"/>
        </w:rPr>
        <w:t xml:space="preserve"> </w:t>
      </w:r>
      <w:bookmarkStart w:id="0" w:name="_GoBack"/>
      <w:bookmarkEnd w:id="0"/>
    </w:p>
    <w:p w14:paraId="02D04B82" w14:textId="1799C8C9" w:rsidR="00B07BC5" w:rsidRPr="006E369F" w:rsidRDefault="00C60D3D" w:rsidP="00C51D82">
      <w:pPr>
        <w:pStyle w:val="Sraopastraipa"/>
        <w:numPr>
          <w:ilvl w:val="0"/>
          <w:numId w:val="2"/>
        </w:numPr>
        <w:tabs>
          <w:tab w:val="left" w:pos="1701"/>
        </w:tabs>
        <w:ind w:left="0" w:firstLine="1418"/>
        <w:jc w:val="both"/>
        <w:rPr>
          <w:sz w:val="21"/>
          <w:szCs w:val="21"/>
        </w:rPr>
      </w:pPr>
      <w:r w:rsidRPr="006E369F">
        <w:rPr>
          <w:sz w:val="21"/>
          <w:szCs w:val="21"/>
        </w:rPr>
        <w:t>Rengiamo projekto rengimo tikslas, esama padėtis šiuo klausimu, galimos neigiamos pasekmės priėmus sprendimą ir kokių priemonių reik</w:t>
      </w:r>
      <w:r w:rsidR="006E369F" w:rsidRPr="006E369F">
        <w:rPr>
          <w:sz w:val="21"/>
          <w:szCs w:val="21"/>
        </w:rPr>
        <w:t>ė</w:t>
      </w:r>
      <w:r w:rsidRPr="006E369F">
        <w:rPr>
          <w:sz w:val="21"/>
          <w:szCs w:val="21"/>
        </w:rPr>
        <w:t>tų imtis, kad jų būtų išvengta:</w:t>
      </w:r>
    </w:p>
    <w:p w14:paraId="5329A70F" w14:textId="2C8A1637" w:rsidR="00C51D82" w:rsidRPr="006E369F" w:rsidRDefault="00C51D82" w:rsidP="00C51D82">
      <w:pPr>
        <w:ind w:firstLine="1418"/>
        <w:jc w:val="both"/>
        <w:rPr>
          <w:sz w:val="21"/>
          <w:szCs w:val="21"/>
        </w:rPr>
      </w:pPr>
      <w:r w:rsidRPr="006E369F">
        <w:rPr>
          <w:sz w:val="21"/>
          <w:szCs w:val="21"/>
        </w:rPr>
        <w:t>Savivaldybės administracija rengia paraišką projekto „</w:t>
      </w:r>
      <w:r w:rsidR="00CD28C5" w:rsidRPr="006E369F">
        <w:rPr>
          <w:sz w:val="21"/>
          <w:szCs w:val="21"/>
        </w:rPr>
        <w:t>Ylakių Viešpaties Apreiškimo Švč. M</w:t>
      </w:r>
      <w:r w:rsidR="00B9675C">
        <w:rPr>
          <w:sz w:val="21"/>
          <w:szCs w:val="21"/>
        </w:rPr>
        <w:t>ergelei</w:t>
      </w:r>
      <w:r w:rsidR="00CD28C5" w:rsidRPr="006E369F">
        <w:rPr>
          <w:sz w:val="21"/>
          <w:szCs w:val="21"/>
        </w:rPr>
        <w:t xml:space="preserve"> Marijai bažnyčios (u. k. 16055)  fasado tvarkybos ir remonto (restauravimo) darbų  projekto parengimas, taikomųjų tyrimų atlikimas ir avarinės grėsmės pašalinim</w:t>
      </w:r>
      <w:r w:rsidR="006E369F" w:rsidRPr="006E369F">
        <w:rPr>
          <w:sz w:val="21"/>
          <w:szCs w:val="21"/>
        </w:rPr>
        <w:t>as</w:t>
      </w:r>
      <w:r w:rsidRPr="006E369F">
        <w:rPr>
          <w:sz w:val="21"/>
          <w:szCs w:val="21"/>
        </w:rPr>
        <w:t xml:space="preserve">“ finansavimui gauti. Paraiška teikiama pagal Kultūros paveldo departamento prie Kultūros ministerijos programą „LR ir Šventojo Sosto sutarties dėl bendradarbiavimo švietimo ir kultūros srityje“. </w:t>
      </w:r>
    </w:p>
    <w:p w14:paraId="7FFAB9B8" w14:textId="3D4B67D4" w:rsidR="00C51D82" w:rsidRPr="006E369F" w:rsidRDefault="00C51D82" w:rsidP="00C51D82">
      <w:pPr>
        <w:ind w:firstLine="1418"/>
        <w:jc w:val="both"/>
        <w:rPr>
          <w:sz w:val="21"/>
          <w:szCs w:val="21"/>
        </w:rPr>
      </w:pPr>
      <w:r w:rsidRPr="006E369F">
        <w:rPr>
          <w:sz w:val="21"/>
          <w:szCs w:val="21"/>
        </w:rPr>
        <w:t xml:space="preserve">Įgyvendinant projektą planuojama sutvarkyti bažnyčios fasadą, lietaus sistemą, langus, duris ir pamatus. </w:t>
      </w:r>
    </w:p>
    <w:p w14:paraId="02D04B83" w14:textId="6964AFF1" w:rsidR="00B07BC5" w:rsidRPr="006E369F" w:rsidRDefault="00C51D82" w:rsidP="00C51D82">
      <w:pPr>
        <w:ind w:firstLine="1418"/>
        <w:jc w:val="both"/>
        <w:rPr>
          <w:sz w:val="21"/>
          <w:szCs w:val="21"/>
        </w:rPr>
      </w:pPr>
      <w:r w:rsidRPr="006E369F">
        <w:rPr>
          <w:sz w:val="21"/>
          <w:szCs w:val="21"/>
        </w:rPr>
        <w:t>Pagal Nekilnojamųjų ir kilnojamųjų kultūros vertybių išsaugojimo darbų pagal Lietuvos Respublikos ir Šventojo Sosto sutarties dėl bendradarbiavimo švietimo ir kultūros srityje (paveldosauga) programą finansavimo tvarkos aprašą paraiškos teikėjas turi skirti dalį lėšų prašomiems finansuoti išsaugojimo darbams atlikti. Lėšos būtų reikalingos 2021 metais (preliminari suma 2 000 eurų) pagal Skuodo rajono savivaldybės 2019–2021 metų strateginio veiklos plano 3.1.2.1 priemonę „Kultūros paveldo objektų tvarkymas“.</w:t>
      </w:r>
      <w:r w:rsidR="00C60D3D" w:rsidRPr="006E369F">
        <w:rPr>
          <w:sz w:val="21"/>
          <w:szCs w:val="21"/>
        </w:rPr>
        <w:t xml:space="preserve">         </w:t>
      </w:r>
    </w:p>
    <w:p w14:paraId="02D04B84" w14:textId="424EF99E" w:rsidR="00B07BC5" w:rsidRPr="00455969" w:rsidRDefault="00C60D3D" w:rsidP="00C51D82">
      <w:pPr>
        <w:pStyle w:val="Sraopastraipa"/>
        <w:numPr>
          <w:ilvl w:val="0"/>
          <w:numId w:val="2"/>
        </w:numPr>
        <w:tabs>
          <w:tab w:val="left" w:pos="1701"/>
        </w:tabs>
        <w:ind w:firstLine="698"/>
        <w:jc w:val="both"/>
        <w:rPr>
          <w:sz w:val="21"/>
          <w:szCs w:val="21"/>
        </w:rPr>
      </w:pPr>
      <w:r w:rsidRPr="00455969">
        <w:rPr>
          <w:sz w:val="21"/>
          <w:szCs w:val="21"/>
        </w:rPr>
        <w:t>Sprendimo projektas suderintas, specialistų vertinimai ir išvados. Ekonominiai skaičiavimai:</w:t>
      </w:r>
    </w:p>
    <w:tbl>
      <w:tblPr>
        <w:tblW w:w="9770"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85"/>
        <w:gridCol w:w="3828"/>
        <w:gridCol w:w="2409"/>
        <w:gridCol w:w="1699"/>
        <w:gridCol w:w="1249"/>
      </w:tblGrid>
      <w:tr w:rsidR="00B07BC5" w14:paraId="02D04B8B" w14:textId="77777777" w:rsidTr="006E369F">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6" w14:textId="77777777" w:rsidR="00B07BC5" w:rsidRDefault="00C60D3D">
            <w:pPr>
              <w:jc w:val="center"/>
              <w:rPr>
                <w:sz w:val="18"/>
                <w:szCs w:val="18"/>
              </w:rPr>
            </w:pPr>
            <w:r>
              <w:rPr>
                <w:sz w:val="18"/>
                <w:szCs w:val="18"/>
              </w:rPr>
              <w:t>Eil.</w:t>
            </w:r>
            <w:r w:rsidR="00D60EFA">
              <w:rPr>
                <w:sz w:val="18"/>
                <w:szCs w:val="18"/>
              </w:rPr>
              <w:t xml:space="preserve"> </w:t>
            </w:r>
            <w:r>
              <w:rPr>
                <w:sz w:val="18"/>
                <w:szCs w:val="18"/>
              </w:rPr>
              <w:t>Nr.</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7" w14:textId="77777777" w:rsidR="00B07BC5" w:rsidRDefault="00C60D3D">
            <w:pPr>
              <w:jc w:val="center"/>
              <w:rPr>
                <w:sz w:val="18"/>
                <w:szCs w:val="18"/>
              </w:rPr>
            </w:pPr>
            <w:r>
              <w:rPr>
                <w:sz w:val="18"/>
                <w:szCs w:val="18"/>
              </w:rPr>
              <w:t>Darbuotojo pareigos</w:t>
            </w:r>
          </w:p>
        </w:tc>
        <w:tc>
          <w:tcPr>
            <w:tcW w:w="240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8" w14:textId="77777777" w:rsidR="00B07BC5" w:rsidRDefault="00C60D3D">
            <w:pPr>
              <w:jc w:val="center"/>
              <w:rPr>
                <w:sz w:val="18"/>
                <w:szCs w:val="18"/>
              </w:rPr>
            </w:pPr>
            <w:r>
              <w:rPr>
                <w:sz w:val="18"/>
                <w:szCs w:val="18"/>
              </w:rPr>
              <w:t>Vardas, pavardė</w:t>
            </w:r>
          </w:p>
        </w:tc>
        <w:tc>
          <w:tcPr>
            <w:tcW w:w="169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9" w14:textId="77777777" w:rsidR="00B07BC5" w:rsidRDefault="00C60D3D">
            <w:pPr>
              <w:jc w:val="center"/>
              <w:rPr>
                <w:sz w:val="18"/>
                <w:szCs w:val="18"/>
              </w:rPr>
            </w:pPr>
            <w:r>
              <w:rPr>
                <w:sz w:val="18"/>
                <w:szCs w:val="18"/>
              </w:rPr>
              <w:t>Data</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A" w14:textId="77777777" w:rsidR="00B07BC5" w:rsidRDefault="00C60D3D">
            <w:pPr>
              <w:jc w:val="center"/>
              <w:rPr>
                <w:sz w:val="18"/>
                <w:szCs w:val="18"/>
              </w:rPr>
            </w:pPr>
            <w:r>
              <w:rPr>
                <w:sz w:val="18"/>
                <w:szCs w:val="18"/>
              </w:rPr>
              <w:t>Pastabos</w:t>
            </w:r>
          </w:p>
        </w:tc>
      </w:tr>
      <w:tr w:rsidR="00825E3E" w14:paraId="02D04B92" w14:textId="77777777" w:rsidTr="006E369F">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C" w14:textId="77777777" w:rsidR="00825E3E" w:rsidRPr="006E369F" w:rsidRDefault="00825E3E" w:rsidP="00825E3E">
            <w:pPr>
              <w:jc w:val="center"/>
              <w:rPr>
                <w:sz w:val="18"/>
                <w:szCs w:val="18"/>
              </w:rPr>
            </w:pPr>
            <w:r w:rsidRPr="006E369F">
              <w:rPr>
                <w:sz w:val="18"/>
                <w:szCs w:val="18"/>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E" w14:textId="2687CCA2" w:rsidR="00825E3E" w:rsidRPr="006E369F" w:rsidRDefault="0042787C" w:rsidP="006E369F">
            <w:pPr>
              <w:rPr>
                <w:sz w:val="18"/>
                <w:szCs w:val="18"/>
              </w:rPr>
            </w:pPr>
            <w:r w:rsidRPr="006E369F">
              <w:rPr>
                <w:sz w:val="18"/>
                <w:szCs w:val="18"/>
              </w:rPr>
              <w:t>Teisės, personalo ir dokumentų valdymo skyri</w:t>
            </w:r>
            <w:r w:rsidR="006E369F" w:rsidRPr="006E369F">
              <w:rPr>
                <w:sz w:val="18"/>
                <w:szCs w:val="18"/>
              </w:rPr>
              <w:t>a</w:t>
            </w:r>
            <w:r w:rsidRPr="006E369F">
              <w:rPr>
                <w:sz w:val="18"/>
                <w:szCs w:val="18"/>
              </w:rPr>
              <w:t>us</w:t>
            </w:r>
            <w:r w:rsidR="006E369F" w:rsidRPr="006E369F">
              <w:rPr>
                <w:sz w:val="18"/>
                <w:szCs w:val="18"/>
              </w:rPr>
              <w:t xml:space="preserve"> v</w:t>
            </w:r>
            <w:r w:rsidR="00825E3E" w:rsidRPr="006E369F">
              <w:rPr>
                <w:sz w:val="18"/>
                <w:szCs w:val="18"/>
              </w:rPr>
              <w:t>edėja</w:t>
            </w:r>
          </w:p>
        </w:tc>
        <w:tc>
          <w:tcPr>
            <w:tcW w:w="240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F" w14:textId="77777777" w:rsidR="00825E3E" w:rsidRPr="006E369F" w:rsidRDefault="00825E3E" w:rsidP="00D036EB">
            <w:pPr>
              <w:jc w:val="center"/>
              <w:rPr>
                <w:sz w:val="18"/>
                <w:szCs w:val="18"/>
              </w:rPr>
            </w:pPr>
            <w:r w:rsidRPr="006E369F">
              <w:rPr>
                <w:sz w:val="18"/>
                <w:szCs w:val="18"/>
              </w:rPr>
              <w:t xml:space="preserve">Lijana </w:t>
            </w:r>
            <w:proofErr w:type="spellStart"/>
            <w:r w:rsidRPr="006E369F">
              <w:rPr>
                <w:sz w:val="18"/>
                <w:szCs w:val="18"/>
              </w:rPr>
              <w:t>Beinoraitė</w:t>
            </w:r>
            <w:proofErr w:type="spellEnd"/>
          </w:p>
        </w:tc>
        <w:tc>
          <w:tcPr>
            <w:tcW w:w="169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0" w14:textId="77777777" w:rsidR="00825E3E" w:rsidRPr="006E369F" w:rsidRDefault="00825E3E" w:rsidP="00825E3E">
            <w:pPr>
              <w:jc w:val="center"/>
              <w:rPr>
                <w:sz w:val="18"/>
                <w:szCs w:val="18"/>
              </w:rPr>
            </w:pPr>
            <w:r w:rsidRPr="006E369F">
              <w:rPr>
                <w:sz w:val="18"/>
                <w:szCs w:val="18"/>
              </w:rPr>
              <w:t>2020-06-16</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1" w14:textId="77777777" w:rsidR="00825E3E" w:rsidRPr="006E369F" w:rsidRDefault="00825E3E" w:rsidP="00825E3E">
            <w:pPr>
              <w:jc w:val="both"/>
              <w:rPr>
                <w:sz w:val="18"/>
                <w:szCs w:val="18"/>
              </w:rPr>
            </w:pPr>
          </w:p>
        </w:tc>
      </w:tr>
      <w:tr w:rsidR="00825E3E" w14:paraId="02D04B99" w14:textId="77777777" w:rsidTr="006E369F">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3" w14:textId="77777777" w:rsidR="00825E3E" w:rsidRPr="006E369F" w:rsidRDefault="00825E3E" w:rsidP="00825E3E">
            <w:pPr>
              <w:jc w:val="center"/>
              <w:rPr>
                <w:sz w:val="18"/>
                <w:szCs w:val="18"/>
              </w:rPr>
            </w:pPr>
            <w:r w:rsidRPr="006E369F">
              <w:rPr>
                <w:sz w:val="18"/>
                <w:szCs w:val="18"/>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5" w14:textId="5FA19F4C" w:rsidR="00825E3E" w:rsidRPr="006E369F" w:rsidRDefault="0042787C" w:rsidP="006E369F">
            <w:pPr>
              <w:rPr>
                <w:sz w:val="18"/>
                <w:szCs w:val="18"/>
              </w:rPr>
            </w:pPr>
            <w:r w:rsidRPr="006E369F">
              <w:rPr>
                <w:sz w:val="18"/>
                <w:szCs w:val="18"/>
              </w:rPr>
              <w:t>Vietinio ūkio ir investicijų skyri</w:t>
            </w:r>
            <w:r w:rsidR="006E369F" w:rsidRPr="006E369F">
              <w:rPr>
                <w:sz w:val="18"/>
                <w:szCs w:val="18"/>
              </w:rPr>
              <w:t>a</w:t>
            </w:r>
            <w:r w:rsidRPr="006E369F">
              <w:rPr>
                <w:sz w:val="18"/>
                <w:szCs w:val="18"/>
              </w:rPr>
              <w:t>us</w:t>
            </w:r>
            <w:r w:rsidR="006E369F" w:rsidRPr="006E369F">
              <w:rPr>
                <w:sz w:val="18"/>
                <w:szCs w:val="18"/>
              </w:rPr>
              <w:t xml:space="preserve"> v</w:t>
            </w:r>
            <w:r w:rsidR="00825E3E" w:rsidRPr="006E369F">
              <w:rPr>
                <w:sz w:val="18"/>
                <w:szCs w:val="18"/>
              </w:rPr>
              <w:t>edėjas</w:t>
            </w:r>
          </w:p>
        </w:tc>
        <w:tc>
          <w:tcPr>
            <w:tcW w:w="240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6" w14:textId="77777777" w:rsidR="00825E3E" w:rsidRPr="006E369F" w:rsidRDefault="00825E3E" w:rsidP="00D036EB">
            <w:pPr>
              <w:jc w:val="center"/>
              <w:rPr>
                <w:sz w:val="18"/>
                <w:szCs w:val="18"/>
              </w:rPr>
            </w:pPr>
            <w:r w:rsidRPr="006E369F">
              <w:rPr>
                <w:sz w:val="18"/>
                <w:szCs w:val="18"/>
              </w:rPr>
              <w:t xml:space="preserve">Vygintas </w:t>
            </w:r>
            <w:proofErr w:type="spellStart"/>
            <w:r w:rsidRPr="006E369F">
              <w:rPr>
                <w:sz w:val="18"/>
                <w:szCs w:val="18"/>
              </w:rPr>
              <w:t>Pitrėnas</w:t>
            </w:r>
            <w:proofErr w:type="spellEnd"/>
          </w:p>
        </w:tc>
        <w:tc>
          <w:tcPr>
            <w:tcW w:w="169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7" w14:textId="77777777" w:rsidR="00825E3E" w:rsidRPr="006E369F" w:rsidRDefault="00825E3E" w:rsidP="00825E3E">
            <w:pPr>
              <w:jc w:val="center"/>
              <w:rPr>
                <w:sz w:val="18"/>
                <w:szCs w:val="18"/>
              </w:rPr>
            </w:pPr>
            <w:r w:rsidRPr="006E369F">
              <w:rPr>
                <w:sz w:val="18"/>
                <w:szCs w:val="18"/>
              </w:rPr>
              <w:t>2020-06-16</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8" w14:textId="77777777" w:rsidR="00825E3E" w:rsidRPr="006E369F" w:rsidRDefault="00825E3E" w:rsidP="00825E3E">
            <w:pPr>
              <w:jc w:val="both"/>
              <w:rPr>
                <w:sz w:val="18"/>
                <w:szCs w:val="18"/>
              </w:rPr>
            </w:pPr>
          </w:p>
        </w:tc>
      </w:tr>
      <w:tr w:rsidR="00825E3E" w14:paraId="02D04BA0" w14:textId="77777777" w:rsidTr="006E369F">
        <w:trPr>
          <w:trHeight w:val="593"/>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A" w14:textId="77777777" w:rsidR="00825E3E" w:rsidRPr="006E369F" w:rsidRDefault="00825E3E" w:rsidP="00825E3E">
            <w:pPr>
              <w:jc w:val="center"/>
              <w:rPr>
                <w:sz w:val="18"/>
                <w:szCs w:val="18"/>
              </w:rPr>
            </w:pPr>
            <w:r w:rsidRPr="006E369F">
              <w:rPr>
                <w:sz w:val="18"/>
                <w:szCs w:val="18"/>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C" w14:textId="4DF62457" w:rsidR="00825E3E" w:rsidRPr="006E369F" w:rsidRDefault="0042787C" w:rsidP="006E369F">
            <w:pPr>
              <w:rPr>
                <w:sz w:val="18"/>
                <w:szCs w:val="18"/>
              </w:rPr>
            </w:pPr>
            <w:r w:rsidRPr="006E369F">
              <w:rPr>
                <w:sz w:val="18"/>
                <w:szCs w:val="18"/>
              </w:rPr>
              <w:t>Teisės, personalo ir dokumentų valdymo skyri</w:t>
            </w:r>
            <w:r w:rsidR="006E369F" w:rsidRPr="006E369F">
              <w:rPr>
                <w:sz w:val="18"/>
                <w:szCs w:val="18"/>
              </w:rPr>
              <w:t>a</w:t>
            </w:r>
            <w:r w:rsidRPr="006E369F">
              <w:rPr>
                <w:sz w:val="18"/>
                <w:szCs w:val="18"/>
              </w:rPr>
              <w:t>us</w:t>
            </w:r>
            <w:r w:rsidR="006E369F" w:rsidRPr="006E369F">
              <w:rPr>
                <w:sz w:val="18"/>
                <w:szCs w:val="18"/>
              </w:rPr>
              <w:t xml:space="preserve"> v</w:t>
            </w:r>
            <w:r w:rsidR="00825E3E" w:rsidRPr="006E369F">
              <w:rPr>
                <w:sz w:val="18"/>
                <w:szCs w:val="18"/>
              </w:rPr>
              <w:t>yriausi</w:t>
            </w:r>
            <w:r w:rsidR="006E369F" w:rsidRPr="006E369F">
              <w:rPr>
                <w:sz w:val="18"/>
                <w:szCs w:val="18"/>
              </w:rPr>
              <w:t>oji</w:t>
            </w:r>
            <w:r w:rsidR="00825E3E" w:rsidRPr="006E369F">
              <w:rPr>
                <w:sz w:val="18"/>
                <w:szCs w:val="18"/>
              </w:rPr>
              <w:t xml:space="preserve"> specialist</w:t>
            </w:r>
            <w:r w:rsidR="006E369F" w:rsidRPr="006E369F">
              <w:rPr>
                <w:sz w:val="18"/>
                <w:szCs w:val="18"/>
              </w:rPr>
              <w:t>ė</w:t>
            </w:r>
          </w:p>
        </w:tc>
        <w:tc>
          <w:tcPr>
            <w:tcW w:w="240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D" w14:textId="77777777" w:rsidR="00825E3E" w:rsidRPr="006E369F" w:rsidRDefault="00825E3E" w:rsidP="00D036EB">
            <w:pPr>
              <w:jc w:val="center"/>
              <w:rPr>
                <w:sz w:val="18"/>
                <w:szCs w:val="18"/>
              </w:rPr>
            </w:pPr>
            <w:r w:rsidRPr="006E369F">
              <w:rPr>
                <w:sz w:val="18"/>
                <w:szCs w:val="18"/>
              </w:rPr>
              <w:t>Reda Lenkytė-Maniukė</w:t>
            </w:r>
          </w:p>
        </w:tc>
        <w:tc>
          <w:tcPr>
            <w:tcW w:w="169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E" w14:textId="6121D79A" w:rsidR="00825E3E" w:rsidRPr="006E369F" w:rsidRDefault="006E369F" w:rsidP="00825E3E">
            <w:pPr>
              <w:jc w:val="center"/>
              <w:rPr>
                <w:sz w:val="18"/>
                <w:szCs w:val="18"/>
              </w:rPr>
            </w:pPr>
            <w:r w:rsidRPr="006E369F">
              <w:rPr>
                <w:sz w:val="18"/>
                <w:szCs w:val="18"/>
              </w:rPr>
              <w:t>2020-06-16</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F" w14:textId="77777777" w:rsidR="00825E3E" w:rsidRPr="006E369F" w:rsidRDefault="00825E3E" w:rsidP="00825E3E">
            <w:pPr>
              <w:jc w:val="both"/>
              <w:rPr>
                <w:sz w:val="18"/>
                <w:szCs w:val="18"/>
              </w:rPr>
            </w:pPr>
          </w:p>
        </w:tc>
      </w:tr>
      <w:tr w:rsidR="00825E3E" w14:paraId="02D04BA7" w14:textId="77777777" w:rsidTr="006E369F">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A1" w14:textId="77777777" w:rsidR="00825E3E" w:rsidRPr="006E369F" w:rsidRDefault="00825E3E" w:rsidP="00825E3E">
            <w:pPr>
              <w:jc w:val="center"/>
              <w:rPr>
                <w:sz w:val="18"/>
                <w:szCs w:val="18"/>
              </w:rPr>
            </w:pPr>
            <w:r w:rsidRPr="006E369F">
              <w:rPr>
                <w:sz w:val="18"/>
                <w:szCs w:val="18"/>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3" w14:textId="275A5E71" w:rsidR="00825E3E" w:rsidRPr="006E369F" w:rsidRDefault="0042787C" w:rsidP="006E369F">
            <w:pPr>
              <w:rPr>
                <w:sz w:val="18"/>
                <w:szCs w:val="18"/>
              </w:rPr>
            </w:pPr>
            <w:r w:rsidRPr="006E369F">
              <w:rPr>
                <w:sz w:val="18"/>
                <w:szCs w:val="18"/>
              </w:rPr>
              <w:t>Skuodo rajono savivaldybės administracij</w:t>
            </w:r>
            <w:r w:rsidR="006E369F" w:rsidRPr="006E369F">
              <w:rPr>
                <w:sz w:val="18"/>
                <w:szCs w:val="18"/>
              </w:rPr>
              <w:t>os v</w:t>
            </w:r>
            <w:r w:rsidR="00825E3E" w:rsidRPr="006E369F">
              <w:rPr>
                <w:sz w:val="18"/>
                <w:szCs w:val="18"/>
              </w:rPr>
              <w:t>yriausioji specialistė</w:t>
            </w:r>
          </w:p>
        </w:tc>
        <w:tc>
          <w:tcPr>
            <w:tcW w:w="240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4" w14:textId="77777777" w:rsidR="00825E3E" w:rsidRPr="006E369F" w:rsidRDefault="00825E3E" w:rsidP="00D036EB">
            <w:pPr>
              <w:jc w:val="center"/>
              <w:rPr>
                <w:sz w:val="18"/>
                <w:szCs w:val="18"/>
              </w:rPr>
            </w:pPr>
            <w:r w:rsidRPr="006E369F">
              <w:rPr>
                <w:sz w:val="18"/>
                <w:szCs w:val="18"/>
              </w:rPr>
              <w:t xml:space="preserve">Ona </w:t>
            </w:r>
            <w:proofErr w:type="spellStart"/>
            <w:r w:rsidRPr="006E369F">
              <w:rPr>
                <w:sz w:val="18"/>
                <w:szCs w:val="18"/>
              </w:rPr>
              <w:t>Malūkienė</w:t>
            </w:r>
            <w:proofErr w:type="spellEnd"/>
          </w:p>
        </w:tc>
        <w:tc>
          <w:tcPr>
            <w:tcW w:w="169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5" w14:textId="7220B40F" w:rsidR="00825E3E" w:rsidRPr="006E369F" w:rsidRDefault="006E369F" w:rsidP="00825E3E">
            <w:pPr>
              <w:jc w:val="center"/>
              <w:rPr>
                <w:sz w:val="18"/>
                <w:szCs w:val="18"/>
              </w:rPr>
            </w:pPr>
            <w:r w:rsidRPr="006E369F">
              <w:rPr>
                <w:sz w:val="18"/>
                <w:szCs w:val="18"/>
              </w:rPr>
              <w:t>2020-06-16</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6" w14:textId="77777777" w:rsidR="00825E3E" w:rsidRPr="006E369F" w:rsidRDefault="00825E3E" w:rsidP="00825E3E">
            <w:pPr>
              <w:jc w:val="both"/>
              <w:rPr>
                <w:sz w:val="18"/>
                <w:szCs w:val="18"/>
              </w:rPr>
            </w:pPr>
          </w:p>
        </w:tc>
      </w:tr>
      <w:tr w:rsidR="00825E3E" w14:paraId="02D04BAE" w14:textId="77777777" w:rsidTr="006E369F">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A8" w14:textId="77777777" w:rsidR="00825E3E" w:rsidRPr="006E369F" w:rsidRDefault="00825E3E" w:rsidP="00825E3E">
            <w:pPr>
              <w:jc w:val="center"/>
              <w:rPr>
                <w:sz w:val="18"/>
                <w:szCs w:val="18"/>
              </w:rPr>
            </w:pPr>
            <w:r w:rsidRPr="006E369F">
              <w:rPr>
                <w:sz w:val="18"/>
                <w:szCs w:val="18"/>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AA" w14:textId="30CF1B6C" w:rsidR="00825E3E" w:rsidRPr="006E369F" w:rsidRDefault="0042787C" w:rsidP="006E369F">
            <w:pPr>
              <w:rPr>
                <w:sz w:val="18"/>
                <w:szCs w:val="18"/>
              </w:rPr>
            </w:pPr>
            <w:r w:rsidRPr="006E369F">
              <w:rPr>
                <w:sz w:val="18"/>
                <w:szCs w:val="18"/>
              </w:rPr>
              <w:t>Finansų skyri</w:t>
            </w:r>
            <w:r w:rsidR="006E369F" w:rsidRPr="006E369F">
              <w:rPr>
                <w:sz w:val="18"/>
                <w:szCs w:val="18"/>
              </w:rPr>
              <w:t>a</w:t>
            </w:r>
            <w:r w:rsidRPr="006E369F">
              <w:rPr>
                <w:sz w:val="18"/>
                <w:szCs w:val="18"/>
              </w:rPr>
              <w:t>us</w:t>
            </w:r>
            <w:r w:rsidR="006E369F" w:rsidRPr="006E369F">
              <w:rPr>
                <w:sz w:val="18"/>
                <w:szCs w:val="18"/>
              </w:rPr>
              <w:t xml:space="preserve"> vyriausioji specialistė</w:t>
            </w:r>
          </w:p>
        </w:tc>
        <w:tc>
          <w:tcPr>
            <w:tcW w:w="240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B" w14:textId="77777777" w:rsidR="00825E3E" w:rsidRPr="006E369F" w:rsidRDefault="00825E3E" w:rsidP="00D036EB">
            <w:pPr>
              <w:jc w:val="center"/>
              <w:rPr>
                <w:sz w:val="18"/>
                <w:szCs w:val="18"/>
              </w:rPr>
            </w:pPr>
            <w:r w:rsidRPr="006E369F">
              <w:rPr>
                <w:sz w:val="18"/>
                <w:szCs w:val="18"/>
              </w:rPr>
              <w:t xml:space="preserve">Birutė </w:t>
            </w:r>
            <w:proofErr w:type="spellStart"/>
            <w:r w:rsidRPr="006E369F">
              <w:rPr>
                <w:sz w:val="18"/>
                <w:szCs w:val="18"/>
              </w:rPr>
              <w:t>Gedrimienė</w:t>
            </w:r>
            <w:proofErr w:type="spellEnd"/>
          </w:p>
        </w:tc>
        <w:tc>
          <w:tcPr>
            <w:tcW w:w="169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AC" w14:textId="35C8080C" w:rsidR="00825E3E" w:rsidRPr="006E369F" w:rsidRDefault="006E369F" w:rsidP="00825E3E">
            <w:pPr>
              <w:jc w:val="center"/>
              <w:rPr>
                <w:sz w:val="18"/>
                <w:szCs w:val="18"/>
              </w:rPr>
            </w:pPr>
            <w:r w:rsidRPr="006E369F">
              <w:rPr>
                <w:sz w:val="18"/>
                <w:szCs w:val="18"/>
              </w:rPr>
              <w:t>2020-06-16</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D" w14:textId="77777777" w:rsidR="00825E3E" w:rsidRPr="006E369F" w:rsidRDefault="00825E3E" w:rsidP="00825E3E">
            <w:pPr>
              <w:jc w:val="both"/>
              <w:rPr>
                <w:sz w:val="18"/>
                <w:szCs w:val="18"/>
              </w:rPr>
            </w:pPr>
          </w:p>
        </w:tc>
      </w:tr>
      <w:tr w:rsidR="00825E3E" w14:paraId="02D04BB5" w14:textId="77777777" w:rsidTr="006E369F">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AF" w14:textId="77777777" w:rsidR="00825E3E" w:rsidRPr="006E369F" w:rsidRDefault="00825E3E" w:rsidP="00825E3E">
            <w:pPr>
              <w:jc w:val="center"/>
              <w:rPr>
                <w:sz w:val="18"/>
                <w:szCs w:val="18"/>
              </w:rPr>
            </w:pPr>
            <w:r w:rsidRPr="006E369F">
              <w:rPr>
                <w:sz w:val="18"/>
                <w:szCs w:val="18"/>
              </w:rPr>
              <w:t>6.</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B1" w14:textId="48C022B9" w:rsidR="00825E3E" w:rsidRPr="006E369F" w:rsidRDefault="0042787C" w:rsidP="006E369F">
            <w:pPr>
              <w:rPr>
                <w:sz w:val="18"/>
                <w:szCs w:val="18"/>
              </w:rPr>
            </w:pPr>
            <w:r w:rsidRPr="006E369F">
              <w:rPr>
                <w:sz w:val="18"/>
                <w:szCs w:val="18"/>
              </w:rPr>
              <w:t>Buhalterinės apskaitos skyri</w:t>
            </w:r>
            <w:r w:rsidR="006E369F" w:rsidRPr="006E369F">
              <w:rPr>
                <w:sz w:val="18"/>
                <w:szCs w:val="18"/>
              </w:rPr>
              <w:t>a</w:t>
            </w:r>
            <w:r w:rsidRPr="006E369F">
              <w:rPr>
                <w:sz w:val="18"/>
                <w:szCs w:val="18"/>
              </w:rPr>
              <w:t>us</w:t>
            </w:r>
            <w:r w:rsidR="006E369F" w:rsidRPr="006E369F">
              <w:rPr>
                <w:sz w:val="18"/>
                <w:szCs w:val="18"/>
              </w:rPr>
              <w:t xml:space="preserve"> v</w:t>
            </w:r>
            <w:r w:rsidR="00825E3E" w:rsidRPr="006E369F">
              <w:rPr>
                <w:sz w:val="18"/>
                <w:szCs w:val="18"/>
              </w:rPr>
              <w:t>edėja</w:t>
            </w:r>
          </w:p>
        </w:tc>
        <w:tc>
          <w:tcPr>
            <w:tcW w:w="240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B2" w14:textId="77777777" w:rsidR="00825E3E" w:rsidRPr="006E369F" w:rsidRDefault="00825E3E" w:rsidP="00D036EB">
            <w:pPr>
              <w:jc w:val="center"/>
              <w:rPr>
                <w:sz w:val="18"/>
                <w:szCs w:val="18"/>
              </w:rPr>
            </w:pPr>
            <w:r w:rsidRPr="006E369F">
              <w:rPr>
                <w:sz w:val="18"/>
                <w:szCs w:val="18"/>
              </w:rPr>
              <w:t>Kristina Simaitienė</w:t>
            </w:r>
          </w:p>
        </w:tc>
        <w:tc>
          <w:tcPr>
            <w:tcW w:w="169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B3" w14:textId="16BE6891" w:rsidR="00825E3E" w:rsidRPr="006E369F" w:rsidRDefault="006E369F" w:rsidP="00825E3E">
            <w:pPr>
              <w:jc w:val="center"/>
              <w:rPr>
                <w:sz w:val="18"/>
                <w:szCs w:val="18"/>
              </w:rPr>
            </w:pPr>
            <w:r w:rsidRPr="006E369F">
              <w:rPr>
                <w:sz w:val="18"/>
                <w:szCs w:val="18"/>
              </w:rPr>
              <w:t>2020-06-16</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B4" w14:textId="77777777" w:rsidR="00825E3E" w:rsidRPr="006E369F" w:rsidRDefault="00825E3E" w:rsidP="00825E3E">
            <w:pPr>
              <w:jc w:val="both"/>
              <w:rPr>
                <w:sz w:val="18"/>
                <w:szCs w:val="18"/>
              </w:rPr>
            </w:pPr>
          </w:p>
        </w:tc>
      </w:tr>
      <w:tr w:rsidR="00825E3E" w14:paraId="02D04BBE" w14:textId="77777777" w:rsidTr="006E369F">
        <w:trPr>
          <w:trHeight w:val="1105"/>
        </w:trPr>
        <w:tc>
          <w:tcPr>
            <w:tcW w:w="4413" w:type="dxa"/>
            <w:gridSpan w:val="2"/>
            <w:tcBorders>
              <w:top w:val="single" w:sz="4" w:space="0" w:color="auto"/>
              <w:left w:val="nil"/>
              <w:bottom w:val="nil"/>
              <w:right w:val="nil"/>
            </w:tcBorders>
            <w:shd w:val="clear" w:color="auto" w:fill="auto"/>
          </w:tcPr>
          <w:p w14:paraId="02D04BB9" w14:textId="38C42873" w:rsidR="00825E3E" w:rsidRPr="00D60EFA" w:rsidRDefault="00825E3E" w:rsidP="00825E3E">
            <w:pPr>
              <w:rPr>
                <w:sz w:val="20"/>
                <w:szCs w:val="20"/>
              </w:rPr>
            </w:pPr>
          </w:p>
        </w:tc>
        <w:tc>
          <w:tcPr>
            <w:tcW w:w="5357" w:type="dxa"/>
            <w:gridSpan w:val="3"/>
            <w:tcBorders>
              <w:top w:val="single" w:sz="4" w:space="0" w:color="auto"/>
              <w:left w:val="nil"/>
              <w:bottom w:val="nil"/>
              <w:right w:val="nil"/>
            </w:tcBorders>
            <w:shd w:val="clear" w:color="auto" w:fill="auto"/>
          </w:tcPr>
          <w:p w14:paraId="02D04BBA" w14:textId="4A1417EB" w:rsidR="00825E3E" w:rsidRPr="006E369F" w:rsidRDefault="00825E3E" w:rsidP="00825E3E">
            <w:pPr>
              <w:jc w:val="both"/>
              <w:rPr>
                <w:sz w:val="16"/>
                <w:szCs w:val="16"/>
              </w:rPr>
            </w:pPr>
            <w:r w:rsidRPr="006E369F">
              <w:rPr>
                <w:sz w:val="16"/>
                <w:szCs w:val="16"/>
              </w:rPr>
              <w:t>P</w:t>
            </w:r>
            <w:r w:rsidR="00C51D82" w:rsidRPr="006E369F">
              <w:rPr>
                <w:sz w:val="16"/>
                <w:szCs w:val="16"/>
              </w:rPr>
              <w:t>riimtą sprendimą išsiųsti</w:t>
            </w:r>
            <w:r w:rsidRPr="006E369F">
              <w:rPr>
                <w:sz w:val="16"/>
                <w:szCs w:val="16"/>
              </w:rPr>
              <w:t>:</w:t>
            </w:r>
          </w:p>
          <w:p w14:paraId="7031B128" w14:textId="0F6DFE55" w:rsidR="00C51D82" w:rsidRPr="00C51D82" w:rsidRDefault="00825E3E" w:rsidP="00C51D82">
            <w:pPr>
              <w:jc w:val="both"/>
              <w:rPr>
                <w:sz w:val="16"/>
                <w:szCs w:val="16"/>
              </w:rPr>
            </w:pPr>
            <w:r w:rsidRPr="009E2F24">
              <w:rPr>
                <w:sz w:val="16"/>
                <w:szCs w:val="16"/>
              </w:rPr>
              <w:t>1.</w:t>
            </w:r>
            <w:r w:rsidR="009E2F24" w:rsidRPr="009E2F24">
              <w:rPr>
                <w:sz w:val="16"/>
                <w:szCs w:val="16"/>
              </w:rPr>
              <w:t xml:space="preserve"> </w:t>
            </w:r>
            <w:r w:rsidR="006E369F" w:rsidRPr="006E369F">
              <w:rPr>
                <w:sz w:val="16"/>
                <w:szCs w:val="16"/>
              </w:rPr>
              <w:t>Vyriausybės atstovų įstaigos Vyriausybės atstovui Klaipėdos ir Tauragės apskrityse el. paštu.</w:t>
            </w:r>
          </w:p>
          <w:p w14:paraId="3D6648BD" w14:textId="77777777" w:rsidR="00C51D82" w:rsidRPr="00C51D82" w:rsidRDefault="00C51D82" w:rsidP="00C51D82">
            <w:pPr>
              <w:jc w:val="both"/>
              <w:rPr>
                <w:sz w:val="16"/>
                <w:szCs w:val="16"/>
              </w:rPr>
            </w:pPr>
            <w:r w:rsidRPr="00C51D82">
              <w:rPr>
                <w:sz w:val="16"/>
                <w:szCs w:val="16"/>
              </w:rPr>
              <w:t xml:space="preserve">2. Onutei </w:t>
            </w:r>
            <w:proofErr w:type="spellStart"/>
            <w:r w:rsidRPr="00C51D82">
              <w:rPr>
                <w:sz w:val="16"/>
                <w:szCs w:val="16"/>
              </w:rPr>
              <w:t>Malūkienei</w:t>
            </w:r>
            <w:proofErr w:type="spellEnd"/>
            <w:r w:rsidRPr="00C51D82">
              <w:rPr>
                <w:sz w:val="16"/>
                <w:szCs w:val="16"/>
              </w:rPr>
              <w:t xml:space="preserve"> per DVS.</w:t>
            </w:r>
          </w:p>
          <w:p w14:paraId="18014238" w14:textId="77777777" w:rsidR="00C51D82" w:rsidRPr="00C51D82" w:rsidRDefault="00C51D82" w:rsidP="00C51D82">
            <w:pPr>
              <w:jc w:val="both"/>
              <w:rPr>
                <w:sz w:val="16"/>
                <w:szCs w:val="16"/>
              </w:rPr>
            </w:pPr>
            <w:r w:rsidRPr="00C51D82">
              <w:rPr>
                <w:sz w:val="16"/>
                <w:szCs w:val="16"/>
              </w:rPr>
              <w:t>3. Kristinai Simaitienei per DVS.</w:t>
            </w:r>
          </w:p>
          <w:p w14:paraId="035623BB" w14:textId="77777777" w:rsidR="00C51D82" w:rsidRPr="00C51D82" w:rsidRDefault="00C51D82" w:rsidP="00C51D82">
            <w:pPr>
              <w:jc w:val="both"/>
              <w:rPr>
                <w:sz w:val="16"/>
                <w:szCs w:val="16"/>
              </w:rPr>
            </w:pPr>
            <w:r w:rsidRPr="00C51D82">
              <w:rPr>
                <w:sz w:val="16"/>
                <w:szCs w:val="16"/>
              </w:rPr>
              <w:t xml:space="preserve">4. Ingai </w:t>
            </w:r>
            <w:proofErr w:type="spellStart"/>
            <w:r w:rsidRPr="00C51D82">
              <w:rPr>
                <w:sz w:val="16"/>
                <w:szCs w:val="16"/>
              </w:rPr>
              <w:t>Jablonskei</w:t>
            </w:r>
            <w:proofErr w:type="spellEnd"/>
            <w:r w:rsidRPr="00C51D82">
              <w:rPr>
                <w:sz w:val="16"/>
                <w:szCs w:val="16"/>
              </w:rPr>
              <w:t xml:space="preserve"> per DVS.</w:t>
            </w:r>
          </w:p>
          <w:p w14:paraId="1AA5780E" w14:textId="77777777" w:rsidR="00C51D82" w:rsidRPr="00C51D82" w:rsidRDefault="00C51D82" w:rsidP="00C51D82">
            <w:pPr>
              <w:jc w:val="both"/>
              <w:rPr>
                <w:sz w:val="16"/>
                <w:szCs w:val="16"/>
              </w:rPr>
            </w:pPr>
            <w:r w:rsidRPr="00C51D82">
              <w:rPr>
                <w:sz w:val="16"/>
                <w:szCs w:val="16"/>
              </w:rPr>
              <w:t xml:space="preserve">5. Vygintui </w:t>
            </w:r>
            <w:proofErr w:type="spellStart"/>
            <w:r w:rsidRPr="00C51D82">
              <w:rPr>
                <w:sz w:val="16"/>
                <w:szCs w:val="16"/>
              </w:rPr>
              <w:t>Pitrėnui</w:t>
            </w:r>
            <w:proofErr w:type="spellEnd"/>
            <w:r w:rsidRPr="00C51D82">
              <w:rPr>
                <w:sz w:val="16"/>
                <w:szCs w:val="16"/>
              </w:rPr>
              <w:t xml:space="preserve"> per DVS.</w:t>
            </w:r>
          </w:p>
          <w:p w14:paraId="18976372" w14:textId="77777777" w:rsidR="00825E3E" w:rsidRDefault="00C51D82" w:rsidP="00C51D82">
            <w:pPr>
              <w:jc w:val="both"/>
              <w:rPr>
                <w:sz w:val="16"/>
                <w:szCs w:val="16"/>
              </w:rPr>
            </w:pPr>
            <w:r w:rsidRPr="00C51D82">
              <w:rPr>
                <w:sz w:val="16"/>
                <w:szCs w:val="16"/>
              </w:rPr>
              <w:t>6. Nijolei Mackevičienei per DVS</w:t>
            </w:r>
          </w:p>
          <w:p w14:paraId="02D04BBD" w14:textId="45B94A5A" w:rsidR="00C51D82" w:rsidRDefault="00C51D82" w:rsidP="00C51D82">
            <w:pPr>
              <w:jc w:val="both"/>
              <w:rPr>
                <w:sz w:val="22"/>
                <w:szCs w:val="22"/>
              </w:rPr>
            </w:pPr>
            <w:r>
              <w:rPr>
                <w:sz w:val="16"/>
                <w:szCs w:val="16"/>
              </w:rPr>
              <w:t>7. Vietinio ūkio ir investicijų skyriui, 1 kopija.</w:t>
            </w:r>
          </w:p>
        </w:tc>
      </w:tr>
    </w:tbl>
    <w:p w14:paraId="02D04BC0" w14:textId="33A04925" w:rsidR="008C20A1" w:rsidRPr="006E369F" w:rsidRDefault="00D60EFA">
      <w:pPr>
        <w:rPr>
          <w:sz w:val="16"/>
          <w:szCs w:val="16"/>
        </w:rPr>
      </w:pPr>
      <w:r w:rsidRPr="006E369F">
        <w:rPr>
          <w:sz w:val="16"/>
          <w:szCs w:val="16"/>
        </w:rPr>
        <w:t>Projekto autor</w:t>
      </w:r>
      <w:r w:rsidR="006E369F" w:rsidRPr="006E369F">
        <w:rPr>
          <w:sz w:val="16"/>
          <w:szCs w:val="16"/>
        </w:rPr>
        <w:t>ė</w:t>
      </w:r>
      <w:r w:rsidRPr="006E369F">
        <w:rPr>
          <w:sz w:val="16"/>
          <w:szCs w:val="16"/>
        </w:rPr>
        <w:t xml:space="preserve"> </w:t>
      </w:r>
    </w:p>
    <w:tbl>
      <w:tblPr>
        <w:tblW w:w="9781" w:type="dxa"/>
        <w:tblInd w:w="-5" w:type="dxa"/>
        <w:tblLook w:val="0000" w:firstRow="0" w:lastRow="0" w:firstColumn="0" w:lastColumn="0" w:noHBand="0" w:noVBand="0"/>
      </w:tblPr>
      <w:tblGrid>
        <w:gridCol w:w="6379"/>
        <w:gridCol w:w="3402"/>
      </w:tblGrid>
      <w:tr w:rsidR="00825E3E" w:rsidRPr="006E369F" w14:paraId="02D04BC4" w14:textId="77777777" w:rsidTr="00825E3E">
        <w:trPr>
          <w:trHeight w:val="180"/>
        </w:trPr>
        <w:tc>
          <w:tcPr>
            <w:tcW w:w="6379" w:type="dxa"/>
          </w:tcPr>
          <w:p w14:paraId="02D04BC1" w14:textId="2722D00F" w:rsidR="00825E3E" w:rsidRPr="006E369F" w:rsidRDefault="00825E3E" w:rsidP="00825E3E">
            <w:pPr>
              <w:pStyle w:val="Antrats"/>
              <w:ind w:left="-105"/>
              <w:rPr>
                <w:sz w:val="16"/>
                <w:szCs w:val="16"/>
                <w:lang w:eastAsia="de-DE"/>
              </w:rPr>
            </w:pPr>
            <w:r w:rsidRPr="006E369F">
              <w:rPr>
                <w:sz w:val="16"/>
                <w:szCs w:val="16"/>
                <w:lang w:eastAsia="de-DE"/>
              </w:rPr>
              <w:t>Vietinio ūkio ir investicijų skyri</w:t>
            </w:r>
            <w:r w:rsidR="006E369F" w:rsidRPr="006E369F">
              <w:rPr>
                <w:sz w:val="16"/>
                <w:szCs w:val="16"/>
                <w:lang w:eastAsia="de-DE"/>
              </w:rPr>
              <w:t>a</w:t>
            </w:r>
            <w:r w:rsidRPr="006E369F">
              <w:rPr>
                <w:sz w:val="16"/>
                <w:szCs w:val="16"/>
                <w:lang w:eastAsia="de-DE"/>
              </w:rPr>
              <w:t>us</w:t>
            </w:r>
          </w:p>
          <w:p w14:paraId="02D04BC2" w14:textId="46A8E1AC" w:rsidR="00825E3E" w:rsidRPr="006E369F" w:rsidRDefault="006E369F" w:rsidP="00825E3E">
            <w:pPr>
              <w:pStyle w:val="Antrats"/>
              <w:ind w:left="-105"/>
              <w:rPr>
                <w:sz w:val="16"/>
                <w:szCs w:val="16"/>
                <w:lang w:eastAsia="de-DE"/>
              </w:rPr>
            </w:pPr>
            <w:r w:rsidRPr="006E369F">
              <w:rPr>
                <w:sz w:val="16"/>
                <w:szCs w:val="16"/>
                <w:lang w:eastAsia="de-DE"/>
              </w:rPr>
              <w:t>v</w:t>
            </w:r>
            <w:r w:rsidR="00825E3E" w:rsidRPr="006E369F">
              <w:rPr>
                <w:sz w:val="16"/>
                <w:szCs w:val="16"/>
                <w:lang w:eastAsia="de-DE"/>
              </w:rPr>
              <w:t>yriausioji specialistė</w:t>
            </w:r>
          </w:p>
        </w:tc>
        <w:tc>
          <w:tcPr>
            <w:tcW w:w="3402" w:type="dxa"/>
          </w:tcPr>
          <w:p w14:paraId="02D04BC3" w14:textId="77777777" w:rsidR="00825E3E" w:rsidRPr="006E369F" w:rsidRDefault="00825E3E" w:rsidP="00825E3E">
            <w:pPr>
              <w:ind w:right="-105"/>
              <w:jc w:val="right"/>
              <w:rPr>
                <w:sz w:val="16"/>
                <w:szCs w:val="16"/>
              </w:rPr>
            </w:pPr>
            <w:r w:rsidRPr="006E369F">
              <w:rPr>
                <w:sz w:val="16"/>
                <w:szCs w:val="16"/>
                <w:lang w:eastAsia="de-DE"/>
              </w:rPr>
              <w:t xml:space="preserve">Inga </w:t>
            </w:r>
            <w:proofErr w:type="spellStart"/>
            <w:r w:rsidRPr="006E369F">
              <w:rPr>
                <w:sz w:val="16"/>
                <w:szCs w:val="16"/>
                <w:lang w:eastAsia="de-DE"/>
              </w:rPr>
              <w:t>Jablonskė</w:t>
            </w:r>
            <w:proofErr w:type="spellEnd"/>
          </w:p>
        </w:tc>
      </w:tr>
    </w:tbl>
    <w:p w14:paraId="02D04BC6" w14:textId="77777777" w:rsidR="00D60EFA" w:rsidRPr="006E369F" w:rsidRDefault="00D60EFA">
      <w:pPr>
        <w:rPr>
          <w:sz w:val="4"/>
          <w:szCs w:val="4"/>
        </w:rPr>
      </w:pPr>
      <w:r w:rsidRPr="006E369F">
        <w:rPr>
          <w:sz w:val="8"/>
          <w:szCs w:val="8"/>
        </w:rPr>
        <w:tab/>
      </w:r>
      <w:r w:rsidRPr="006E369F">
        <w:rPr>
          <w:sz w:val="8"/>
          <w:szCs w:val="8"/>
        </w:rPr>
        <w:tab/>
      </w:r>
      <w:r w:rsidRPr="006E369F">
        <w:rPr>
          <w:sz w:val="8"/>
          <w:szCs w:val="8"/>
        </w:rPr>
        <w:tab/>
      </w:r>
      <w:r w:rsidRPr="006E369F">
        <w:rPr>
          <w:sz w:val="8"/>
          <w:szCs w:val="8"/>
        </w:rPr>
        <w:tab/>
      </w:r>
    </w:p>
    <w:p w14:paraId="02D04BC9" w14:textId="5A8B5996" w:rsidR="0042787C" w:rsidRPr="006E369F" w:rsidRDefault="00C60D3D" w:rsidP="0042787C">
      <w:pPr>
        <w:jc w:val="both"/>
        <w:rPr>
          <w:sz w:val="16"/>
          <w:szCs w:val="16"/>
        </w:rPr>
      </w:pPr>
      <w:r w:rsidRPr="006E369F">
        <w:rPr>
          <w:sz w:val="16"/>
          <w:szCs w:val="16"/>
        </w:rPr>
        <w:t>SUDERINTA</w:t>
      </w:r>
      <w:r w:rsidRPr="006E369F">
        <w:rPr>
          <w:sz w:val="16"/>
          <w:szCs w:val="16"/>
        </w:rPr>
        <w:br/>
      </w:r>
      <w:r w:rsidR="0042787C" w:rsidRPr="006E369F">
        <w:rPr>
          <w:sz w:val="16"/>
          <w:szCs w:val="16"/>
        </w:rPr>
        <w:t>Administracijos direktori</w:t>
      </w:r>
      <w:r w:rsidR="005646E8" w:rsidRPr="006E369F">
        <w:rPr>
          <w:sz w:val="16"/>
          <w:szCs w:val="16"/>
        </w:rPr>
        <w:t>us</w:t>
      </w:r>
    </w:p>
    <w:p w14:paraId="22BEFD7E" w14:textId="77777777" w:rsidR="0074367E" w:rsidRPr="006E369F" w:rsidRDefault="0074367E">
      <w:pPr>
        <w:jc w:val="both"/>
        <w:rPr>
          <w:sz w:val="16"/>
          <w:szCs w:val="16"/>
        </w:rPr>
      </w:pPr>
      <w:r w:rsidRPr="006E369F">
        <w:rPr>
          <w:sz w:val="16"/>
          <w:szCs w:val="16"/>
        </w:rPr>
        <w:t xml:space="preserve">Žydrūnas </w:t>
      </w:r>
      <w:proofErr w:type="spellStart"/>
      <w:r w:rsidRPr="006E369F">
        <w:rPr>
          <w:sz w:val="16"/>
          <w:szCs w:val="16"/>
        </w:rPr>
        <w:t>Ramanavičius</w:t>
      </w:r>
      <w:proofErr w:type="spellEnd"/>
      <w:r w:rsidRPr="006E369F">
        <w:rPr>
          <w:sz w:val="16"/>
          <w:szCs w:val="16"/>
        </w:rPr>
        <w:t xml:space="preserve"> </w:t>
      </w:r>
    </w:p>
    <w:p w14:paraId="02D04BCB" w14:textId="414F8570" w:rsidR="00B07BC5" w:rsidRPr="006E369F" w:rsidRDefault="00C60D3D">
      <w:pPr>
        <w:jc w:val="both"/>
        <w:rPr>
          <w:sz w:val="16"/>
          <w:szCs w:val="16"/>
        </w:rPr>
      </w:pPr>
      <w:r w:rsidRPr="006E369F">
        <w:rPr>
          <w:sz w:val="16"/>
          <w:szCs w:val="16"/>
        </w:rPr>
        <w:t>2020-06-16</w:t>
      </w:r>
    </w:p>
    <w:sectPr w:rsidR="00B07BC5" w:rsidRPr="006E369F" w:rsidSect="00B41040">
      <w:headerReference w:type="default" r:id="rId8"/>
      <w:headerReference w:type="first" r:id="rId9"/>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E88DE" w14:textId="77777777" w:rsidR="002B5230" w:rsidRDefault="002B5230">
      <w:r>
        <w:separator/>
      </w:r>
    </w:p>
  </w:endnote>
  <w:endnote w:type="continuationSeparator" w:id="0">
    <w:p w14:paraId="34CE01F4" w14:textId="77777777" w:rsidR="002B5230" w:rsidRDefault="002B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5E32B" w14:textId="77777777" w:rsidR="002B5230" w:rsidRDefault="002B5230">
      <w:r>
        <w:separator/>
      </w:r>
    </w:p>
  </w:footnote>
  <w:footnote w:type="continuationSeparator" w:id="0">
    <w:p w14:paraId="537E188B" w14:textId="77777777" w:rsidR="002B5230" w:rsidRDefault="002B5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4BD2" w14:textId="77777777" w:rsidR="00B07BC5" w:rsidRDefault="00B07BC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4BD3" w14:textId="77777777" w:rsidR="00B07BC5" w:rsidRDefault="00C60D3D">
    <w:pPr>
      <w:pStyle w:val="Antrats"/>
    </w:pPr>
    <w:r>
      <w:rPr>
        <w:noProof/>
        <w:lang w:eastAsia="lt-LT"/>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eastAsia="lt-LT"/>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A5984"/>
    <w:multiLevelType w:val="hybridMultilevel"/>
    <w:tmpl w:val="907A1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D2C5192"/>
    <w:multiLevelType w:val="hybridMultilevel"/>
    <w:tmpl w:val="4C025512"/>
    <w:lvl w:ilvl="0" w:tplc="17B4A160">
      <w:start w:val="1"/>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C5"/>
    <w:rsid w:val="001B1C38"/>
    <w:rsid w:val="00294359"/>
    <w:rsid w:val="002B5230"/>
    <w:rsid w:val="00351C61"/>
    <w:rsid w:val="003B4A17"/>
    <w:rsid w:val="0042787C"/>
    <w:rsid w:val="00455969"/>
    <w:rsid w:val="005646E8"/>
    <w:rsid w:val="00573BA0"/>
    <w:rsid w:val="005E31E8"/>
    <w:rsid w:val="006E369F"/>
    <w:rsid w:val="0074367E"/>
    <w:rsid w:val="00825232"/>
    <w:rsid w:val="00825E3E"/>
    <w:rsid w:val="00843178"/>
    <w:rsid w:val="008C20A1"/>
    <w:rsid w:val="009D517E"/>
    <w:rsid w:val="009E2F24"/>
    <w:rsid w:val="00B07BC5"/>
    <w:rsid w:val="00B41040"/>
    <w:rsid w:val="00B448C1"/>
    <w:rsid w:val="00B9675C"/>
    <w:rsid w:val="00C51D82"/>
    <w:rsid w:val="00C60D3D"/>
    <w:rsid w:val="00CD28C5"/>
    <w:rsid w:val="00D036EB"/>
    <w:rsid w:val="00D60EFA"/>
    <w:rsid w:val="00E3360E"/>
    <w:rsid w:val="00E84ACA"/>
    <w:rsid w:val="00EA789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B6F"/>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Sraopastraipa">
    <w:name w:val="List Paragraph"/>
    <w:basedOn w:val="prastasis"/>
    <w:uiPriority w:val="34"/>
    <w:qFormat/>
    <w:rsid w:val="00C51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49433-864B-4052-B77B-19033756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1807</Words>
  <Characters>1031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2</cp:revision>
  <dcterms:created xsi:type="dcterms:W3CDTF">2020-06-04T07:34:00Z</dcterms:created>
  <dcterms:modified xsi:type="dcterms:W3CDTF">2020-06-04T07:34:00Z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