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33DB68A0" w:rsidR="00B07BC5" w:rsidRDefault="00B60754">
      <w:pPr>
        <w:pStyle w:val="Pavadinimas"/>
        <w:rPr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5D73300">
                <wp:simplePos x="0" y="0"/>
                <wp:positionH relativeFrom="column">
                  <wp:posOffset>4813935</wp:posOffset>
                </wp:positionH>
                <wp:positionV relativeFrom="paragraph">
                  <wp:posOffset>112395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9.05pt;margin-top:8.8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H/s4XD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69F695BD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balandžio 22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T10-98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D" w14:textId="03498A5C" w:rsidR="00B07BC5" w:rsidRPr="00B60754" w:rsidRDefault="00C60D3D" w:rsidP="00B60754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EEFD9CC" w14:textId="77777777" w:rsidR="00351C61" w:rsidRDefault="00351C61">
      <w:pPr>
        <w:ind w:firstLine="720"/>
      </w:pPr>
    </w:p>
    <w:p w14:paraId="02D04B7E" w14:textId="4B787A91" w:rsidR="00B07BC5" w:rsidRPr="00B60754" w:rsidRDefault="00006C20" w:rsidP="00351C61">
      <w:pPr>
        <w:ind w:firstLine="1296"/>
        <w:jc w:val="both"/>
        <w:rPr>
          <w:b/>
          <w:bCs/>
        </w:rPr>
      </w:pPr>
      <w:r>
        <w:rPr>
          <w:bCs/>
        </w:rPr>
        <w:t>Sprendimo projekto pavadinimas</w:t>
      </w:r>
      <w:r w:rsidR="00B60754" w:rsidRPr="00B60754">
        <w:rPr>
          <w:b/>
          <w:bCs/>
        </w:rPr>
        <w:t xml:space="preserve"> </w:t>
      </w:r>
      <w:bookmarkStart w:id="0" w:name="_Hlk34984974"/>
      <w:r w:rsidR="00B60754" w:rsidRPr="00B60754">
        <w:rPr>
          <w:b/>
          <w:bCs/>
        </w:rPr>
        <w:t xml:space="preserve">DĖL SKUODO RAJONO SAVIVALDYBĖS VISUOMENĖS SVEIKATOS RĖMIMO SPECIALIOSIOS PROGRAMOS RENGIMO IR ĮGYVENDINIMO TVARKOS APRAŠO PATVIRTINIMO </w:t>
      </w:r>
      <w:bookmarkEnd w:id="0"/>
    </w:p>
    <w:p w14:paraId="02D04B7F" w14:textId="77777777" w:rsidR="00B07BC5" w:rsidRDefault="00B07BC5">
      <w:pPr>
        <w:jc w:val="both"/>
      </w:pPr>
    </w:p>
    <w:p w14:paraId="02D04B80" w14:textId="30A0084D" w:rsidR="00B07BC5" w:rsidRDefault="00914D72">
      <w:pPr>
        <w:jc w:val="both"/>
      </w:pPr>
      <w:r>
        <w:tab/>
        <w:t>Pranešėjas</w:t>
      </w:r>
      <w:r w:rsidR="00C60D3D">
        <w:t xml:space="preserve">  </w:t>
      </w:r>
      <w:r w:rsidR="00ED3028">
        <w:t>Paulius Poškys</w:t>
      </w:r>
    </w:p>
    <w:p w14:paraId="02D04B81" w14:textId="77777777" w:rsidR="00B07BC5" w:rsidRDefault="00B07BC5">
      <w:pPr>
        <w:jc w:val="both"/>
      </w:pPr>
    </w:p>
    <w:p w14:paraId="02D04B82" w14:textId="066B3F87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914D72">
        <w:t>ė</w:t>
      </w:r>
      <w:r>
        <w:t>tų imtis, kad jų būtų išvengta:</w:t>
      </w:r>
    </w:p>
    <w:p w14:paraId="02D04B83" w14:textId="470327E9" w:rsidR="00B07BC5" w:rsidRDefault="00C60D3D" w:rsidP="0042787C">
      <w:pPr>
        <w:ind w:firstLine="720"/>
        <w:jc w:val="both"/>
      </w:pPr>
      <w:r>
        <w:t xml:space="preserve">         </w:t>
      </w:r>
      <w:r w:rsidR="00ED6240">
        <w:t>v</w:t>
      </w:r>
      <w:r w:rsidR="00ED6240" w:rsidRPr="00545EA9">
        <w:t>adova</w:t>
      </w:r>
      <w:r w:rsidR="00914D72">
        <w:t>ujantis</w:t>
      </w:r>
      <w:r w:rsidR="00ED6240" w:rsidRPr="00545EA9">
        <w:t xml:space="preserve"> Lietuvos Respublikos vietos savivaldos įstatymo  6 straipsnio 18 punktu, 18 straipsnio 1 dalimi, Lietuvos Respublikos sveikatos sistemos įstatymo 41 straipsnio 3 dalimi, 63 straipsnio 5 punktu, </w:t>
      </w:r>
      <w:r w:rsidR="00ED6240">
        <w:t>Skuodo</w:t>
      </w:r>
      <w:r w:rsidR="00ED6240" w:rsidRPr="00545EA9">
        <w:t xml:space="preserve"> rajono savivaldybės taryba</w:t>
      </w:r>
      <w:r w:rsidR="00ED6240">
        <w:t xml:space="preserve">i </w:t>
      </w:r>
      <w:r w:rsidR="00914D72">
        <w:t xml:space="preserve">tvirtinti </w:t>
      </w:r>
      <w:r w:rsidR="00ED6240">
        <w:t>teikiam</w:t>
      </w:r>
      <w:r w:rsidR="00914D72">
        <w:t>as</w:t>
      </w:r>
      <w:r w:rsidR="00ED6240">
        <w:t xml:space="preserve"> sprendimo projekt</w:t>
      </w:r>
      <w:r w:rsidR="00914D72">
        <w:t>as</w:t>
      </w:r>
      <w:r w:rsidR="00ED6240">
        <w:t xml:space="preserve"> „</w:t>
      </w:r>
      <w:r w:rsidR="00ED6240">
        <w:rPr>
          <w:bCs/>
        </w:rPr>
        <w:t>D</w:t>
      </w:r>
      <w:r w:rsidR="00ED6240" w:rsidRPr="00ED6240">
        <w:rPr>
          <w:bCs/>
        </w:rPr>
        <w:t xml:space="preserve">ėl </w:t>
      </w:r>
      <w:r w:rsidR="00ED6240">
        <w:rPr>
          <w:bCs/>
        </w:rPr>
        <w:t>S</w:t>
      </w:r>
      <w:r w:rsidR="00ED6240" w:rsidRPr="00ED6240">
        <w:rPr>
          <w:bCs/>
        </w:rPr>
        <w:t>kuodo rajono savivaldybės visuomenės sveikatos rėmimo specialiosios programos rengimo ir įgyvendinimo tvarkos aprašo patvirtinimo</w:t>
      </w:r>
      <w:r w:rsidR="00ED6240">
        <w:rPr>
          <w:bCs/>
        </w:rPr>
        <w:t xml:space="preserve">“.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373"/>
        <w:gridCol w:w="2517"/>
        <w:gridCol w:w="2046"/>
        <w:gridCol w:w="1249"/>
      </w:tblGrid>
      <w:tr w:rsidR="00B07BC5" w14:paraId="02D04B8B" w14:textId="77777777" w:rsidTr="007802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780201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0BF3AC1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42633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42633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780201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33DD21D" w:rsidR="00825E3E" w:rsidRPr="00D60EFA" w:rsidRDefault="00C42633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7EA5A26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42633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42633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C42633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C42633">
              <w:rPr>
                <w:sz w:val="22"/>
                <w:szCs w:val="22"/>
              </w:rPr>
              <w:t>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3354ABA1" w:rsidR="00825E3E" w:rsidRPr="0042787C" w:rsidRDefault="00C42633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780201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52490159" w:rsidR="00825E3E" w:rsidRPr="00D60EFA" w:rsidRDefault="00C42633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1A9416D1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Buhalterinės apskaitos skyri</w:t>
            </w:r>
            <w:r w:rsidR="00C42633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42633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3E3C195B" w:rsidR="00825E3E" w:rsidRPr="0042787C" w:rsidRDefault="00C42633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780201">
        <w:trPr>
          <w:trHeight w:val="1105"/>
        </w:trPr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DAAB69D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D" w14:textId="4551C977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77777777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2A59233" w:rsidR="00825E3E" w:rsidRDefault="00825E3E" w:rsidP="00B01E05">
            <w:pPr>
              <w:pStyle w:val="Antrats"/>
              <w:rPr>
                <w:lang w:eastAsia="de-DE"/>
              </w:rPr>
            </w:pPr>
            <w:r w:rsidRPr="00C4185E">
              <w:rPr>
                <w:lang w:eastAsia="de-DE"/>
              </w:rPr>
              <w:t>Skuodo rajono savivaldybės administracij</w:t>
            </w:r>
            <w:r w:rsidR="00C42633">
              <w:rPr>
                <w:lang w:eastAsia="de-DE"/>
              </w:rPr>
              <w:t>os</w:t>
            </w:r>
          </w:p>
          <w:p w14:paraId="02D04BC2" w14:textId="44E675B6" w:rsidR="00825E3E" w:rsidRDefault="00C42633" w:rsidP="00B01E05">
            <w:pPr>
              <w:pStyle w:val="Antrats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825E3E" w:rsidRPr="00C4185E">
              <w:rPr>
                <w:lang w:eastAsia="de-DE"/>
              </w:rPr>
              <w:t>avivaldybės gydytojas (vyriausiasis specialistas)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Paulius Poškys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2020-04-22</w:t>
      </w:r>
    </w:p>
    <w:sectPr w:rsidR="00B07BC5" w:rsidSect="00B41040">
      <w:headerReference w:type="first" r:id="rId6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76FB" w14:textId="77777777" w:rsidR="00007869" w:rsidRDefault="00007869">
      <w:r>
        <w:separator/>
      </w:r>
    </w:p>
  </w:endnote>
  <w:endnote w:type="continuationSeparator" w:id="0">
    <w:p w14:paraId="0F587CCF" w14:textId="77777777" w:rsidR="00007869" w:rsidRDefault="0000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6389" w14:textId="77777777" w:rsidR="00007869" w:rsidRDefault="00007869">
      <w:r>
        <w:separator/>
      </w:r>
    </w:p>
  </w:footnote>
  <w:footnote w:type="continuationSeparator" w:id="0">
    <w:p w14:paraId="6A6B92F3" w14:textId="77777777" w:rsidR="00007869" w:rsidRDefault="0000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3BED3315" w:rsidR="00B07BC5" w:rsidRPr="00910265" w:rsidRDefault="00C60D3D" w:rsidP="00910265">
    <w:pPr>
      <w:pStyle w:val="Antrats"/>
      <w:tabs>
        <w:tab w:val="clear" w:pos="4819"/>
        <w:tab w:val="clear" w:pos="9638"/>
        <w:tab w:val="left" w:pos="8220"/>
      </w:tabs>
      <w:rPr>
        <w:b/>
        <w:bCs/>
      </w:rPr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10265">
      <w:t xml:space="preserve">                                                                                         </w:t>
    </w:r>
    <w:r w:rsidR="00910265" w:rsidRPr="00910265">
      <w:t xml:space="preserve">                            </w:t>
    </w:r>
    <w:r w:rsidR="00910265" w:rsidRPr="00910265">
      <w:rPr>
        <w:b/>
        <w:bCs/>
      </w:rPr>
      <w:t xml:space="preserve"> Patikslintas 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C5"/>
    <w:rsid w:val="00006C20"/>
    <w:rsid w:val="00007869"/>
    <w:rsid w:val="00294359"/>
    <w:rsid w:val="00351C61"/>
    <w:rsid w:val="003B4A17"/>
    <w:rsid w:val="0042787C"/>
    <w:rsid w:val="005646E8"/>
    <w:rsid w:val="005C2D0F"/>
    <w:rsid w:val="005E31E8"/>
    <w:rsid w:val="0074367E"/>
    <w:rsid w:val="00780201"/>
    <w:rsid w:val="007D2086"/>
    <w:rsid w:val="00825E3E"/>
    <w:rsid w:val="008C20A1"/>
    <w:rsid w:val="00910265"/>
    <w:rsid w:val="00914D72"/>
    <w:rsid w:val="009E2F24"/>
    <w:rsid w:val="00AD3412"/>
    <w:rsid w:val="00B01E05"/>
    <w:rsid w:val="00B07BC5"/>
    <w:rsid w:val="00B41040"/>
    <w:rsid w:val="00B60754"/>
    <w:rsid w:val="00C42633"/>
    <w:rsid w:val="00C60D3D"/>
    <w:rsid w:val="00D036EB"/>
    <w:rsid w:val="00D60EFA"/>
    <w:rsid w:val="00E3360E"/>
    <w:rsid w:val="00EA7894"/>
    <w:rsid w:val="00ED3028"/>
    <w:rsid w:val="00E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E508D0C7-754A-402E-A690-058FB2C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26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26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2020-04-28T11:28:00Z</cp:lastPrinted>
  <dcterms:created xsi:type="dcterms:W3CDTF">2020-04-20T11:27:00Z</dcterms:created>
  <dcterms:modified xsi:type="dcterms:W3CDTF">2020-04-28T11:28:00Z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