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9B6C1C">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9B6C1C">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229A1CBA" w:rsidR="00D52EBA" w:rsidRDefault="009B0DDD" w:rsidP="000B1B82">
            <w:pPr>
              <w:rPr>
                <w:color w:val="000000"/>
                <w:sz w:val="20"/>
                <w:szCs w:val="20"/>
              </w:rPr>
            </w:pPr>
            <w:r>
              <w:rPr>
                <w:sz w:val="20"/>
                <w:szCs w:val="20"/>
              </w:rPr>
              <w:t>Daiva Budrienė</w:t>
            </w:r>
          </w:p>
        </w:tc>
      </w:tr>
      <w:tr w:rsidR="00D52EBA" w14:paraId="5C616250" w14:textId="77777777" w:rsidTr="009B6C1C">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SUTIKIMO PERIMTI VALSTYBĖS TURTĄ</w:t>
            </w:r>
          </w:p>
        </w:tc>
      </w:tr>
      <w:tr w:rsidR="00D52EBA" w14:paraId="03AE1DAF" w14:textId="77777777" w:rsidTr="009B6C1C">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9B6C1C">
        <w:trPr>
          <w:cantSplit/>
        </w:trPr>
        <w:tc>
          <w:tcPr>
            <w:tcW w:w="9720" w:type="dxa"/>
            <w:gridSpan w:val="2"/>
            <w:shd w:val="clear" w:color="auto" w:fill="auto"/>
          </w:tcPr>
          <w:p w14:paraId="49B57201" w14:textId="3047C91F" w:rsidR="00D52EBA" w:rsidRDefault="00D52EBA" w:rsidP="000B1B82">
            <w:pPr>
              <w:jc w:val="center"/>
              <w:rPr>
                <w:color w:val="000000"/>
              </w:rPr>
            </w:pPr>
            <w:r>
              <w:t>2020 m. sausio 20 d.</w:t>
            </w:r>
            <w:r w:rsidR="009B0DDD">
              <w:t xml:space="preserve"> </w:t>
            </w:r>
            <w:r>
              <w:rPr>
                <w:color w:val="000000"/>
              </w:rPr>
              <w:t xml:space="preserve">Nr. </w:t>
            </w:r>
            <w:r>
              <w:t>T10-19</w:t>
            </w:r>
            <w:r>
              <w:rPr>
                <w:color w:val="000000"/>
              </w:rPr>
              <w:t>/T9-</w:t>
            </w:r>
          </w:p>
        </w:tc>
      </w:tr>
      <w:tr w:rsidR="00D52EBA" w14:paraId="4190C6E8" w14:textId="77777777" w:rsidTr="009B6C1C">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7BC5CD87" w14:textId="6D033B9E" w:rsidR="00283612" w:rsidRPr="00A85B41" w:rsidRDefault="00283612" w:rsidP="00283612">
      <w:pPr>
        <w:ind w:firstLine="1247"/>
        <w:jc w:val="both"/>
      </w:pPr>
      <w:r w:rsidRPr="00A85B41">
        <w:t xml:space="preserve">Vadovaudamasi Lietuvos Respublikos vietos savivaldos įstatymo </w:t>
      </w:r>
      <w:r w:rsidR="001A5C94">
        <w:t xml:space="preserve">6 straipsnio 4 punktu, </w:t>
      </w:r>
      <w:r w:rsidR="00B92A0D">
        <w:t>1</w:t>
      </w:r>
      <w:r w:rsidRPr="00A85B41">
        <w:t xml:space="preserve">6 straipsnio </w:t>
      </w:r>
      <w:r w:rsidR="00B92A0D">
        <w:t>2</w:t>
      </w:r>
      <w:r w:rsidR="00B92A0D" w:rsidRPr="00A85B41">
        <w:t xml:space="preserve"> </w:t>
      </w:r>
      <w:r w:rsidR="00B92A0D">
        <w:t>dali</w:t>
      </w:r>
      <w:r w:rsidR="009A5E7B">
        <w:t>es 26 punktu</w:t>
      </w:r>
      <w:r w:rsidRPr="00A85B41">
        <w:t>, Lietuvos Respublikos valstybės ir savivaldybių turto valdymo, naudojimo ir disponavimo juo įstatymo 6 straipsnio 2 punktu ir 20</w:t>
      </w:r>
      <w:r w:rsidRPr="00A85B41">
        <w:rPr>
          <w:color w:val="FF0000"/>
        </w:rPr>
        <w:t xml:space="preserve"> </w:t>
      </w:r>
      <w:r w:rsidRPr="00A85B41">
        <w:t>straipsnio 1 dalies 4 punktu</w:t>
      </w:r>
      <w:r>
        <w:t xml:space="preserve"> bei</w:t>
      </w:r>
      <w:r w:rsidRPr="00A85B41">
        <w:t xml:space="preserve"> atsižvelgdama į </w:t>
      </w:r>
      <w:r>
        <w:t>Lietuvos automobilių kelių direkcijos prie susisiekimo ministerijos 2019 m. lapkričio mėn. raštą Nr. (14.3E) 2E-8683 „Dėl medienos perdavimo“, Skuodo</w:t>
      </w:r>
      <w:r w:rsidRPr="00A85B41">
        <w:rPr>
          <w:i/>
        </w:rPr>
        <w:t xml:space="preserve"> </w:t>
      </w:r>
      <w:r w:rsidRPr="00E825CE">
        <w:rPr>
          <w:iCs/>
        </w:rPr>
        <w:t>rajono</w:t>
      </w:r>
      <w:r>
        <w:rPr>
          <w:i/>
        </w:rPr>
        <w:t xml:space="preserve"> </w:t>
      </w:r>
      <w:r w:rsidRPr="00A85B41">
        <w:t xml:space="preserve">savivaldybės taryba  </w:t>
      </w:r>
      <w:r w:rsidRPr="00A85B41">
        <w:rPr>
          <w:spacing w:val="60"/>
        </w:rPr>
        <w:t>nusprendži</w:t>
      </w:r>
      <w:r w:rsidRPr="00A85B41">
        <w:t>a:</w:t>
      </w:r>
    </w:p>
    <w:p w14:paraId="6E6AA568" w14:textId="77777777" w:rsidR="00283612" w:rsidRDefault="00283612" w:rsidP="00283612">
      <w:pPr>
        <w:ind w:firstLine="1247"/>
        <w:jc w:val="both"/>
      </w:pPr>
      <w:r w:rsidRPr="00A85B41">
        <w:t xml:space="preserve">1. Sutikti perimti Skuodo rajono savivaldybės nuosavybėn savarankiškosioms funkcijoms įgyvendinti valstybei nuosavybės teise priklausantį </w:t>
      </w:r>
      <w:r>
        <w:t>trumpalaikį turtą:</w:t>
      </w:r>
    </w:p>
    <w:p w14:paraId="0C58803E" w14:textId="4CFB897F" w:rsidR="00283612" w:rsidRDefault="00283612" w:rsidP="00283612">
      <w:pPr>
        <w:ind w:firstLine="1247"/>
        <w:jc w:val="both"/>
      </w:pPr>
      <w:r>
        <w:t xml:space="preserve">1.1. 45 kub. m medienos, įsigijimo vertė 900 Eur, </w:t>
      </w:r>
      <w:r w:rsidRPr="00715013">
        <w:t>inventorinis Nr. 1808294</w:t>
      </w:r>
      <w:r>
        <w:t>, S. Daukanto g. 55, Lenkimų mstl., Lenkimų sen.</w:t>
      </w:r>
      <w:r w:rsidR="009B0DDD">
        <w:t>,</w:t>
      </w:r>
      <w:r>
        <w:t xml:space="preserve"> Skuodo r.;</w:t>
      </w:r>
    </w:p>
    <w:p w14:paraId="3A3C8EEF" w14:textId="0D0A3F6B" w:rsidR="00283612" w:rsidRDefault="00283612" w:rsidP="00283612">
      <w:pPr>
        <w:ind w:firstLine="1247"/>
        <w:jc w:val="both"/>
      </w:pPr>
      <w:r>
        <w:t>1.2. 2,50 kub. m medienos,</w:t>
      </w:r>
      <w:r w:rsidRPr="00FB1A9D">
        <w:t xml:space="preserve"> </w:t>
      </w:r>
      <w:r>
        <w:t xml:space="preserve">įsigijimo vertė 50 Eur, </w:t>
      </w:r>
      <w:r w:rsidRPr="00715013">
        <w:t>inventorinis Nr. 1808294</w:t>
      </w:r>
      <w:r>
        <w:t>, Sedos g. 3, Ylakių mstl.</w:t>
      </w:r>
      <w:r w:rsidR="009B0DDD">
        <w:t>,</w:t>
      </w:r>
      <w:r>
        <w:t xml:space="preserve"> Ylakių sen.</w:t>
      </w:r>
      <w:r w:rsidR="009B0DDD">
        <w:t>,</w:t>
      </w:r>
      <w:r>
        <w:t xml:space="preserve"> Skuodo r.</w:t>
      </w:r>
      <w:r w:rsidRPr="00A85B41">
        <w:t xml:space="preserve"> </w:t>
      </w:r>
    </w:p>
    <w:p w14:paraId="40443A72" w14:textId="39478AEE" w:rsidR="00283612" w:rsidRDefault="00283612" w:rsidP="00283612">
      <w:pPr>
        <w:ind w:firstLine="1247"/>
        <w:jc w:val="both"/>
      </w:pPr>
      <w:r w:rsidRPr="00A85B41">
        <w:t xml:space="preserve">2. </w:t>
      </w:r>
      <w:r w:rsidR="009B0DDD">
        <w:t>Perduoti</w:t>
      </w:r>
      <w:r w:rsidR="009A5E7B">
        <w:t xml:space="preserve"> sprendimo 1</w:t>
      </w:r>
      <w:r w:rsidR="009B0DDD">
        <w:t>.1 ir 1.2</w:t>
      </w:r>
      <w:r w:rsidR="009A5E7B">
        <w:t xml:space="preserve"> </w:t>
      </w:r>
      <w:r w:rsidR="009B0DDD">
        <w:t>pa</w:t>
      </w:r>
      <w:r w:rsidR="009A5E7B">
        <w:t>punk</w:t>
      </w:r>
      <w:r w:rsidR="009B0DDD">
        <w:t>čiuos</w:t>
      </w:r>
      <w:r w:rsidR="009A5E7B">
        <w:t>e nurodytą turtą valdyti patikėjimo teise</w:t>
      </w:r>
      <w:r>
        <w:t>:</w:t>
      </w:r>
    </w:p>
    <w:p w14:paraId="1482F62B" w14:textId="77777777" w:rsidR="00283612" w:rsidRPr="00A85B41" w:rsidRDefault="00283612" w:rsidP="00283612">
      <w:pPr>
        <w:ind w:firstLine="1247"/>
        <w:jc w:val="both"/>
      </w:pPr>
      <w:r>
        <w:t xml:space="preserve">2.1. 45 kub. m </w:t>
      </w:r>
      <w:r w:rsidRPr="002E43F5">
        <w:t xml:space="preserve"> </w:t>
      </w:r>
      <w:r w:rsidRPr="00D14552">
        <w:t>Skuodo rajono Lenkimų Simono Daukanto mokykla</w:t>
      </w:r>
      <w:r>
        <w:t>i-daugiafunkciam</w:t>
      </w:r>
      <w:r w:rsidRPr="00D14552">
        <w:t xml:space="preserve"> centr</w:t>
      </w:r>
      <w:r>
        <w:t>ui.</w:t>
      </w:r>
    </w:p>
    <w:p w14:paraId="7F2A7F6C" w14:textId="77777777" w:rsidR="00283612" w:rsidRDefault="00283612" w:rsidP="00283612">
      <w:pPr>
        <w:ind w:firstLine="1247"/>
        <w:jc w:val="both"/>
      </w:pPr>
      <w:r>
        <w:t>2.2.</w:t>
      </w:r>
      <w:r w:rsidRPr="002E43F5">
        <w:t xml:space="preserve"> </w:t>
      </w:r>
      <w:r>
        <w:t>2,50 kub. m Skuodo rajono savivaldybės administracijos Ylakių seniūnijai.</w:t>
      </w:r>
    </w:p>
    <w:p w14:paraId="1C674E18" w14:textId="08A9A58E" w:rsidR="00283612" w:rsidRPr="00A85B41" w:rsidRDefault="00283612" w:rsidP="00283612">
      <w:pPr>
        <w:ind w:firstLine="1247"/>
        <w:jc w:val="both"/>
      </w:pPr>
      <w:r>
        <w:t>3</w:t>
      </w:r>
      <w:r w:rsidRPr="00A85B41">
        <w:t>. Įgalioti Skuodo rajono savivaldybės administracijos direktorių</w:t>
      </w:r>
      <w:r w:rsidR="009A5E7B">
        <w:t xml:space="preserve"> Žydrūną Ramanavičių</w:t>
      </w:r>
      <w:r w:rsidRPr="00A85B41">
        <w:t xml:space="preserve"> pasirašyti sprendimo 1</w:t>
      </w:r>
      <w:r w:rsidR="009B0DDD">
        <w:t>.1 ir 1.2</w:t>
      </w:r>
      <w:r w:rsidRPr="00A85B41">
        <w:t xml:space="preserve"> </w:t>
      </w:r>
      <w:r w:rsidR="009B0DDD">
        <w:t>pa</w:t>
      </w:r>
      <w:r w:rsidRPr="00A85B41">
        <w:t>punk</w:t>
      </w:r>
      <w:r w:rsidR="009B0DDD">
        <w:t>čiuos</w:t>
      </w:r>
      <w:r w:rsidRPr="00A85B41">
        <w:t>e nurodyto turto priėmimo</w:t>
      </w:r>
      <w:r>
        <w:t>–</w:t>
      </w:r>
      <w:r w:rsidRPr="00A85B41">
        <w:t>perdavimo akt</w:t>
      </w:r>
      <w:r>
        <w:t>us</w:t>
      </w:r>
      <w:r w:rsidRPr="00A85B41">
        <w:t>.</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E1AA27" w14:textId="77777777" w:rsidR="00D52EBA" w:rsidRDefault="00D52EBA" w:rsidP="00D52EBA">
      <w:pPr>
        <w:jc w:val="both"/>
      </w:pPr>
    </w:p>
    <w:p w14:paraId="3D493E6F" w14:textId="028F8FA0" w:rsidR="00D52EBA" w:rsidRDefault="00D52EBA" w:rsidP="00D52EBA">
      <w:pPr>
        <w:jc w:val="both"/>
      </w:pPr>
    </w:p>
    <w:p w14:paraId="5885968F" w14:textId="77777777" w:rsidR="009B0DDD" w:rsidRDefault="009B0DDD" w:rsidP="00D52EBA">
      <w:pPr>
        <w:jc w:val="both"/>
      </w:pPr>
    </w:p>
    <w:p w14:paraId="753EBB61" w14:textId="77777777" w:rsidR="005045C3" w:rsidRDefault="005045C3" w:rsidP="005045C3">
      <w:pPr>
        <w:jc w:val="center"/>
      </w:pPr>
    </w:p>
    <w:p w14:paraId="7F9386D0" w14:textId="6F40EAEF" w:rsidR="005045C3" w:rsidRPr="00D52EBA" w:rsidRDefault="00700416" w:rsidP="00700416">
      <w:pPr>
        <w:pStyle w:val="Antrats"/>
        <w:rPr>
          <w:lang w:eastAsia="de-DE"/>
        </w:rPr>
      </w:pPr>
      <w:r>
        <w:rPr>
          <w:lang w:eastAsia="de-DE"/>
        </w:rPr>
        <w:t xml:space="preserve">Ramutė Perminienė, tel. (8 440) </w:t>
      </w:r>
      <w:r w:rsidR="009B0DDD">
        <w:rPr>
          <w:lang w:eastAsia="de-DE"/>
        </w:rPr>
        <w:t xml:space="preserve"> </w:t>
      </w:r>
      <w:r>
        <w:rPr>
          <w:lang w:eastAsia="de-DE"/>
        </w:rPr>
        <w:t>73</w:t>
      </w:r>
      <w:r w:rsidR="009B0DDD">
        <w:rPr>
          <w:lang w:eastAsia="de-DE"/>
        </w:rPr>
        <w:t xml:space="preserve"> </w:t>
      </w:r>
      <w:r>
        <w:rPr>
          <w:lang w:eastAsia="de-DE"/>
        </w:rPr>
        <w:t xml:space="preserve">992,  el. p.  </w:t>
      </w:r>
      <w:hyperlink r:id="rId6" w:history="1">
        <w:r w:rsidR="00283612" w:rsidRPr="00D91104">
          <w:rPr>
            <w:rStyle w:val="Hipersaitas"/>
            <w:lang w:eastAsia="de-DE"/>
          </w:rPr>
          <w:t>ramute.perminiene@skuodas.lt</w:t>
        </w:r>
      </w:hyperlink>
      <w:r w:rsidR="00283612">
        <w:rPr>
          <w:lang w:eastAsia="de-DE"/>
        </w:rPr>
        <w:t xml:space="preserve"> </w:t>
      </w:r>
    </w:p>
    <w:sectPr w:rsidR="005045C3" w:rsidRPr="00D52EBA"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74D4" w14:textId="77777777" w:rsidR="00007DAF" w:rsidRDefault="00007DAF">
      <w:r>
        <w:separator/>
      </w:r>
    </w:p>
  </w:endnote>
  <w:endnote w:type="continuationSeparator" w:id="0">
    <w:p w14:paraId="25A467C8" w14:textId="77777777" w:rsidR="00007DAF" w:rsidRDefault="0000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9BC6" w14:textId="77777777" w:rsidR="00007DAF" w:rsidRDefault="00007DAF">
      <w:r>
        <w:separator/>
      </w:r>
    </w:p>
  </w:footnote>
  <w:footnote w:type="continuationSeparator" w:id="0">
    <w:p w14:paraId="7EDF8A18" w14:textId="77777777" w:rsidR="00007DAF" w:rsidRDefault="0000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7DAF"/>
    <w:rsid w:val="001A5C94"/>
    <w:rsid w:val="00283612"/>
    <w:rsid w:val="003C34AC"/>
    <w:rsid w:val="003F232A"/>
    <w:rsid w:val="004205DA"/>
    <w:rsid w:val="00435F45"/>
    <w:rsid w:val="004B74A6"/>
    <w:rsid w:val="005045C3"/>
    <w:rsid w:val="005A1C80"/>
    <w:rsid w:val="005A3992"/>
    <w:rsid w:val="006B381C"/>
    <w:rsid w:val="00700416"/>
    <w:rsid w:val="0099578F"/>
    <w:rsid w:val="009A5E7B"/>
    <w:rsid w:val="009B0DDD"/>
    <w:rsid w:val="009B6C1C"/>
    <w:rsid w:val="009D39F9"/>
    <w:rsid w:val="00A52F9C"/>
    <w:rsid w:val="00B92A0D"/>
    <w:rsid w:val="00D52EBA"/>
    <w:rsid w:val="00E22E62"/>
    <w:rsid w:val="00F24900"/>
    <w:rsid w:val="00FE105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uiPriority w:val="99"/>
    <w:unhideWhenUsed/>
    <w:rsid w:val="00283612"/>
    <w:rPr>
      <w:color w:val="0563C1" w:themeColor="hyperlink"/>
      <w:u w:val="single"/>
    </w:rPr>
  </w:style>
  <w:style w:type="paragraph" w:styleId="Debesliotekstas">
    <w:name w:val="Balloon Text"/>
    <w:basedOn w:val="prastasis"/>
    <w:link w:val="DebesliotekstasDiagrama"/>
    <w:uiPriority w:val="99"/>
    <w:semiHidden/>
    <w:unhideWhenUsed/>
    <w:rsid w:val="003C34A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34AC"/>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ute.perminiene@skuod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2020-01-20T14:33:00Z</dcterms:created>
  <dcterms:modified xsi:type="dcterms:W3CDTF">2020-01-20T14:33:00Z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