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88" w:rsidRDefault="00F96088" w:rsidP="001B1163">
      <w:pPr>
        <w:ind w:left="4962" w:hanging="284"/>
      </w:pPr>
      <w:r>
        <w:t>PATVIRTINTA</w:t>
      </w:r>
    </w:p>
    <w:p w:rsidR="00F96088" w:rsidRDefault="00F96088" w:rsidP="001B1163">
      <w:pPr>
        <w:ind w:left="4962" w:hanging="284"/>
      </w:pPr>
      <w:r>
        <w:t xml:space="preserve">Skuodo rajono savivaldybės tarybos </w:t>
      </w:r>
    </w:p>
    <w:p w:rsidR="00F96088" w:rsidRDefault="00F96088" w:rsidP="001B1163">
      <w:pPr>
        <w:ind w:left="4962" w:hanging="284"/>
      </w:pPr>
      <w:r w:rsidRPr="00FD179E">
        <w:t>2019 m. birželio 17 d.</w:t>
      </w:r>
      <w:r>
        <w:t xml:space="preserve"> sprendimu </w:t>
      </w:r>
      <w:bookmarkStart w:id="0" w:name="SHOWS"/>
      <w:r>
        <w:t xml:space="preserve">Nr. </w:t>
      </w:r>
      <w:r w:rsidRPr="00FD179E">
        <w:t>T10-114</w:t>
      </w:r>
      <w:r>
        <w:t>/T9-</w:t>
      </w:r>
      <w:bookmarkEnd w:id="0"/>
    </w:p>
    <w:p w:rsidR="00F96088" w:rsidRDefault="00F96088" w:rsidP="00F96088"/>
    <w:p w:rsidR="00F96088" w:rsidRPr="00A5560F" w:rsidRDefault="00F96088" w:rsidP="00F96088">
      <w:pPr>
        <w:rPr>
          <w:sz w:val="4"/>
          <w:szCs w:val="4"/>
        </w:rPr>
      </w:pPr>
    </w:p>
    <w:p w:rsidR="00F96088" w:rsidRPr="00F81990" w:rsidRDefault="00F96088" w:rsidP="00F96088">
      <w:pPr>
        <w:rPr>
          <w:sz w:val="4"/>
          <w:szCs w:val="4"/>
        </w:rPr>
      </w:pPr>
    </w:p>
    <w:p w:rsidR="00F96088" w:rsidRDefault="00E90C88" w:rsidP="00E90C88">
      <w:pPr>
        <w:jc w:val="center"/>
      </w:pPr>
      <w:r w:rsidRPr="008C20A1">
        <w:rPr>
          <w:b/>
        </w:rPr>
        <w:t>DĖL SKUODO RAJONO SAVIVALDYBĖS KELIŲ PRIEŽIŪROS IR PLĖTROS PROGRAMOS FINANSAVIMO LĖŠOMIS FINANSUOJAMŲ  VIETINĖS REIKŠMĖS VIEŠŲJŲ IR VIDAUS KELIŲ  TIESIMO, TAISYMO (REMONTO), REKONSTRAVIMO, PRIEŽIŪROS, SAUGAUS EISMO SĄLYGŲ UŽTIKRINIMO, ŠIŲ KELIŲ INVENTORIZAVIMO 2019 METŲ  OBJEKTŲ SĄRAŠO PATVIRTINIMO</w:t>
      </w:r>
    </w:p>
    <w:p w:rsidR="00F96088" w:rsidRDefault="00F96088" w:rsidP="00F96088">
      <w:pPr>
        <w:jc w:val="center"/>
      </w:pPr>
    </w:p>
    <w:p w:rsidR="00F96088" w:rsidRDefault="00F96088" w:rsidP="00F96088">
      <w:pPr>
        <w:jc w:val="center"/>
      </w:pPr>
    </w:p>
    <w:tbl>
      <w:tblPr>
        <w:tblW w:w="9656" w:type="dxa"/>
        <w:tblInd w:w="3"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A0" w:firstRow="1" w:lastRow="0" w:firstColumn="1" w:lastColumn="0" w:noHBand="0" w:noVBand="0"/>
      </w:tblPr>
      <w:tblGrid>
        <w:gridCol w:w="955"/>
        <w:gridCol w:w="6302"/>
        <w:gridCol w:w="2399"/>
      </w:tblGrid>
      <w:tr w:rsidR="009A7972" w:rsidTr="002C6710">
        <w:tc>
          <w:tcPr>
            <w:tcW w:w="955" w:type="dxa"/>
            <w:shd w:val="clear" w:color="auto" w:fill="FFFFFF"/>
            <w:tcMar>
              <w:left w:w="-2" w:type="dxa"/>
            </w:tcMar>
          </w:tcPr>
          <w:p w:rsidR="009A7972" w:rsidRDefault="009A7972" w:rsidP="002C6710">
            <w:pPr>
              <w:jc w:val="center"/>
            </w:pPr>
            <w:r>
              <w:t>Eil. Nr.</w:t>
            </w:r>
          </w:p>
        </w:tc>
        <w:tc>
          <w:tcPr>
            <w:tcW w:w="6302" w:type="dxa"/>
            <w:tcBorders>
              <w:left w:val="single" w:sz="2" w:space="0" w:color="000001"/>
            </w:tcBorders>
            <w:shd w:val="clear" w:color="auto" w:fill="FFFFFF"/>
            <w:tcMar>
              <w:left w:w="-2" w:type="dxa"/>
            </w:tcMar>
          </w:tcPr>
          <w:p w:rsidR="009A7972" w:rsidRDefault="009A7972" w:rsidP="002C6710">
            <w:pPr>
              <w:jc w:val="center"/>
            </w:pPr>
            <w:r>
              <w:t>Seniūnija, objekto pavadinimas</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pPr>
            <w:r>
              <w:t>Skirta lėšų</w:t>
            </w:r>
          </w:p>
          <w:p w:rsidR="009A7972" w:rsidRDefault="009A7972" w:rsidP="002C6710">
            <w:pPr>
              <w:jc w:val="center"/>
            </w:pPr>
            <w:r>
              <w:t>(tūkst. Eur)</w:t>
            </w:r>
          </w:p>
        </w:tc>
      </w:tr>
      <w:tr w:rsidR="009A7972" w:rsidTr="002C6710">
        <w:trPr>
          <w:trHeight w:val="23"/>
        </w:trPr>
        <w:tc>
          <w:tcPr>
            <w:tcW w:w="955" w:type="dxa"/>
            <w:shd w:val="clear" w:color="auto" w:fill="FFFFFF"/>
            <w:tcMar>
              <w:left w:w="-2" w:type="dxa"/>
            </w:tcMar>
          </w:tcPr>
          <w:p w:rsidR="009A7972" w:rsidRPr="00493F8A" w:rsidRDefault="009A7972" w:rsidP="002C6710">
            <w:pPr>
              <w:jc w:val="center"/>
              <w:rPr>
                <w:sz w:val="20"/>
                <w:szCs w:val="20"/>
              </w:rPr>
            </w:pPr>
            <w:r w:rsidRPr="00493F8A">
              <w:rPr>
                <w:sz w:val="20"/>
                <w:szCs w:val="20"/>
              </w:rPr>
              <w:t>1</w:t>
            </w:r>
          </w:p>
        </w:tc>
        <w:tc>
          <w:tcPr>
            <w:tcW w:w="6302" w:type="dxa"/>
            <w:tcBorders>
              <w:left w:val="single" w:sz="2" w:space="0" w:color="000001"/>
            </w:tcBorders>
            <w:shd w:val="clear" w:color="auto" w:fill="FFFFFF"/>
            <w:tcMar>
              <w:left w:w="-2" w:type="dxa"/>
            </w:tcMar>
          </w:tcPr>
          <w:p w:rsidR="009A7972" w:rsidRPr="00493F8A" w:rsidRDefault="009A7972" w:rsidP="002C6710">
            <w:pPr>
              <w:jc w:val="center"/>
              <w:rPr>
                <w:sz w:val="20"/>
                <w:szCs w:val="20"/>
              </w:rPr>
            </w:pPr>
            <w:r w:rsidRPr="00493F8A">
              <w:rPr>
                <w:sz w:val="20"/>
                <w:szCs w:val="20"/>
              </w:rPr>
              <w:t>2</w:t>
            </w:r>
          </w:p>
        </w:tc>
        <w:tc>
          <w:tcPr>
            <w:tcW w:w="2399" w:type="dxa"/>
            <w:tcBorders>
              <w:left w:val="single" w:sz="2" w:space="0" w:color="000001"/>
              <w:right w:val="single" w:sz="2" w:space="0" w:color="000001"/>
            </w:tcBorders>
            <w:shd w:val="clear" w:color="auto" w:fill="FFFFFF"/>
            <w:tcMar>
              <w:left w:w="-2" w:type="dxa"/>
            </w:tcMar>
          </w:tcPr>
          <w:p w:rsidR="009A7972" w:rsidRPr="00493F8A" w:rsidRDefault="009A7972" w:rsidP="002C6710">
            <w:pPr>
              <w:jc w:val="center"/>
              <w:rPr>
                <w:sz w:val="20"/>
                <w:szCs w:val="20"/>
              </w:rPr>
            </w:pPr>
            <w:r w:rsidRPr="00493F8A">
              <w:rPr>
                <w:sz w:val="20"/>
                <w:szCs w:val="20"/>
              </w:rPr>
              <w:t>3</w:t>
            </w:r>
          </w:p>
        </w:tc>
      </w:tr>
      <w:tr w:rsidR="009A7972" w:rsidTr="002C6710">
        <w:trPr>
          <w:trHeight w:val="407"/>
        </w:trPr>
        <w:tc>
          <w:tcPr>
            <w:tcW w:w="955" w:type="dxa"/>
            <w:shd w:val="clear" w:color="auto" w:fill="FFFFFF"/>
            <w:tcMar>
              <w:left w:w="-2" w:type="dxa"/>
            </w:tcMar>
          </w:tcPr>
          <w:p w:rsidR="009A7972" w:rsidRDefault="009A7972" w:rsidP="002C6710">
            <w:pPr>
              <w:jc w:val="center"/>
              <w:rPr>
                <w:b/>
                <w:bCs/>
              </w:rPr>
            </w:pPr>
            <w:r>
              <w:rPr>
                <w:b/>
                <w:bCs/>
              </w:rPr>
              <w:t>1.</w:t>
            </w:r>
          </w:p>
        </w:tc>
        <w:tc>
          <w:tcPr>
            <w:tcW w:w="6302" w:type="dxa"/>
            <w:tcBorders>
              <w:left w:val="single" w:sz="2" w:space="0" w:color="000001"/>
            </w:tcBorders>
            <w:shd w:val="clear" w:color="auto" w:fill="FFFFFF"/>
            <w:tcMar>
              <w:left w:w="-2" w:type="dxa"/>
            </w:tcMar>
          </w:tcPr>
          <w:p w:rsidR="009A7972" w:rsidRDefault="009A7972" w:rsidP="002C6710">
            <w:r>
              <w:rPr>
                <w:b/>
                <w:bCs/>
              </w:rPr>
              <w:t>Aleksandrijos seniūnija</w:t>
            </w:r>
            <w:r>
              <w:t xml:space="preserve"> </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rPr>
                <w:b/>
                <w:bCs/>
              </w:rPr>
            </w:pPr>
            <w:r>
              <w:rPr>
                <w:b/>
                <w:bCs/>
              </w:rPr>
              <w:t>90,8 (91,5)</w:t>
            </w:r>
          </w:p>
        </w:tc>
      </w:tr>
      <w:tr w:rsidR="009A7972" w:rsidTr="002C6710">
        <w:tc>
          <w:tcPr>
            <w:tcW w:w="955" w:type="dxa"/>
            <w:shd w:val="clear" w:color="auto" w:fill="FFFFFF"/>
            <w:tcMar>
              <w:left w:w="-2" w:type="dxa"/>
            </w:tcMar>
          </w:tcPr>
          <w:p w:rsidR="009A7972" w:rsidRDefault="009A7972" w:rsidP="002C6710">
            <w:pPr>
              <w:jc w:val="center"/>
            </w:pPr>
            <w:r>
              <w:t>1.1.</w:t>
            </w:r>
          </w:p>
        </w:tc>
        <w:tc>
          <w:tcPr>
            <w:tcW w:w="6302" w:type="dxa"/>
            <w:tcBorders>
              <w:left w:val="single" w:sz="2" w:space="0" w:color="000001"/>
            </w:tcBorders>
            <w:shd w:val="clear" w:color="auto" w:fill="FFFFFF"/>
            <w:tcMar>
              <w:left w:w="-2" w:type="dxa"/>
            </w:tcMar>
          </w:tcPr>
          <w:p w:rsidR="009A7972" w:rsidRDefault="009A7972" w:rsidP="002C6710">
            <w:r>
              <w:t xml:space="preserve">Seniūnijos vietinės reikšmės kelių ir gatvių priežiūra (greideriavimas)  </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pPr>
            <w:r>
              <w:t>12,2</w:t>
            </w:r>
          </w:p>
        </w:tc>
      </w:tr>
      <w:tr w:rsidR="009A7972" w:rsidTr="002C6710">
        <w:tc>
          <w:tcPr>
            <w:tcW w:w="955" w:type="dxa"/>
            <w:shd w:val="clear" w:color="auto" w:fill="FFFFFF"/>
            <w:tcMar>
              <w:left w:w="-2" w:type="dxa"/>
            </w:tcMar>
          </w:tcPr>
          <w:p w:rsidR="009A7972" w:rsidRDefault="009A7972" w:rsidP="002C6710">
            <w:pPr>
              <w:jc w:val="center"/>
            </w:pPr>
            <w:r>
              <w:t>1.2.</w:t>
            </w:r>
          </w:p>
        </w:tc>
        <w:tc>
          <w:tcPr>
            <w:tcW w:w="6302" w:type="dxa"/>
            <w:tcBorders>
              <w:left w:val="single" w:sz="2" w:space="0" w:color="000001"/>
            </w:tcBorders>
            <w:shd w:val="clear" w:color="auto" w:fill="FFFFFF"/>
            <w:tcMar>
              <w:left w:w="-2" w:type="dxa"/>
            </w:tcMar>
          </w:tcPr>
          <w:p w:rsidR="009A7972" w:rsidRDefault="009A7972" w:rsidP="002C6710">
            <w:r>
              <w:t>K</w:t>
            </w:r>
            <w:r w:rsidRPr="00396F66">
              <w:t>elio Nr. AL-36-2 „Nuo kelio Skuodas–Mažeikiai į Knežę (Jedžiotų gatvė)“ kapitalinio remonto projektavimas, projekto ekspertizė</w:t>
            </w:r>
            <w:r>
              <w:t xml:space="preserve"> (turtui įsigyti)</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pPr>
            <w:r>
              <w:t>4,4</w:t>
            </w:r>
          </w:p>
        </w:tc>
      </w:tr>
      <w:tr w:rsidR="009A7972" w:rsidTr="002C6710">
        <w:tc>
          <w:tcPr>
            <w:tcW w:w="955" w:type="dxa"/>
            <w:shd w:val="clear" w:color="auto" w:fill="FFFFFF"/>
            <w:tcMar>
              <w:left w:w="-2" w:type="dxa"/>
            </w:tcMar>
          </w:tcPr>
          <w:p w:rsidR="009A7972" w:rsidRDefault="009A7972" w:rsidP="002C6710">
            <w:pPr>
              <w:jc w:val="center"/>
            </w:pPr>
            <w:r>
              <w:t>1.3.</w:t>
            </w:r>
          </w:p>
        </w:tc>
        <w:tc>
          <w:tcPr>
            <w:tcW w:w="6302" w:type="dxa"/>
            <w:tcBorders>
              <w:left w:val="single" w:sz="2" w:space="0" w:color="000001"/>
            </w:tcBorders>
            <w:shd w:val="clear" w:color="auto" w:fill="FFFFFF"/>
            <w:tcMar>
              <w:left w:w="-2" w:type="dxa"/>
            </w:tcMar>
          </w:tcPr>
          <w:p w:rsidR="009A7972" w:rsidRDefault="009A7972" w:rsidP="002C6710">
            <w:r>
              <w:t>K</w:t>
            </w:r>
            <w:r w:rsidRPr="00396F66">
              <w:t>elio Nr. AL–47 „Nuo kelio Skuodas–Barstyčiai į Apuolės piliakalnį“ kapitalinio remonto projektavimas, projekto ekspertizė</w:t>
            </w:r>
            <w:r>
              <w:t>, darbai (turtui įsigyti)</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pPr>
            <w:r>
              <w:t>24,0</w:t>
            </w:r>
          </w:p>
        </w:tc>
      </w:tr>
      <w:tr w:rsidR="009A7972" w:rsidTr="002C6710">
        <w:tc>
          <w:tcPr>
            <w:tcW w:w="955" w:type="dxa"/>
            <w:shd w:val="clear" w:color="auto" w:fill="FFFFFF"/>
            <w:tcMar>
              <w:left w:w="-2" w:type="dxa"/>
            </w:tcMar>
          </w:tcPr>
          <w:p w:rsidR="009A7972" w:rsidRDefault="009A7972" w:rsidP="002C6710">
            <w:pPr>
              <w:jc w:val="center"/>
            </w:pPr>
            <w:r>
              <w:t>1.4.</w:t>
            </w:r>
          </w:p>
        </w:tc>
        <w:tc>
          <w:tcPr>
            <w:tcW w:w="6302" w:type="dxa"/>
            <w:tcBorders>
              <w:left w:val="single" w:sz="2" w:space="0" w:color="000001"/>
            </w:tcBorders>
            <w:shd w:val="clear" w:color="auto" w:fill="FFFFFF"/>
            <w:tcMar>
              <w:left w:w="-2" w:type="dxa"/>
            </w:tcMar>
          </w:tcPr>
          <w:p w:rsidR="009A7972" w:rsidRDefault="009A7972" w:rsidP="002C6710">
            <w:r>
              <w:t>Aleksandrijos gyvenvietės gatvių su asfaltbetonio danga priežiūra (duobių taisymas)</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pPr>
            <w:r>
              <w:t>2,0 (2,4)</w:t>
            </w:r>
          </w:p>
        </w:tc>
      </w:tr>
      <w:tr w:rsidR="009A7972" w:rsidTr="002C6710">
        <w:trPr>
          <w:trHeight w:val="612"/>
        </w:trPr>
        <w:tc>
          <w:tcPr>
            <w:tcW w:w="955" w:type="dxa"/>
            <w:shd w:val="clear" w:color="auto" w:fill="FFFFFF"/>
            <w:tcMar>
              <w:left w:w="-2" w:type="dxa"/>
            </w:tcMar>
          </w:tcPr>
          <w:p w:rsidR="009A7972" w:rsidRDefault="009A7972" w:rsidP="002C6710">
            <w:pPr>
              <w:jc w:val="center"/>
            </w:pPr>
            <w:r>
              <w:t>1.5.</w:t>
            </w:r>
          </w:p>
        </w:tc>
        <w:tc>
          <w:tcPr>
            <w:tcW w:w="6302" w:type="dxa"/>
            <w:tcBorders>
              <w:left w:val="single" w:sz="2" w:space="0" w:color="000001"/>
            </w:tcBorders>
            <w:shd w:val="clear" w:color="auto" w:fill="FFFFFF"/>
            <w:tcMar>
              <w:left w:w="-2" w:type="dxa"/>
            </w:tcMar>
          </w:tcPr>
          <w:p w:rsidR="009A7972" w:rsidRPr="006B7D9C" w:rsidRDefault="009A7972" w:rsidP="002C6710">
            <w:r>
              <w:t>K</w:t>
            </w:r>
            <w:r w:rsidRPr="006B7D9C">
              <w:t>el</w:t>
            </w:r>
            <w:r>
              <w:t>io</w:t>
            </w:r>
            <w:r w:rsidRPr="006B7D9C">
              <w:t xml:space="preserve"> Nr. AL-44  Kaukolikai – iki kelio Kaukolikai–Šatės (Miško gatvė) su žvyro danga</w:t>
            </w:r>
            <w:r>
              <w:t xml:space="preserve"> paprastasis remontas</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pPr>
            <w:r>
              <w:t>11,8 (11,8)</w:t>
            </w:r>
          </w:p>
        </w:tc>
      </w:tr>
      <w:tr w:rsidR="009A7972" w:rsidTr="002C6710">
        <w:trPr>
          <w:trHeight w:val="675"/>
        </w:trPr>
        <w:tc>
          <w:tcPr>
            <w:tcW w:w="955" w:type="dxa"/>
            <w:shd w:val="clear" w:color="auto" w:fill="FFFFFF"/>
            <w:tcMar>
              <w:left w:w="-2" w:type="dxa"/>
            </w:tcMar>
          </w:tcPr>
          <w:p w:rsidR="009A7972" w:rsidRDefault="009A7972" w:rsidP="002C6710">
            <w:pPr>
              <w:jc w:val="center"/>
            </w:pPr>
          </w:p>
          <w:p w:rsidR="009A7972" w:rsidRDefault="009A7972" w:rsidP="002C6710">
            <w:pPr>
              <w:jc w:val="center"/>
            </w:pPr>
            <w:r>
              <w:t>1.6.</w:t>
            </w:r>
          </w:p>
        </w:tc>
        <w:tc>
          <w:tcPr>
            <w:tcW w:w="6302" w:type="dxa"/>
            <w:tcBorders>
              <w:left w:val="single" w:sz="2" w:space="0" w:color="000001"/>
            </w:tcBorders>
            <w:shd w:val="clear" w:color="auto" w:fill="FFFFFF"/>
            <w:tcMar>
              <w:left w:w="-2" w:type="dxa"/>
            </w:tcMar>
          </w:tcPr>
          <w:p w:rsidR="009A7972" w:rsidRPr="00CE4981" w:rsidRDefault="009A7972" w:rsidP="002C6710">
            <w:r>
              <w:t>K</w:t>
            </w:r>
            <w:r w:rsidRPr="00CE4981">
              <w:t>eli</w:t>
            </w:r>
            <w:r>
              <w:t>o</w:t>
            </w:r>
            <w:r w:rsidRPr="00CE4981">
              <w:t xml:space="preserve"> Nr. AL-25 nuo kelio Skuodas–Mažeikiai iki „Šmitos“ šaltinio su asfaltbetonio danga</w:t>
            </w:r>
            <w:r>
              <w:t xml:space="preserve"> paprastasis remontas</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pPr>
            <w:r>
              <w:t>36,4 (36,6)</w:t>
            </w:r>
          </w:p>
        </w:tc>
      </w:tr>
      <w:tr w:rsidR="009A7972" w:rsidTr="002C6710">
        <w:tc>
          <w:tcPr>
            <w:tcW w:w="955" w:type="dxa"/>
            <w:shd w:val="clear" w:color="auto" w:fill="FFFFFF"/>
            <w:tcMar>
              <w:left w:w="-2" w:type="dxa"/>
            </w:tcMar>
          </w:tcPr>
          <w:p w:rsidR="009A7972" w:rsidRDefault="009A7972" w:rsidP="002C6710">
            <w:pPr>
              <w:jc w:val="center"/>
              <w:rPr>
                <w:b/>
                <w:bCs/>
              </w:rPr>
            </w:pPr>
            <w:r>
              <w:rPr>
                <w:b/>
                <w:bCs/>
              </w:rPr>
              <w:t>2.</w:t>
            </w:r>
          </w:p>
        </w:tc>
        <w:tc>
          <w:tcPr>
            <w:tcW w:w="6302" w:type="dxa"/>
            <w:tcBorders>
              <w:left w:val="single" w:sz="2" w:space="0" w:color="000001"/>
            </w:tcBorders>
            <w:shd w:val="clear" w:color="auto" w:fill="FFFFFF"/>
            <w:tcMar>
              <w:left w:w="-2" w:type="dxa"/>
            </w:tcMar>
          </w:tcPr>
          <w:p w:rsidR="009A7972" w:rsidRDefault="009A7972" w:rsidP="002C6710">
            <w:pPr>
              <w:rPr>
                <w:b/>
                <w:bCs/>
              </w:rPr>
            </w:pPr>
            <w:r>
              <w:rPr>
                <w:b/>
                <w:bCs/>
              </w:rPr>
              <w:t>Barstyčių seniūnija</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rPr>
                <w:b/>
                <w:bCs/>
              </w:rPr>
            </w:pPr>
            <w:r>
              <w:rPr>
                <w:b/>
                <w:bCs/>
              </w:rPr>
              <w:t>40,8 (40,1)</w:t>
            </w:r>
          </w:p>
        </w:tc>
      </w:tr>
      <w:tr w:rsidR="009A7972" w:rsidTr="002C6710">
        <w:tc>
          <w:tcPr>
            <w:tcW w:w="955" w:type="dxa"/>
            <w:shd w:val="clear" w:color="auto" w:fill="FFFFFF"/>
            <w:tcMar>
              <w:left w:w="-2" w:type="dxa"/>
            </w:tcMar>
          </w:tcPr>
          <w:p w:rsidR="009A7972" w:rsidRDefault="009A7972" w:rsidP="002C6710">
            <w:pPr>
              <w:jc w:val="center"/>
            </w:pPr>
            <w:r>
              <w:t>2.1.</w:t>
            </w:r>
          </w:p>
        </w:tc>
        <w:tc>
          <w:tcPr>
            <w:tcW w:w="6302" w:type="dxa"/>
            <w:tcBorders>
              <w:left w:val="single" w:sz="2" w:space="0" w:color="000001"/>
            </w:tcBorders>
            <w:shd w:val="clear" w:color="auto" w:fill="FFFFFF"/>
            <w:tcMar>
              <w:left w:w="-2" w:type="dxa"/>
            </w:tcMar>
          </w:tcPr>
          <w:p w:rsidR="009A7972" w:rsidRDefault="009A7972" w:rsidP="002C6710">
            <w:r>
              <w:t xml:space="preserve">Seniūnijos vietinės reikšmės kelių ir gatvių priežiūra (greideriavimas)  </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pPr>
            <w:r>
              <w:t>9,3</w:t>
            </w:r>
          </w:p>
        </w:tc>
      </w:tr>
      <w:tr w:rsidR="009A7972" w:rsidTr="002C6710">
        <w:tc>
          <w:tcPr>
            <w:tcW w:w="955" w:type="dxa"/>
            <w:shd w:val="clear" w:color="auto" w:fill="FFFFFF"/>
            <w:tcMar>
              <w:left w:w="-2" w:type="dxa"/>
            </w:tcMar>
          </w:tcPr>
          <w:p w:rsidR="009A7972" w:rsidRDefault="009A7972" w:rsidP="002C6710">
            <w:pPr>
              <w:jc w:val="center"/>
            </w:pPr>
            <w:r>
              <w:t>2.2.</w:t>
            </w:r>
          </w:p>
        </w:tc>
        <w:tc>
          <w:tcPr>
            <w:tcW w:w="6302" w:type="dxa"/>
            <w:tcBorders>
              <w:left w:val="single" w:sz="2" w:space="0" w:color="000001"/>
            </w:tcBorders>
            <w:shd w:val="clear" w:color="auto" w:fill="FFFFFF"/>
            <w:tcMar>
              <w:left w:w="-2" w:type="dxa"/>
            </w:tcMar>
          </w:tcPr>
          <w:p w:rsidR="009A7972" w:rsidRPr="003441EC" w:rsidRDefault="009A7972" w:rsidP="002C6710">
            <w:r w:rsidRPr="003441EC">
              <w:t>Barstyčių seniūnijos Žalio</w:t>
            </w:r>
            <w:r>
              <w:t>sios</w:t>
            </w:r>
            <w:r w:rsidRPr="003441EC">
              <w:t xml:space="preserve"> gatvė</w:t>
            </w:r>
            <w:r>
              <w:t>s</w:t>
            </w:r>
            <w:r w:rsidRPr="003441EC">
              <w:t xml:space="preserve"> Nr. BA-64 su asfaltbetonio danga</w:t>
            </w:r>
            <w:r>
              <w:t xml:space="preserve"> paprastasis remontas</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pPr>
            <w:r>
              <w:t>9,5 (7,9)</w:t>
            </w:r>
          </w:p>
        </w:tc>
      </w:tr>
      <w:tr w:rsidR="009A7972" w:rsidTr="002C6710">
        <w:tc>
          <w:tcPr>
            <w:tcW w:w="955" w:type="dxa"/>
            <w:shd w:val="clear" w:color="auto" w:fill="FFFFFF"/>
            <w:tcMar>
              <w:left w:w="-2" w:type="dxa"/>
            </w:tcMar>
          </w:tcPr>
          <w:p w:rsidR="009A7972" w:rsidRDefault="009A7972" w:rsidP="002C6710">
            <w:pPr>
              <w:jc w:val="center"/>
            </w:pPr>
            <w:r>
              <w:t>2.3.</w:t>
            </w:r>
          </w:p>
        </w:tc>
        <w:tc>
          <w:tcPr>
            <w:tcW w:w="6302" w:type="dxa"/>
            <w:tcBorders>
              <w:left w:val="single" w:sz="2" w:space="0" w:color="000001"/>
            </w:tcBorders>
            <w:shd w:val="clear" w:color="auto" w:fill="FFFFFF"/>
            <w:tcMar>
              <w:left w:w="-2" w:type="dxa"/>
            </w:tcMar>
          </w:tcPr>
          <w:p w:rsidR="009A7972" w:rsidRPr="003441EC" w:rsidRDefault="009A7972" w:rsidP="002C6710">
            <w:r w:rsidRPr="003441EC">
              <w:t>Barstyčių seniūnijos Ežero gatvė</w:t>
            </w:r>
            <w:r>
              <w:t>s</w:t>
            </w:r>
            <w:r w:rsidRPr="003441EC">
              <w:t xml:space="preserve"> Nr. BA-72 su asfaltbetonio danga</w:t>
            </w:r>
            <w:r>
              <w:t xml:space="preserve"> paprastasis remontas</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pPr>
            <w:r>
              <w:t>22,0 (22,9)</w:t>
            </w:r>
          </w:p>
        </w:tc>
      </w:tr>
      <w:tr w:rsidR="009A7972" w:rsidTr="002C6710">
        <w:trPr>
          <w:trHeight w:val="357"/>
        </w:trPr>
        <w:tc>
          <w:tcPr>
            <w:tcW w:w="955" w:type="dxa"/>
            <w:shd w:val="clear" w:color="auto" w:fill="FFFFFF"/>
            <w:tcMar>
              <w:left w:w="-2" w:type="dxa"/>
            </w:tcMar>
          </w:tcPr>
          <w:p w:rsidR="009A7972" w:rsidRDefault="009A7972" w:rsidP="002C6710">
            <w:pPr>
              <w:jc w:val="center"/>
              <w:rPr>
                <w:b/>
                <w:bCs/>
              </w:rPr>
            </w:pPr>
            <w:r>
              <w:rPr>
                <w:b/>
                <w:bCs/>
              </w:rPr>
              <w:t>3.</w:t>
            </w:r>
          </w:p>
        </w:tc>
        <w:tc>
          <w:tcPr>
            <w:tcW w:w="6302" w:type="dxa"/>
            <w:tcBorders>
              <w:left w:val="single" w:sz="2" w:space="0" w:color="000001"/>
            </w:tcBorders>
            <w:shd w:val="clear" w:color="auto" w:fill="FFFFFF"/>
            <w:tcMar>
              <w:left w:w="-2" w:type="dxa"/>
            </w:tcMar>
          </w:tcPr>
          <w:p w:rsidR="009A7972" w:rsidRDefault="009A7972" w:rsidP="002C6710">
            <w:pPr>
              <w:rPr>
                <w:b/>
                <w:bCs/>
              </w:rPr>
            </w:pPr>
            <w:r>
              <w:rPr>
                <w:b/>
                <w:bCs/>
              </w:rPr>
              <w:t>Ylakių seniūnija</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rPr>
                <w:b/>
                <w:bCs/>
              </w:rPr>
            </w:pPr>
            <w:r>
              <w:rPr>
                <w:b/>
                <w:bCs/>
              </w:rPr>
              <w:t>208,9 (210,0)</w:t>
            </w:r>
          </w:p>
        </w:tc>
      </w:tr>
      <w:tr w:rsidR="009A7972" w:rsidTr="002C6710">
        <w:tc>
          <w:tcPr>
            <w:tcW w:w="955" w:type="dxa"/>
            <w:shd w:val="clear" w:color="auto" w:fill="FFFFFF"/>
            <w:tcMar>
              <w:left w:w="-2" w:type="dxa"/>
            </w:tcMar>
          </w:tcPr>
          <w:p w:rsidR="009A7972" w:rsidRDefault="009A7972" w:rsidP="002C6710">
            <w:pPr>
              <w:jc w:val="center"/>
            </w:pPr>
            <w:r>
              <w:t>3.1.</w:t>
            </w:r>
          </w:p>
        </w:tc>
        <w:tc>
          <w:tcPr>
            <w:tcW w:w="6302" w:type="dxa"/>
            <w:tcBorders>
              <w:left w:val="single" w:sz="2" w:space="0" w:color="000001"/>
            </w:tcBorders>
            <w:shd w:val="clear" w:color="auto" w:fill="FFFFFF"/>
            <w:tcMar>
              <w:left w:w="-2" w:type="dxa"/>
            </w:tcMar>
          </w:tcPr>
          <w:p w:rsidR="009A7972" w:rsidRDefault="009A7972" w:rsidP="002C6710">
            <w:r>
              <w:t xml:space="preserve">Seniūnijos vietinės reikšmės kelių ir gatvių priežiūra (greideriavimas)  </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pPr>
            <w:r>
              <w:t>13,5</w:t>
            </w:r>
          </w:p>
        </w:tc>
      </w:tr>
      <w:tr w:rsidR="009A7972" w:rsidTr="002C6710">
        <w:trPr>
          <w:trHeight w:val="23"/>
        </w:trPr>
        <w:tc>
          <w:tcPr>
            <w:tcW w:w="955" w:type="dxa"/>
            <w:shd w:val="clear" w:color="auto" w:fill="FFFFFF"/>
            <w:tcMar>
              <w:left w:w="-2" w:type="dxa"/>
            </w:tcMar>
          </w:tcPr>
          <w:p w:rsidR="009A7972" w:rsidRDefault="009A7972" w:rsidP="002C6710">
            <w:pPr>
              <w:jc w:val="center"/>
            </w:pPr>
            <w:r>
              <w:t>3.2.</w:t>
            </w:r>
          </w:p>
        </w:tc>
        <w:tc>
          <w:tcPr>
            <w:tcW w:w="6302" w:type="dxa"/>
            <w:tcBorders>
              <w:left w:val="single" w:sz="2" w:space="0" w:color="000001"/>
            </w:tcBorders>
            <w:shd w:val="clear" w:color="auto" w:fill="FFFFFF"/>
            <w:tcMar>
              <w:left w:w="-2" w:type="dxa"/>
            </w:tcMar>
          </w:tcPr>
          <w:p w:rsidR="009A7972" w:rsidRDefault="009A7972" w:rsidP="002C6710">
            <w:r w:rsidRPr="006E3396">
              <w:t>Vižančių kaimo Beržų gatvė</w:t>
            </w:r>
            <w:r>
              <w:t>s</w:t>
            </w:r>
            <w:r w:rsidRPr="006E3396">
              <w:t xml:space="preserve"> Nr. YLV-5</w:t>
            </w:r>
            <w:r>
              <w:t xml:space="preserve"> kapitalinis remontas (turtui įsigyti), iš jų eismo saugumo priemonės 0,1 tūkst. Eur</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pPr>
            <w:r>
              <w:t>37,1</w:t>
            </w:r>
          </w:p>
        </w:tc>
      </w:tr>
      <w:tr w:rsidR="009A7972" w:rsidTr="002C6710">
        <w:trPr>
          <w:trHeight w:val="23"/>
        </w:trPr>
        <w:tc>
          <w:tcPr>
            <w:tcW w:w="955" w:type="dxa"/>
            <w:shd w:val="clear" w:color="auto" w:fill="FFFFFF"/>
            <w:tcMar>
              <w:left w:w="-2" w:type="dxa"/>
            </w:tcMar>
          </w:tcPr>
          <w:p w:rsidR="009A7972" w:rsidRDefault="009A7972" w:rsidP="002C6710">
            <w:pPr>
              <w:jc w:val="center"/>
            </w:pPr>
            <w:r>
              <w:t>3.3.</w:t>
            </w:r>
          </w:p>
        </w:tc>
        <w:tc>
          <w:tcPr>
            <w:tcW w:w="6302" w:type="dxa"/>
            <w:tcBorders>
              <w:left w:val="single" w:sz="2" w:space="0" w:color="000001"/>
            </w:tcBorders>
            <w:shd w:val="clear" w:color="auto" w:fill="FFFFFF"/>
            <w:tcMar>
              <w:left w:w="-2" w:type="dxa"/>
            </w:tcMar>
          </w:tcPr>
          <w:p w:rsidR="009A7972" w:rsidRDefault="009A7972" w:rsidP="002C6710">
            <w:r w:rsidRPr="004A3116">
              <w:t>Skuodo r. Ylakių sen. kelio Nr. YL-09 „Girdenių kelias nuo kelio Nr. 3705 Ylakiai–Vižančiai–Dilbikiai iki kelio Nr. YL-45“ kapitalinio remonto  projektavimas, projekto ekspertizė</w:t>
            </w:r>
            <w:r>
              <w:t>, darbai (turtui įsigyti)</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pPr>
            <w:r>
              <w:t>57,0</w:t>
            </w:r>
          </w:p>
        </w:tc>
      </w:tr>
      <w:tr w:rsidR="009A7972" w:rsidTr="002C6710">
        <w:trPr>
          <w:trHeight w:val="23"/>
        </w:trPr>
        <w:tc>
          <w:tcPr>
            <w:tcW w:w="955" w:type="dxa"/>
            <w:shd w:val="clear" w:color="auto" w:fill="FFFFFF"/>
            <w:tcMar>
              <w:left w:w="-2" w:type="dxa"/>
            </w:tcMar>
          </w:tcPr>
          <w:p w:rsidR="009A7972" w:rsidRDefault="009A7972" w:rsidP="002C6710">
            <w:pPr>
              <w:jc w:val="center"/>
            </w:pPr>
            <w:r>
              <w:t>3.4.</w:t>
            </w:r>
          </w:p>
        </w:tc>
        <w:tc>
          <w:tcPr>
            <w:tcW w:w="6302" w:type="dxa"/>
            <w:tcBorders>
              <w:left w:val="single" w:sz="2" w:space="0" w:color="000001"/>
            </w:tcBorders>
            <w:shd w:val="clear" w:color="auto" w:fill="FFFFFF"/>
            <w:tcMar>
              <w:left w:w="-2" w:type="dxa"/>
            </w:tcMar>
          </w:tcPr>
          <w:p w:rsidR="009A7972" w:rsidRDefault="009A7972" w:rsidP="002C6710">
            <w:r w:rsidRPr="004A3116">
              <w:t>Skuodo r. Ylakių sen. kelio Nr. YL-40 „Bažnyčios kelias nuo kelio YL-28 Vaičaičiai–Luoba iki kelio Nr. 2701 Ylakiai–Seda“ kapitalinio remonto  projektavimas, projekto ekspertizė</w:t>
            </w:r>
            <w:r>
              <w:t>, darbai (turtui įsigyti)</w:t>
            </w:r>
          </w:p>
        </w:tc>
        <w:tc>
          <w:tcPr>
            <w:tcW w:w="2399" w:type="dxa"/>
            <w:tcBorders>
              <w:left w:val="single" w:sz="2" w:space="0" w:color="000001"/>
              <w:right w:val="single" w:sz="2" w:space="0" w:color="000001"/>
            </w:tcBorders>
            <w:shd w:val="clear" w:color="auto" w:fill="FFFFFF"/>
            <w:tcMar>
              <w:left w:w="-2" w:type="dxa"/>
            </w:tcMar>
          </w:tcPr>
          <w:p w:rsidR="009A7972" w:rsidRDefault="009A7972" w:rsidP="002C6710">
            <w:pPr>
              <w:jc w:val="center"/>
            </w:pPr>
            <w:r>
              <w:t>84,2</w:t>
            </w:r>
          </w:p>
        </w:tc>
      </w:tr>
    </w:tbl>
    <w:p w:rsidR="00D77A53" w:rsidRDefault="00D77A53" w:rsidP="00D77A53">
      <w:r>
        <w:br w:type="page"/>
      </w:r>
    </w:p>
    <w:tbl>
      <w:tblPr>
        <w:tblW w:w="9656" w:type="dxa"/>
        <w:tblInd w:w="3"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A0" w:firstRow="1" w:lastRow="0" w:firstColumn="1" w:lastColumn="0" w:noHBand="0" w:noVBand="0"/>
      </w:tblPr>
      <w:tblGrid>
        <w:gridCol w:w="955"/>
        <w:gridCol w:w="6302"/>
        <w:gridCol w:w="2399"/>
      </w:tblGrid>
      <w:tr w:rsidR="00D77A53" w:rsidTr="00CF3D41">
        <w:trPr>
          <w:trHeight w:val="136"/>
        </w:trPr>
        <w:tc>
          <w:tcPr>
            <w:tcW w:w="955" w:type="dxa"/>
            <w:shd w:val="clear" w:color="auto" w:fill="FFFFFF"/>
            <w:tcMar>
              <w:left w:w="-2" w:type="dxa"/>
            </w:tcMar>
          </w:tcPr>
          <w:p w:rsidR="00D77A53" w:rsidRPr="00493F8A" w:rsidRDefault="00D77A53" w:rsidP="00CF3D41">
            <w:pPr>
              <w:jc w:val="center"/>
              <w:rPr>
                <w:sz w:val="20"/>
                <w:szCs w:val="20"/>
              </w:rPr>
            </w:pPr>
            <w:r w:rsidRPr="00493F8A">
              <w:rPr>
                <w:sz w:val="20"/>
                <w:szCs w:val="20"/>
              </w:rPr>
              <w:lastRenderedPageBreak/>
              <w:t>1</w:t>
            </w:r>
          </w:p>
        </w:tc>
        <w:tc>
          <w:tcPr>
            <w:tcW w:w="6302" w:type="dxa"/>
            <w:tcBorders>
              <w:left w:val="single" w:sz="2" w:space="0" w:color="000001"/>
            </w:tcBorders>
            <w:shd w:val="clear" w:color="auto" w:fill="FFFFFF"/>
            <w:tcMar>
              <w:left w:w="-2" w:type="dxa"/>
            </w:tcMar>
          </w:tcPr>
          <w:p w:rsidR="00D77A53" w:rsidRPr="00493F8A" w:rsidRDefault="00D77A53" w:rsidP="00CF3D41">
            <w:pPr>
              <w:jc w:val="center"/>
              <w:rPr>
                <w:sz w:val="20"/>
                <w:szCs w:val="20"/>
              </w:rPr>
            </w:pPr>
            <w:r w:rsidRPr="00493F8A">
              <w:rPr>
                <w:sz w:val="20"/>
                <w:szCs w:val="20"/>
              </w:rPr>
              <w:t>2</w:t>
            </w:r>
          </w:p>
        </w:tc>
        <w:tc>
          <w:tcPr>
            <w:tcW w:w="2399" w:type="dxa"/>
            <w:tcBorders>
              <w:left w:val="single" w:sz="2" w:space="0" w:color="000001"/>
              <w:right w:val="single" w:sz="2" w:space="0" w:color="000001"/>
            </w:tcBorders>
            <w:shd w:val="clear" w:color="auto" w:fill="FFFFFF"/>
            <w:tcMar>
              <w:left w:w="-2" w:type="dxa"/>
            </w:tcMar>
          </w:tcPr>
          <w:p w:rsidR="00D77A53" w:rsidRPr="00493F8A" w:rsidRDefault="00D77A53" w:rsidP="00CF3D41">
            <w:pPr>
              <w:jc w:val="center"/>
              <w:rPr>
                <w:sz w:val="20"/>
                <w:szCs w:val="20"/>
              </w:rPr>
            </w:pPr>
            <w:r w:rsidRPr="00493F8A">
              <w:rPr>
                <w:sz w:val="20"/>
                <w:szCs w:val="20"/>
              </w:rPr>
              <w:t>3</w:t>
            </w:r>
          </w:p>
        </w:tc>
      </w:tr>
      <w:tr w:rsidR="00D77A53" w:rsidTr="00CF3D41">
        <w:trPr>
          <w:trHeight w:val="23"/>
        </w:trPr>
        <w:tc>
          <w:tcPr>
            <w:tcW w:w="955" w:type="dxa"/>
            <w:shd w:val="clear" w:color="auto" w:fill="FFFFFF"/>
            <w:tcMar>
              <w:left w:w="-2" w:type="dxa"/>
            </w:tcMar>
          </w:tcPr>
          <w:p w:rsidR="00D77A53" w:rsidRDefault="00D77A53" w:rsidP="00CF3D41">
            <w:pPr>
              <w:jc w:val="center"/>
            </w:pPr>
            <w:r>
              <w:t>3.5.</w:t>
            </w:r>
          </w:p>
        </w:tc>
        <w:tc>
          <w:tcPr>
            <w:tcW w:w="6302" w:type="dxa"/>
            <w:tcBorders>
              <w:left w:val="single" w:sz="2" w:space="0" w:color="000001"/>
            </w:tcBorders>
            <w:shd w:val="clear" w:color="auto" w:fill="FFFFFF"/>
            <w:tcMar>
              <w:left w:w="-2" w:type="dxa"/>
            </w:tcMar>
          </w:tcPr>
          <w:p w:rsidR="00D77A53" w:rsidRDefault="00D77A53" w:rsidP="00CF3D41">
            <w:r>
              <w:t>Ylakių seniūnijos Ylakių mstl., Pašilės, Nausėdų gyvenviečių gatvių su asfaltbetonio danga priežiūra (duobių taisymas)</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4,3</w:t>
            </w:r>
          </w:p>
        </w:tc>
      </w:tr>
      <w:tr w:rsidR="00D77A53" w:rsidTr="00CF3D41">
        <w:trPr>
          <w:trHeight w:val="23"/>
        </w:trPr>
        <w:tc>
          <w:tcPr>
            <w:tcW w:w="955" w:type="dxa"/>
            <w:shd w:val="clear" w:color="auto" w:fill="FFFFFF"/>
            <w:tcMar>
              <w:left w:w="-2" w:type="dxa"/>
            </w:tcMar>
          </w:tcPr>
          <w:p w:rsidR="00D77A53" w:rsidRDefault="00D77A53" w:rsidP="00CF3D41">
            <w:pPr>
              <w:jc w:val="center"/>
            </w:pPr>
            <w:r>
              <w:t>3.6.</w:t>
            </w:r>
          </w:p>
        </w:tc>
        <w:tc>
          <w:tcPr>
            <w:tcW w:w="6302" w:type="dxa"/>
            <w:tcBorders>
              <w:left w:val="single" w:sz="2" w:space="0" w:color="000001"/>
            </w:tcBorders>
            <w:shd w:val="clear" w:color="auto" w:fill="FFFFFF"/>
            <w:tcMar>
              <w:left w:w="-2" w:type="dxa"/>
            </w:tcMar>
          </w:tcPr>
          <w:p w:rsidR="00D77A53" w:rsidRPr="001F1E04" w:rsidRDefault="00D77A53" w:rsidP="00CF3D41">
            <w:r w:rsidRPr="001F1E04">
              <w:t>Ylakių mstl.  Artojų gatvė</w:t>
            </w:r>
            <w:r>
              <w:t>s</w:t>
            </w:r>
            <w:r w:rsidRPr="001F1E04">
              <w:t xml:space="preserve"> Nr. YLY-1 su asfaltbetonio danga</w:t>
            </w:r>
            <w:r>
              <w:t xml:space="preserve"> paprastasis remontas</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12,8</w:t>
            </w:r>
          </w:p>
        </w:tc>
      </w:tr>
      <w:tr w:rsidR="00D77A53" w:rsidTr="00CF3D41">
        <w:tc>
          <w:tcPr>
            <w:tcW w:w="955" w:type="dxa"/>
            <w:shd w:val="clear" w:color="auto" w:fill="FFFFFF"/>
            <w:tcMar>
              <w:left w:w="-2" w:type="dxa"/>
            </w:tcMar>
          </w:tcPr>
          <w:p w:rsidR="00D77A53" w:rsidRDefault="00D77A53" w:rsidP="00CF3D41">
            <w:pPr>
              <w:jc w:val="center"/>
              <w:rPr>
                <w:b/>
                <w:bCs/>
              </w:rPr>
            </w:pPr>
            <w:r>
              <w:rPr>
                <w:b/>
                <w:bCs/>
              </w:rPr>
              <w:t>4.</w:t>
            </w:r>
          </w:p>
        </w:tc>
        <w:tc>
          <w:tcPr>
            <w:tcW w:w="6302" w:type="dxa"/>
            <w:tcBorders>
              <w:left w:val="single" w:sz="2" w:space="0" w:color="000001"/>
            </w:tcBorders>
            <w:shd w:val="clear" w:color="auto" w:fill="FFFFFF"/>
            <w:tcMar>
              <w:left w:w="-2" w:type="dxa"/>
            </w:tcMar>
          </w:tcPr>
          <w:p w:rsidR="00D77A53" w:rsidRDefault="00D77A53" w:rsidP="00CF3D41">
            <w:pPr>
              <w:rPr>
                <w:b/>
                <w:bCs/>
              </w:rPr>
            </w:pPr>
            <w:r>
              <w:rPr>
                <w:b/>
                <w:bCs/>
              </w:rPr>
              <w:t>Lenkimų seniūnija</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rPr>
                <w:b/>
                <w:bCs/>
              </w:rPr>
            </w:pPr>
            <w:r>
              <w:rPr>
                <w:b/>
                <w:bCs/>
              </w:rPr>
              <w:t>31,0</w:t>
            </w:r>
          </w:p>
        </w:tc>
      </w:tr>
      <w:tr w:rsidR="00D77A53" w:rsidTr="00CF3D41">
        <w:tc>
          <w:tcPr>
            <w:tcW w:w="955" w:type="dxa"/>
            <w:shd w:val="clear" w:color="auto" w:fill="FFFFFF"/>
            <w:tcMar>
              <w:left w:w="-2" w:type="dxa"/>
            </w:tcMar>
          </w:tcPr>
          <w:p w:rsidR="00D77A53" w:rsidRDefault="00D77A53" w:rsidP="00CF3D41">
            <w:pPr>
              <w:jc w:val="center"/>
            </w:pPr>
            <w:r>
              <w:t>4.1.</w:t>
            </w:r>
          </w:p>
        </w:tc>
        <w:tc>
          <w:tcPr>
            <w:tcW w:w="6302" w:type="dxa"/>
            <w:tcBorders>
              <w:left w:val="single" w:sz="2" w:space="0" w:color="000001"/>
            </w:tcBorders>
            <w:shd w:val="clear" w:color="auto" w:fill="FFFFFF"/>
            <w:tcMar>
              <w:left w:w="-2" w:type="dxa"/>
            </w:tcMar>
          </w:tcPr>
          <w:p w:rsidR="00D77A53" w:rsidRDefault="00D77A53" w:rsidP="00CF3D41">
            <w:r>
              <w:t xml:space="preserve">Seniūnijos vietinės reikšmės kelių ir gatvių priežiūra (greideriavimas)  </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5,6</w:t>
            </w:r>
          </w:p>
        </w:tc>
      </w:tr>
      <w:tr w:rsidR="00D77A53" w:rsidTr="00CF3D41">
        <w:tc>
          <w:tcPr>
            <w:tcW w:w="955" w:type="dxa"/>
            <w:shd w:val="clear" w:color="auto" w:fill="FFFFFF"/>
            <w:tcMar>
              <w:left w:w="-2" w:type="dxa"/>
            </w:tcMar>
          </w:tcPr>
          <w:p w:rsidR="00D77A53" w:rsidRDefault="00D77A53" w:rsidP="00CF3D41">
            <w:pPr>
              <w:jc w:val="center"/>
            </w:pPr>
            <w:r>
              <w:t>4.2.</w:t>
            </w:r>
          </w:p>
        </w:tc>
        <w:tc>
          <w:tcPr>
            <w:tcW w:w="6302" w:type="dxa"/>
            <w:tcBorders>
              <w:left w:val="single" w:sz="2" w:space="0" w:color="000001"/>
            </w:tcBorders>
            <w:shd w:val="clear" w:color="auto" w:fill="FFFFFF"/>
            <w:tcMar>
              <w:left w:w="-2" w:type="dxa"/>
            </w:tcMar>
          </w:tcPr>
          <w:p w:rsidR="00D77A53" w:rsidRPr="008637CA" w:rsidRDefault="00D77A53" w:rsidP="00CF3D41">
            <w:r w:rsidRPr="008637CA">
              <w:t>Lenkimų miestelio Pempinės gatvė</w:t>
            </w:r>
            <w:r>
              <w:t>s</w:t>
            </w:r>
            <w:r w:rsidRPr="008637CA">
              <w:t xml:space="preserve"> Nr. LE-48 su asfaltbetonio danga</w:t>
            </w:r>
            <w:r>
              <w:t xml:space="preserve"> paprastasis remontas</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25,4</w:t>
            </w:r>
          </w:p>
        </w:tc>
      </w:tr>
      <w:tr w:rsidR="00D77A53" w:rsidTr="00CF3D41">
        <w:tc>
          <w:tcPr>
            <w:tcW w:w="955" w:type="dxa"/>
            <w:shd w:val="clear" w:color="auto" w:fill="FFFFFF"/>
            <w:tcMar>
              <w:left w:w="-2" w:type="dxa"/>
            </w:tcMar>
          </w:tcPr>
          <w:p w:rsidR="00D77A53" w:rsidRDefault="00D77A53" w:rsidP="00CF3D41">
            <w:pPr>
              <w:jc w:val="center"/>
              <w:rPr>
                <w:b/>
                <w:bCs/>
              </w:rPr>
            </w:pPr>
            <w:r>
              <w:rPr>
                <w:b/>
                <w:bCs/>
              </w:rPr>
              <w:t>5.</w:t>
            </w:r>
          </w:p>
        </w:tc>
        <w:tc>
          <w:tcPr>
            <w:tcW w:w="6302" w:type="dxa"/>
            <w:tcBorders>
              <w:left w:val="single" w:sz="2" w:space="0" w:color="000001"/>
            </w:tcBorders>
            <w:shd w:val="clear" w:color="auto" w:fill="FFFFFF"/>
            <w:tcMar>
              <w:left w:w="-2" w:type="dxa"/>
            </w:tcMar>
          </w:tcPr>
          <w:p w:rsidR="00D77A53" w:rsidRDefault="00D77A53" w:rsidP="00CF3D41">
            <w:pPr>
              <w:rPr>
                <w:b/>
                <w:bCs/>
              </w:rPr>
            </w:pPr>
            <w:r>
              <w:rPr>
                <w:b/>
                <w:bCs/>
              </w:rPr>
              <w:t>Mosėdžio seniūnija</w:t>
            </w:r>
          </w:p>
        </w:tc>
        <w:tc>
          <w:tcPr>
            <w:tcW w:w="2399" w:type="dxa"/>
            <w:tcBorders>
              <w:left w:val="single" w:sz="2" w:space="0" w:color="000001"/>
              <w:right w:val="single" w:sz="2" w:space="0" w:color="000001"/>
            </w:tcBorders>
            <w:shd w:val="clear" w:color="auto" w:fill="FFFFFF"/>
            <w:tcMar>
              <w:left w:w="-2" w:type="dxa"/>
            </w:tcMar>
          </w:tcPr>
          <w:p w:rsidR="00D77A53" w:rsidRPr="00E55D17" w:rsidRDefault="00D77A53" w:rsidP="00CF3D41">
            <w:pPr>
              <w:jc w:val="center"/>
              <w:rPr>
                <w:b/>
                <w:bCs/>
              </w:rPr>
            </w:pPr>
            <w:r>
              <w:rPr>
                <w:b/>
                <w:bCs/>
              </w:rPr>
              <w:t>77,5</w:t>
            </w:r>
          </w:p>
        </w:tc>
      </w:tr>
      <w:tr w:rsidR="00D77A53" w:rsidTr="00CF3D41">
        <w:tc>
          <w:tcPr>
            <w:tcW w:w="955" w:type="dxa"/>
            <w:shd w:val="clear" w:color="auto" w:fill="FFFFFF"/>
            <w:tcMar>
              <w:left w:w="-2" w:type="dxa"/>
            </w:tcMar>
          </w:tcPr>
          <w:p w:rsidR="00D77A53" w:rsidRDefault="00D77A53" w:rsidP="00CF3D41">
            <w:pPr>
              <w:jc w:val="center"/>
            </w:pPr>
            <w:r>
              <w:t>5.1.</w:t>
            </w:r>
          </w:p>
        </w:tc>
        <w:tc>
          <w:tcPr>
            <w:tcW w:w="6302" w:type="dxa"/>
            <w:tcBorders>
              <w:left w:val="single" w:sz="2" w:space="0" w:color="000001"/>
            </w:tcBorders>
            <w:shd w:val="clear" w:color="auto" w:fill="FFFFFF"/>
            <w:tcMar>
              <w:left w:w="-2" w:type="dxa"/>
            </w:tcMar>
          </w:tcPr>
          <w:p w:rsidR="00D77A53" w:rsidRDefault="00D77A53" w:rsidP="00CF3D41">
            <w:r>
              <w:t xml:space="preserve">Seniūnijos vietinės reikšmės kelių ir gatvių priežiūra (greideriavimas)  </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7,5</w:t>
            </w:r>
          </w:p>
        </w:tc>
      </w:tr>
      <w:tr w:rsidR="00D77A53" w:rsidTr="00CF3D41">
        <w:tc>
          <w:tcPr>
            <w:tcW w:w="955" w:type="dxa"/>
            <w:shd w:val="clear" w:color="auto" w:fill="FFFFFF"/>
            <w:tcMar>
              <w:left w:w="-2" w:type="dxa"/>
            </w:tcMar>
          </w:tcPr>
          <w:p w:rsidR="00D77A53" w:rsidRDefault="00D77A53" w:rsidP="00CF3D41">
            <w:pPr>
              <w:jc w:val="center"/>
            </w:pPr>
            <w:r>
              <w:t>5.2.</w:t>
            </w:r>
          </w:p>
        </w:tc>
        <w:tc>
          <w:tcPr>
            <w:tcW w:w="6302" w:type="dxa"/>
            <w:tcBorders>
              <w:left w:val="single" w:sz="2" w:space="0" w:color="000001"/>
            </w:tcBorders>
            <w:shd w:val="clear" w:color="auto" w:fill="FFFFFF"/>
            <w:tcMar>
              <w:left w:w="-2" w:type="dxa"/>
            </w:tcMar>
          </w:tcPr>
          <w:p w:rsidR="00D77A53" w:rsidRDefault="00D77A53" w:rsidP="00CF3D41">
            <w:r>
              <w:t>Kęstučio gatvės Nr. MO-59</w:t>
            </w:r>
            <w:r w:rsidRPr="00463212">
              <w:t xml:space="preserve">, Mosėdžio mstl., Skuodo rajone, </w:t>
            </w:r>
            <w:r>
              <w:t>rekonstravimo projekto parengimas, ekspertizė, darbai  (turtui įsigyti)</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tabs>
                <w:tab w:val="center" w:pos="0"/>
              </w:tabs>
              <w:jc w:val="center"/>
            </w:pPr>
            <w:r>
              <w:t>15,0</w:t>
            </w:r>
          </w:p>
        </w:tc>
      </w:tr>
      <w:tr w:rsidR="00D77A53" w:rsidTr="00CF3D41">
        <w:tc>
          <w:tcPr>
            <w:tcW w:w="955" w:type="dxa"/>
            <w:shd w:val="clear" w:color="auto" w:fill="FFFFFF"/>
            <w:tcMar>
              <w:left w:w="-2" w:type="dxa"/>
            </w:tcMar>
          </w:tcPr>
          <w:p w:rsidR="00D77A53" w:rsidRDefault="00D77A53" w:rsidP="00CF3D41">
            <w:pPr>
              <w:jc w:val="center"/>
            </w:pPr>
            <w:r>
              <w:t>5.3.</w:t>
            </w:r>
          </w:p>
        </w:tc>
        <w:tc>
          <w:tcPr>
            <w:tcW w:w="6302" w:type="dxa"/>
            <w:tcBorders>
              <w:left w:val="single" w:sz="2" w:space="0" w:color="000001"/>
            </w:tcBorders>
            <w:shd w:val="clear" w:color="auto" w:fill="FFFFFF"/>
            <w:tcMar>
              <w:left w:w="-2" w:type="dxa"/>
            </w:tcMar>
          </w:tcPr>
          <w:p w:rsidR="00D77A53" w:rsidRPr="006B7D9C" w:rsidRDefault="00D77A53" w:rsidP="00CF3D41">
            <w:r w:rsidRPr="006B7D9C">
              <w:t>Nevočių kaimo keli</w:t>
            </w:r>
            <w:r>
              <w:t>o</w:t>
            </w:r>
            <w:r w:rsidRPr="006B7D9C">
              <w:t xml:space="preserve"> Nr. MO-30 (nuo kelio Mosėdis–Skuodas iki kelio MO-32) su žvyro danga</w:t>
            </w:r>
            <w:r>
              <w:t xml:space="preserve"> paprastasis remontas</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tabs>
                <w:tab w:val="center" w:pos="0"/>
              </w:tabs>
              <w:jc w:val="center"/>
            </w:pPr>
            <w:r>
              <w:t>39,4</w:t>
            </w:r>
          </w:p>
        </w:tc>
      </w:tr>
      <w:tr w:rsidR="00D77A53" w:rsidTr="00CF3D41">
        <w:tc>
          <w:tcPr>
            <w:tcW w:w="955" w:type="dxa"/>
            <w:shd w:val="clear" w:color="auto" w:fill="FFFFFF"/>
            <w:tcMar>
              <w:left w:w="-2" w:type="dxa"/>
            </w:tcMar>
          </w:tcPr>
          <w:p w:rsidR="00D77A53" w:rsidRDefault="00D77A53" w:rsidP="00CF3D41">
            <w:pPr>
              <w:jc w:val="center"/>
            </w:pPr>
            <w:r>
              <w:t>5.4.</w:t>
            </w:r>
          </w:p>
        </w:tc>
        <w:tc>
          <w:tcPr>
            <w:tcW w:w="6302" w:type="dxa"/>
            <w:tcBorders>
              <w:left w:val="single" w:sz="2" w:space="0" w:color="000001"/>
            </w:tcBorders>
            <w:shd w:val="clear" w:color="auto" w:fill="FFFFFF"/>
            <w:tcMar>
              <w:left w:w="-2" w:type="dxa"/>
            </w:tcMar>
          </w:tcPr>
          <w:p w:rsidR="00D77A53" w:rsidRPr="00C16B00" w:rsidRDefault="00D77A53" w:rsidP="00CF3D41">
            <w:r w:rsidRPr="00C16B00">
              <w:t>Šauklių gyvenvietės Vingio gatvė</w:t>
            </w:r>
            <w:r>
              <w:t>s</w:t>
            </w:r>
            <w:r w:rsidRPr="00C16B00">
              <w:t xml:space="preserve"> Nr. MO-57 su asfaltbetonio danga</w:t>
            </w:r>
            <w:r>
              <w:t xml:space="preserve"> paprastasis remontas</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tabs>
                <w:tab w:val="center" w:pos="0"/>
              </w:tabs>
              <w:jc w:val="center"/>
            </w:pPr>
            <w:r>
              <w:t>10,1</w:t>
            </w:r>
          </w:p>
        </w:tc>
      </w:tr>
      <w:tr w:rsidR="00D77A53" w:rsidTr="00CF3D41">
        <w:tc>
          <w:tcPr>
            <w:tcW w:w="955" w:type="dxa"/>
            <w:shd w:val="clear" w:color="auto" w:fill="FFFFFF"/>
            <w:tcMar>
              <w:left w:w="-2" w:type="dxa"/>
            </w:tcMar>
          </w:tcPr>
          <w:p w:rsidR="00D77A53" w:rsidRDefault="00D77A53" w:rsidP="00CF3D41">
            <w:pPr>
              <w:jc w:val="center"/>
            </w:pPr>
            <w:r>
              <w:t>5.5.</w:t>
            </w:r>
          </w:p>
        </w:tc>
        <w:tc>
          <w:tcPr>
            <w:tcW w:w="6302" w:type="dxa"/>
            <w:tcBorders>
              <w:left w:val="single" w:sz="2" w:space="0" w:color="000001"/>
            </w:tcBorders>
            <w:shd w:val="clear" w:color="auto" w:fill="FFFFFF"/>
            <w:tcMar>
              <w:left w:w="-2" w:type="dxa"/>
            </w:tcMar>
          </w:tcPr>
          <w:p w:rsidR="00D77A53" w:rsidRPr="00C16B00" w:rsidRDefault="00D77A53" w:rsidP="00CF3D41">
            <w:r>
              <w:t>Šauklių kaimo kelio</w:t>
            </w:r>
            <w:r w:rsidRPr="00C16B00">
              <w:t xml:space="preserve"> Nr. MO-78 (nuo Mosėdžio gatvės iki Mosėdžio gatvės Nr. 61 sodybos) su asfaltbetonio danga</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tabs>
                <w:tab w:val="center" w:pos="0"/>
              </w:tabs>
              <w:jc w:val="center"/>
            </w:pPr>
            <w:r>
              <w:t>5,5</w:t>
            </w:r>
          </w:p>
        </w:tc>
      </w:tr>
      <w:tr w:rsidR="00D77A53" w:rsidTr="00CF3D41">
        <w:trPr>
          <w:trHeight w:val="169"/>
        </w:trPr>
        <w:tc>
          <w:tcPr>
            <w:tcW w:w="955" w:type="dxa"/>
            <w:shd w:val="clear" w:color="auto" w:fill="FFFFFF"/>
            <w:tcMar>
              <w:left w:w="-2" w:type="dxa"/>
            </w:tcMar>
          </w:tcPr>
          <w:p w:rsidR="00D77A53" w:rsidRDefault="00D77A53" w:rsidP="00CF3D41">
            <w:pPr>
              <w:jc w:val="center"/>
              <w:rPr>
                <w:b/>
                <w:bCs/>
              </w:rPr>
            </w:pPr>
            <w:r>
              <w:rPr>
                <w:b/>
                <w:bCs/>
              </w:rPr>
              <w:t>6.</w:t>
            </w:r>
          </w:p>
        </w:tc>
        <w:tc>
          <w:tcPr>
            <w:tcW w:w="6302" w:type="dxa"/>
            <w:tcBorders>
              <w:left w:val="single" w:sz="2" w:space="0" w:color="000001"/>
            </w:tcBorders>
            <w:shd w:val="clear" w:color="auto" w:fill="FFFFFF"/>
            <w:tcMar>
              <w:left w:w="-2" w:type="dxa"/>
            </w:tcMar>
          </w:tcPr>
          <w:p w:rsidR="00D77A53" w:rsidRDefault="00D77A53" w:rsidP="00CF3D41">
            <w:pPr>
              <w:rPr>
                <w:b/>
                <w:bCs/>
              </w:rPr>
            </w:pPr>
            <w:r>
              <w:rPr>
                <w:b/>
                <w:bCs/>
              </w:rPr>
              <w:t>Notėnų seniūnija</w:t>
            </w:r>
          </w:p>
        </w:tc>
        <w:tc>
          <w:tcPr>
            <w:tcW w:w="2399" w:type="dxa"/>
            <w:tcBorders>
              <w:left w:val="single" w:sz="2" w:space="0" w:color="000001"/>
              <w:right w:val="single" w:sz="2" w:space="0" w:color="000001"/>
            </w:tcBorders>
            <w:shd w:val="clear" w:color="auto" w:fill="FFFFFF"/>
            <w:tcMar>
              <w:left w:w="-2" w:type="dxa"/>
            </w:tcMar>
          </w:tcPr>
          <w:p w:rsidR="00D77A53" w:rsidRPr="00492394" w:rsidRDefault="00D77A53" w:rsidP="00CF3D41">
            <w:pPr>
              <w:jc w:val="center"/>
              <w:rPr>
                <w:b/>
                <w:bCs/>
              </w:rPr>
            </w:pPr>
            <w:r>
              <w:rPr>
                <w:b/>
                <w:bCs/>
              </w:rPr>
              <w:t>29,9</w:t>
            </w:r>
          </w:p>
        </w:tc>
      </w:tr>
      <w:tr w:rsidR="00D77A53" w:rsidTr="00CF3D41">
        <w:tc>
          <w:tcPr>
            <w:tcW w:w="955" w:type="dxa"/>
            <w:shd w:val="clear" w:color="auto" w:fill="FFFFFF"/>
            <w:tcMar>
              <w:left w:w="-2" w:type="dxa"/>
            </w:tcMar>
          </w:tcPr>
          <w:p w:rsidR="00D77A53" w:rsidRDefault="00D77A53" w:rsidP="00CF3D41">
            <w:pPr>
              <w:jc w:val="center"/>
            </w:pPr>
            <w:r>
              <w:t>6.1.</w:t>
            </w:r>
          </w:p>
        </w:tc>
        <w:tc>
          <w:tcPr>
            <w:tcW w:w="6302" w:type="dxa"/>
            <w:tcBorders>
              <w:left w:val="single" w:sz="2" w:space="0" w:color="000001"/>
            </w:tcBorders>
            <w:shd w:val="clear" w:color="auto" w:fill="FFFFFF"/>
            <w:tcMar>
              <w:left w:w="-2" w:type="dxa"/>
            </w:tcMar>
          </w:tcPr>
          <w:p w:rsidR="00D77A53" w:rsidRDefault="00D77A53" w:rsidP="00CF3D41">
            <w:r>
              <w:t xml:space="preserve">Seniūnijos vietinės reikšmės kelių ir gatvių priežiūra (greideriavimas)  </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8,4</w:t>
            </w:r>
          </w:p>
        </w:tc>
      </w:tr>
      <w:tr w:rsidR="00D77A53" w:rsidTr="00CF3D41">
        <w:tc>
          <w:tcPr>
            <w:tcW w:w="955" w:type="dxa"/>
            <w:shd w:val="clear" w:color="auto" w:fill="FFFFFF"/>
            <w:tcMar>
              <w:left w:w="-2" w:type="dxa"/>
            </w:tcMar>
          </w:tcPr>
          <w:p w:rsidR="00D77A53" w:rsidRDefault="00D77A53" w:rsidP="00CF3D41">
            <w:pPr>
              <w:jc w:val="center"/>
            </w:pPr>
            <w:r>
              <w:t>6.2.</w:t>
            </w:r>
          </w:p>
        </w:tc>
        <w:tc>
          <w:tcPr>
            <w:tcW w:w="6302" w:type="dxa"/>
            <w:tcBorders>
              <w:left w:val="single" w:sz="2" w:space="0" w:color="000001"/>
            </w:tcBorders>
            <w:shd w:val="clear" w:color="auto" w:fill="FFFFFF"/>
            <w:tcMar>
              <w:left w:w="-2" w:type="dxa"/>
            </w:tcMar>
          </w:tcPr>
          <w:p w:rsidR="00D77A53" w:rsidRDefault="00D77A53" w:rsidP="00CF3D41">
            <w:r w:rsidRPr="00463212">
              <w:t>Skuodo r. Notėnų sen., kelio Nr. NO-32 „Prialgavos k. Bartuvos g.–Derkinčių k. Ežero g.–Šliktinės k. Mokyklos g.“ kapitalinio remonto  projektavimas, projekto ekspertizė</w:t>
            </w:r>
            <w:r>
              <w:t xml:space="preserve"> (turtui įsigyti)</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4,2</w:t>
            </w:r>
          </w:p>
        </w:tc>
      </w:tr>
      <w:tr w:rsidR="00D77A53" w:rsidTr="00CF3D41">
        <w:tc>
          <w:tcPr>
            <w:tcW w:w="955" w:type="dxa"/>
            <w:shd w:val="clear" w:color="auto" w:fill="FFFFFF"/>
            <w:tcMar>
              <w:left w:w="-2" w:type="dxa"/>
            </w:tcMar>
          </w:tcPr>
          <w:p w:rsidR="00D77A53" w:rsidRDefault="00D77A53" w:rsidP="00CF3D41">
            <w:pPr>
              <w:jc w:val="center"/>
            </w:pPr>
            <w:r>
              <w:t>6.3.</w:t>
            </w:r>
          </w:p>
        </w:tc>
        <w:tc>
          <w:tcPr>
            <w:tcW w:w="6302" w:type="dxa"/>
            <w:tcBorders>
              <w:left w:val="single" w:sz="2" w:space="0" w:color="000001"/>
            </w:tcBorders>
            <w:shd w:val="clear" w:color="auto" w:fill="FFFFFF"/>
            <w:tcMar>
              <w:left w:w="-2" w:type="dxa"/>
            </w:tcMar>
          </w:tcPr>
          <w:p w:rsidR="00D77A53" w:rsidRPr="006B7D9C" w:rsidRDefault="00D77A53" w:rsidP="00CF3D41">
            <w:r w:rsidRPr="006B7D9C">
              <w:t>Notėnų seniūnijos keli</w:t>
            </w:r>
            <w:r>
              <w:t>o</w:t>
            </w:r>
            <w:r w:rsidRPr="006B7D9C">
              <w:t xml:space="preserve"> Nr. NO-12 Notėnai–Plungės rajono riba (Avikailių g.)</w:t>
            </w:r>
            <w:r>
              <w:t xml:space="preserve"> su žvyro danga paprastasis remontas</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17,3</w:t>
            </w:r>
          </w:p>
        </w:tc>
      </w:tr>
      <w:tr w:rsidR="00D77A53" w:rsidTr="00CF3D41">
        <w:trPr>
          <w:trHeight w:val="242"/>
        </w:trPr>
        <w:tc>
          <w:tcPr>
            <w:tcW w:w="955" w:type="dxa"/>
            <w:shd w:val="clear" w:color="auto" w:fill="FFFFFF"/>
            <w:tcMar>
              <w:left w:w="-2" w:type="dxa"/>
            </w:tcMar>
          </w:tcPr>
          <w:p w:rsidR="00D77A53" w:rsidRDefault="00D77A53" w:rsidP="00CF3D41">
            <w:pPr>
              <w:jc w:val="center"/>
              <w:rPr>
                <w:b/>
                <w:bCs/>
              </w:rPr>
            </w:pPr>
            <w:r>
              <w:rPr>
                <w:b/>
                <w:bCs/>
              </w:rPr>
              <w:t>7.</w:t>
            </w:r>
          </w:p>
        </w:tc>
        <w:tc>
          <w:tcPr>
            <w:tcW w:w="6302" w:type="dxa"/>
            <w:tcBorders>
              <w:left w:val="single" w:sz="2" w:space="0" w:color="000001"/>
            </w:tcBorders>
            <w:shd w:val="clear" w:color="auto" w:fill="FFFFFF"/>
            <w:tcMar>
              <w:left w:w="-2" w:type="dxa"/>
            </w:tcMar>
          </w:tcPr>
          <w:p w:rsidR="00D77A53" w:rsidRDefault="00D77A53" w:rsidP="00CF3D41">
            <w:pPr>
              <w:rPr>
                <w:b/>
                <w:bCs/>
              </w:rPr>
            </w:pPr>
            <w:r>
              <w:rPr>
                <w:b/>
                <w:bCs/>
              </w:rPr>
              <w:t>Skuodo seniūnija</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rPr>
                <w:b/>
                <w:bCs/>
              </w:rPr>
            </w:pPr>
            <w:r>
              <w:rPr>
                <w:b/>
                <w:bCs/>
              </w:rPr>
              <w:t>109,3</w:t>
            </w:r>
          </w:p>
        </w:tc>
      </w:tr>
      <w:tr w:rsidR="00D77A53" w:rsidTr="00CF3D41">
        <w:tc>
          <w:tcPr>
            <w:tcW w:w="955" w:type="dxa"/>
            <w:shd w:val="clear" w:color="auto" w:fill="FFFFFF"/>
            <w:tcMar>
              <w:left w:w="-2" w:type="dxa"/>
            </w:tcMar>
          </w:tcPr>
          <w:p w:rsidR="00D77A53" w:rsidRDefault="00D77A53" w:rsidP="00CF3D41">
            <w:pPr>
              <w:jc w:val="center"/>
            </w:pPr>
            <w:r>
              <w:t>7.1.</w:t>
            </w:r>
          </w:p>
        </w:tc>
        <w:tc>
          <w:tcPr>
            <w:tcW w:w="6302" w:type="dxa"/>
            <w:tcBorders>
              <w:left w:val="single" w:sz="2" w:space="0" w:color="000001"/>
            </w:tcBorders>
            <w:shd w:val="clear" w:color="auto" w:fill="FFFFFF"/>
            <w:tcMar>
              <w:left w:w="-2" w:type="dxa"/>
            </w:tcMar>
          </w:tcPr>
          <w:p w:rsidR="00D77A53" w:rsidRDefault="00D77A53" w:rsidP="00CF3D41">
            <w:r>
              <w:t xml:space="preserve">Seniūnijos vietinės reikšmės kelių ir gatvių priežiūra (greideriavimas)  </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10,4</w:t>
            </w:r>
          </w:p>
        </w:tc>
      </w:tr>
      <w:tr w:rsidR="00D77A53" w:rsidTr="00CF3D41">
        <w:trPr>
          <w:trHeight w:val="478"/>
        </w:trPr>
        <w:tc>
          <w:tcPr>
            <w:tcW w:w="955" w:type="dxa"/>
            <w:shd w:val="clear" w:color="auto" w:fill="FFFFFF"/>
            <w:tcMar>
              <w:left w:w="-2" w:type="dxa"/>
            </w:tcMar>
          </w:tcPr>
          <w:p w:rsidR="00D77A53" w:rsidRDefault="00D77A53" w:rsidP="00CF3D41">
            <w:pPr>
              <w:jc w:val="center"/>
            </w:pPr>
            <w:r>
              <w:t>7.2.</w:t>
            </w:r>
          </w:p>
        </w:tc>
        <w:tc>
          <w:tcPr>
            <w:tcW w:w="6302" w:type="dxa"/>
            <w:tcBorders>
              <w:left w:val="single" w:sz="2" w:space="0" w:color="000001"/>
            </w:tcBorders>
            <w:shd w:val="clear" w:color="auto" w:fill="FFFFFF"/>
            <w:tcMar>
              <w:left w:w="-2" w:type="dxa"/>
            </w:tcMar>
          </w:tcPr>
          <w:p w:rsidR="00D77A53" w:rsidRDefault="00D77A53" w:rsidP="00CF3D41">
            <w:r w:rsidRPr="00396F66">
              <w:t>Narvydžių kaimo Ilgo</w:t>
            </w:r>
            <w:r>
              <w:t>sios</w:t>
            </w:r>
            <w:r w:rsidRPr="00396F66">
              <w:t xml:space="preserve"> gatvė</w:t>
            </w:r>
            <w:r>
              <w:t>s</w:t>
            </w:r>
            <w:r w:rsidRPr="00396F66">
              <w:t xml:space="preserve"> Nr. SK(SB-S-51</w:t>
            </w:r>
            <w:r>
              <w:t xml:space="preserve"> kapitalinis remontas (turtui įsigyti)</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72,0</w:t>
            </w:r>
          </w:p>
        </w:tc>
      </w:tr>
      <w:tr w:rsidR="00D77A53" w:rsidTr="00CF3D41">
        <w:trPr>
          <w:trHeight w:val="23"/>
        </w:trPr>
        <w:tc>
          <w:tcPr>
            <w:tcW w:w="955" w:type="dxa"/>
            <w:shd w:val="clear" w:color="auto" w:fill="FFFFFF"/>
            <w:tcMar>
              <w:left w:w="-2" w:type="dxa"/>
            </w:tcMar>
          </w:tcPr>
          <w:p w:rsidR="00D77A53" w:rsidRDefault="00D77A53" w:rsidP="00CF3D41">
            <w:pPr>
              <w:jc w:val="center"/>
            </w:pPr>
            <w:r>
              <w:t>7.3.</w:t>
            </w:r>
          </w:p>
        </w:tc>
        <w:tc>
          <w:tcPr>
            <w:tcW w:w="6302" w:type="dxa"/>
            <w:tcBorders>
              <w:left w:val="single" w:sz="2" w:space="0" w:color="000001"/>
            </w:tcBorders>
            <w:shd w:val="clear" w:color="auto" w:fill="FFFFFF"/>
            <w:tcMar>
              <w:left w:w="-2" w:type="dxa"/>
            </w:tcMar>
          </w:tcPr>
          <w:p w:rsidR="00D77A53" w:rsidRPr="00DD7427" w:rsidRDefault="00D77A53" w:rsidP="00CF3D41">
            <w:r w:rsidRPr="00DD7427">
              <w:t>Mažųjų Rūšupių gyvenvietės Žaliosios gatvės Nr. SKMR-10 su asfaltbetonio danga paprastasis remontas</w:t>
            </w:r>
          </w:p>
        </w:tc>
        <w:tc>
          <w:tcPr>
            <w:tcW w:w="2399" w:type="dxa"/>
            <w:tcBorders>
              <w:left w:val="single" w:sz="2" w:space="0" w:color="000001"/>
              <w:right w:val="single" w:sz="2" w:space="0" w:color="000001"/>
            </w:tcBorders>
            <w:shd w:val="clear" w:color="auto" w:fill="FFFFFF"/>
            <w:tcMar>
              <w:left w:w="-2" w:type="dxa"/>
            </w:tcMar>
          </w:tcPr>
          <w:p w:rsidR="00D77A53" w:rsidRPr="00DD7427" w:rsidRDefault="00D77A53" w:rsidP="00CF3D41">
            <w:pPr>
              <w:jc w:val="center"/>
            </w:pPr>
            <w:r w:rsidRPr="00DD7427">
              <w:t>12,</w:t>
            </w:r>
            <w:r>
              <w:t>1</w:t>
            </w:r>
          </w:p>
        </w:tc>
      </w:tr>
      <w:tr w:rsidR="00D77A53" w:rsidTr="00CF3D41">
        <w:trPr>
          <w:trHeight w:val="23"/>
        </w:trPr>
        <w:tc>
          <w:tcPr>
            <w:tcW w:w="955" w:type="dxa"/>
            <w:shd w:val="clear" w:color="auto" w:fill="FFFFFF"/>
            <w:tcMar>
              <w:left w:w="-2" w:type="dxa"/>
            </w:tcMar>
          </w:tcPr>
          <w:p w:rsidR="00D77A53" w:rsidRDefault="00D77A53" w:rsidP="00CF3D41">
            <w:pPr>
              <w:jc w:val="center"/>
            </w:pPr>
            <w:r>
              <w:t>7.4.</w:t>
            </w:r>
          </w:p>
        </w:tc>
        <w:tc>
          <w:tcPr>
            <w:tcW w:w="6302" w:type="dxa"/>
            <w:tcBorders>
              <w:left w:val="single" w:sz="2" w:space="0" w:color="000001"/>
            </w:tcBorders>
            <w:shd w:val="clear" w:color="auto" w:fill="FFFFFF"/>
            <w:tcMar>
              <w:left w:w="-2" w:type="dxa"/>
            </w:tcMar>
          </w:tcPr>
          <w:p w:rsidR="00D77A53" w:rsidRPr="00DD7427" w:rsidRDefault="00D77A53" w:rsidP="00CF3D41">
            <w:r w:rsidRPr="00DD7427">
              <w:t xml:space="preserve">Luknių gyv. įvažiavimas į pieninę  Nr. </w:t>
            </w:r>
            <w:r>
              <w:t>SKL-20</w:t>
            </w:r>
            <w:r w:rsidRPr="00DD7427">
              <w:t xml:space="preserve"> iš Pasienio gatvės su asfaltbetonio danga</w:t>
            </w:r>
          </w:p>
        </w:tc>
        <w:tc>
          <w:tcPr>
            <w:tcW w:w="2399" w:type="dxa"/>
            <w:tcBorders>
              <w:left w:val="single" w:sz="2" w:space="0" w:color="000001"/>
              <w:right w:val="single" w:sz="2" w:space="0" w:color="000001"/>
            </w:tcBorders>
            <w:shd w:val="clear" w:color="auto" w:fill="FFFFFF"/>
            <w:tcMar>
              <w:left w:w="-2" w:type="dxa"/>
            </w:tcMar>
          </w:tcPr>
          <w:p w:rsidR="00D77A53" w:rsidRPr="00DD7427" w:rsidRDefault="00D77A53" w:rsidP="00CF3D41">
            <w:pPr>
              <w:jc w:val="center"/>
            </w:pPr>
            <w:r w:rsidRPr="00DD7427">
              <w:t>1</w:t>
            </w:r>
            <w:r>
              <w:t>4</w:t>
            </w:r>
            <w:r w:rsidRPr="00DD7427">
              <w:t>,</w:t>
            </w:r>
            <w:r>
              <w:t>8</w:t>
            </w:r>
          </w:p>
        </w:tc>
      </w:tr>
      <w:tr w:rsidR="00D77A53" w:rsidTr="00CF3D41">
        <w:trPr>
          <w:trHeight w:val="208"/>
        </w:trPr>
        <w:tc>
          <w:tcPr>
            <w:tcW w:w="955" w:type="dxa"/>
            <w:shd w:val="clear" w:color="auto" w:fill="FFFFFF"/>
            <w:tcMar>
              <w:left w:w="-2" w:type="dxa"/>
            </w:tcMar>
          </w:tcPr>
          <w:p w:rsidR="00D77A53" w:rsidRDefault="00D77A53" w:rsidP="00CF3D41">
            <w:pPr>
              <w:jc w:val="center"/>
              <w:rPr>
                <w:b/>
                <w:bCs/>
              </w:rPr>
            </w:pPr>
            <w:r>
              <w:rPr>
                <w:b/>
                <w:bCs/>
              </w:rPr>
              <w:t>8.</w:t>
            </w:r>
          </w:p>
        </w:tc>
        <w:tc>
          <w:tcPr>
            <w:tcW w:w="6302" w:type="dxa"/>
            <w:tcBorders>
              <w:left w:val="single" w:sz="2" w:space="0" w:color="000001"/>
            </w:tcBorders>
            <w:shd w:val="clear" w:color="auto" w:fill="FFFFFF"/>
            <w:tcMar>
              <w:left w:w="-2" w:type="dxa"/>
            </w:tcMar>
          </w:tcPr>
          <w:p w:rsidR="00D77A53" w:rsidRDefault="00D77A53" w:rsidP="00CF3D41">
            <w:pPr>
              <w:rPr>
                <w:b/>
                <w:bCs/>
              </w:rPr>
            </w:pPr>
            <w:r>
              <w:rPr>
                <w:b/>
                <w:bCs/>
              </w:rPr>
              <w:t>Skuodo miesto seniūnija</w:t>
            </w:r>
          </w:p>
        </w:tc>
        <w:tc>
          <w:tcPr>
            <w:tcW w:w="2399" w:type="dxa"/>
            <w:tcBorders>
              <w:left w:val="single" w:sz="2" w:space="0" w:color="000001"/>
              <w:right w:val="single" w:sz="2" w:space="0" w:color="000001"/>
            </w:tcBorders>
            <w:shd w:val="clear" w:color="auto" w:fill="FFFFFF"/>
            <w:tcMar>
              <w:left w:w="-2" w:type="dxa"/>
            </w:tcMar>
          </w:tcPr>
          <w:p w:rsidR="00D77A53" w:rsidRPr="00E55D17" w:rsidRDefault="00D77A53" w:rsidP="00CF3D41">
            <w:pPr>
              <w:jc w:val="center"/>
              <w:rPr>
                <w:b/>
                <w:bCs/>
              </w:rPr>
            </w:pPr>
            <w:r>
              <w:rPr>
                <w:b/>
                <w:bCs/>
              </w:rPr>
              <w:t>184,7</w:t>
            </w:r>
          </w:p>
        </w:tc>
      </w:tr>
      <w:tr w:rsidR="00D77A53" w:rsidTr="00CF3D41">
        <w:trPr>
          <w:trHeight w:val="352"/>
        </w:trPr>
        <w:tc>
          <w:tcPr>
            <w:tcW w:w="955" w:type="dxa"/>
            <w:shd w:val="clear" w:color="auto" w:fill="FFFFFF"/>
            <w:tcMar>
              <w:left w:w="-2" w:type="dxa"/>
            </w:tcMar>
          </w:tcPr>
          <w:p w:rsidR="00D77A53" w:rsidRDefault="00D77A53" w:rsidP="00CF3D41">
            <w:pPr>
              <w:jc w:val="center"/>
            </w:pPr>
            <w:r>
              <w:t>8.1.</w:t>
            </w:r>
          </w:p>
        </w:tc>
        <w:tc>
          <w:tcPr>
            <w:tcW w:w="6302" w:type="dxa"/>
            <w:tcBorders>
              <w:left w:val="single" w:sz="2" w:space="0" w:color="000001"/>
            </w:tcBorders>
            <w:shd w:val="clear" w:color="auto" w:fill="FFFFFF"/>
            <w:tcMar>
              <w:left w:w="-2" w:type="dxa"/>
            </w:tcMar>
          </w:tcPr>
          <w:p w:rsidR="00D77A53" w:rsidRDefault="00D77A53" w:rsidP="00CF3D41">
            <w:r>
              <w:t>Skuodo miesto gatvių su asfaltbetonio danga priežiūra (duobių taisymas)</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19,9</w:t>
            </w:r>
          </w:p>
        </w:tc>
      </w:tr>
      <w:tr w:rsidR="00D77A53" w:rsidTr="00CF3D41">
        <w:tc>
          <w:tcPr>
            <w:tcW w:w="955" w:type="dxa"/>
            <w:shd w:val="clear" w:color="auto" w:fill="FFFFFF"/>
            <w:tcMar>
              <w:left w:w="-2" w:type="dxa"/>
            </w:tcMar>
          </w:tcPr>
          <w:p w:rsidR="00D77A53" w:rsidRDefault="00D77A53" w:rsidP="00CF3D41">
            <w:pPr>
              <w:jc w:val="center"/>
            </w:pPr>
            <w:r>
              <w:t>8.2.</w:t>
            </w:r>
          </w:p>
        </w:tc>
        <w:tc>
          <w:tcPr>
            <w:tcW w:w="6302" w:type="dxa"/>
            <w:tcBorders>
              <w:left w:val="single" w:sz="2" w:space="0" w:color="000001"/>
            </w:tcBorders>
            <w:shd w:val="clear" w:color="auto" w:fill="FFFFFF"/>
            <w:tcMar>
              <w:left w:w="-2" w:type="dxa"/>
            </w:tcMar>
          </w:tcPr>
          <w:p w:rsidR="00D77A53" w:rsidRDefault="00D77A53" w:rsidP="00CF3D41">
            <w:r w:rsidRPr="00396F66">
              <w:t>Skuodo miesto Dariaus ir Girėno gatvė</w:t>
            </w:r>
            <w:r>
              <w:t>s</w:t>
            </w:r>
            <w:r w:rsidRPr="00396F66">
              <w:t xml:space="preserve"> Nr. SM-8</w:t>
            </w:r>
            <w:r>
              <w:t xml:space="preserve"> rekonstravimas (turtui įsigyti), iš jų eismo saugumo priemonės 29,9 tūkst. Eur</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147,0</w:t>
            </w:r>
          </w:p>
        </w:tc>
      </w:tr>
      <w:tr w:rsidR="00D77A53" w:rsidTr="00CF3D41">
        <w:trPr>
          <w:trHeight w:val="416"/>
        </w:trPr>
        <w:tc>
          <w:tcPr>
            <w:tcW w:w="955" w:type="dxa"/>
            <w:shd w:val="clear" w:color="auto" w:fill="FFFFFF"/>
            <w:tcMar>
              <w:left w:w="-2" w:type="dxa"/>
            </w:tcMar>
          </w:tcPr>
          <w:p w:rsidR="00D77A53" w:rsidRDefault="00D77A53" w:rsidP="00CF3D41">
            <w:pPr>
              <w:jc w:val="center"/>
            </w:pPr>
            <w:r>
              <w:t>8.3.</w:t>
            </w:r>
          </w:p>
        </w:tc>
        <w:tc>
          <w:tcPr>
            <w:tcW w:w="6302" w:type="dxa"/>
            <w:tcBorders>
              <w:left w:val="single" w:sz="2" w:space="0" w:color="000001"/>
            </w:tcBorders>
            <w:shd w:val="clear" w:color="auto" w:fill="FFFFFF"/>
            <w:tcMar>
              <w:left w:w="-2" w:type="dxa"/>
            </w:tcMar>
          </w:tcPr>
          <w:p w:rsidR="00D77A53" w:rsidRPr="003441EC" w:rsidRDefault="00D77A53" w:rsidP="00CF3D41">
            <w:r w:rsidRPr="003441EC">
              <w:t>Skuodo miesto S. Daukanto  gatvė</w:t>
            </w:r>
            <w:r>
              <w:t>s</w:t>
            </w:r>
            <w:r w:rsidRPr="003441EC">
              <w:t xml:space="preserve"> Nr. SM-50 su asfaltbetonio danga</w:t>
            </w:r>
            <w:r>
              <w:t xml:space="preserve"> paprastasis remontas</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7,4</w:t>
            </w:r>
          </w:p>
        </w:tc>
      </w:tr>
      <w:tr w:rsidR="00D77A53" w:rsidTr="00CF3D41">
        <w:trPr>
          <w:trHeight w:val="372"/>
        </w:trPr>
        <w:tc>
          <w:tcPr>
            <w:tcW w:w="955" w:type="dxa"/>
            <w:shd w:val="clear" w:color="auto" w:fill="FFFFFF"/>
            <w:tcMar>
              <w:left w:w="-2" w:type="dxa"/>
            </w:tcMar>
          </w:tcPr>
          <w:p w:rsidR="00D77A53" w:rsidRDefault="00D77A53" w:rsidP="00CF3D41">
            <w:pPr>
              <w:jc w:val="center"/>
            </w:pPr>
            <w:r>
              <w:t>8.4.</w:t>
            </w:r>
          </w:p>
        </w:tc>
        <w:tc>
          <w:tcPr>
            <w:tcW w:w="6302" w:type="dxa"/>
            <w:tcBorders>
              <w:left w:val="single" w:sz="2" w:space="0" w:color="000001"/>
            </w:tcBorders>
            <w:shd w:val="clear" w:color="auto" w:fill="FFFFFF"/>
            <w:tcMar>
              <w:left w:w="-2" w:type="dxa"/>
            </w:tcMar>
          </w:tcPr>
          <w:p w:rsidR="00D77A53" w:rsidRPr="003441EC" w:rsidRDefault="00D77A53" w:rsidP="00CF3D41">
            <w:r w:rsidRPr="003441EC">
              <w:t>Skuodo miesto Stoties skersgatvio gatvė</w:t>
            </w:r>
            <w:r>
              <w:t>s</w:t>
            </w:r>
            <w:r w:rsidRPr="003441EC">
              <w:t xml:space="preserve">  Nr. SM-58 su asfaltbetonio danga</w:t>
            </w:r>
            <w:r>
              <w:t xml:space="preserve"> paprastasis remontas</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6,4</w:t>
            </w:r>
          </w:p>
        </w:tc>
      </w:tr>
      <w:tr w:rsidR="00D77A53" w:rsidTr="00CF3D41">
        <w:trPr>
          <w:trHeight w:val="372"/>
        </w:trPr>
        <w:tc>
          <w:tcPr>
            <w:tcW w:w="955" w:type="dxa"/>
            <w:shd w:val="clear" w:color="auto" w:fill="FFFFFF"/>
            <w:tcMar>
              <w:left w:w="-2" w:type="dxa"/>
            </w:tcMar>
          </w:tcPr>
          <w:p w:rsidR="00D77A53" w:rsidRDefault="00D77A53" w:rsidP="00CF3D41">
            <w:pPr>
              <w:jc w:val="center"/>
            </w:pPr>
            <w:r>
              <w:t>8.5.</w:t>
            </w:r>
          </w:p>
        </w:tc>
        <w:tc>
          <w:tcPr>
            <w:tcW w:w="6302" w:type="dxa"/>
            <w:tcBorders>
              <w:left w:val="single" w:sz="2" w:space="0" w:color="000001"/>
            </w:tcBorders>
            <w:shd w:val="clear" w:color="auto" w:fill="FFFFFF"/>
            <w:tcMar>
              <w:left w:w="-2" w:type="dxa"/>
            </w:tcMar>
          </w:tcPr>
          <w:p w:rsidR="00D77A53" w:rsidRPr="003441EC" w:rsidRDefault="00D77A53" w:rsidP="00CF3D41">
            <w:r w:rsidRPr="00B15498">
              <w:t xml:space="preserve">Skuodo miesto </w:t>
            </w:r>
            <w:r>
              <w:t>Kunigiškių gatvės Nr. SM-25 paprastasis remontas</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4,0</w:t>
            </w:r>
          </w:p>
        </w:tc>
      </w:tr>
      <w:tr w:rsidR="00D77A53" w:rsidTr="00CF3D41">
        <w:trPr>
          <w:trHeight w:val="354"/>
        </w:trPr>
        <w:tc>
          <w:tcPr>
            <w:tcW w:w="955" w:type="dxa"/>
            <w:shd w:val="clear" w:color="auto" w:fill="FFFFFF"/>
            <w:tcMar>
              <w:left w:w="-2" w:type="dxa"/>
            </w:tcMar>
          </w:tcPr>
          <w:p w:rsidR="00D77A53" w:rsidRDefault="00D77A53" w:rsidP="00CF3D41">
            <w:pPr>
              <w:jc w:val="center"/>
            </w:pPr>
            <w:r>
              <w:rPr>
                <w:b/>
                <w:bCs/>
              </w:rPr>
              <w:t>9.</w:t>
            </w:r>
          </w:p>
        </w:tc>
        <w:tc>
          <w:tcPr>
            <w:tcW w:w="6302" w:type="dxa"/>
            <w:tcBorders>
              <w:left w:val="single" w:sz="2" w:space="0" w:color="000001"/>
            </w:tcBorders>
            <w:shd w:val="clear" w:color="auto" w:fill="FFFFFF"/>
            <w:tcMar>
              <w:left w:w="-2" w:type="dxa"/>
            </w:tcMar>
          </w:tcPr>
          <w:p w:rsidR="00D77A53" w:rsidRDefault="00D77A53" w:rsidP="00CF3D41">
            <w:r>
              <w:rPr>
                <w:b/>
                <w:bCs/>
              </w:rPr>
              <w:t>Šačių seniūnija</w:t>
            </w:r>
          </w:p>
        </w:tc>
        <w:tc>
          <w:tcPr>
            <w:tcW w:w="2399" w:type="dxa"/>
            <w:tcBorders>
              <w:left w:val="single" w:sz="2" w:space="0" w:color="000001"/>
              <w:right w:val="single" w:sz="2" w:space="0" w:color="000001"/>
            </w:tcBorders>
            <w:shd w:val="clear" w:color="auto" w:fill="FFFFFF"/>
            <w:tcMar>
              <w:left w:w="-2" w:type="dxa"/>
            </w:tcMar>
          </w:tcPr>
          <w:p w:rsidR="00D77A53" w:rsidRPr="00E55D17" w:rsidRDefault="00D77A53" w:rsidP="00CF3D41">
            <w:pPr>
              <w:jc w:val="center"/>
              <w:rPr>
                <w:b/>
                <w:bCs/>
              </w:rPr>
            </w:pPr>
            <w:r>
              <w:rPr>
                <w:b/>
                <w:bCs/>
              </w:rPr>
              <w:t>104,6</w:t>
            </w:r>
          </w:p>
        </w:tc>
      </w:tr>
      <w:tr w:rsidR="009A7972" w:rsidTr="009A7972">
        <w:trPr>
          <w:trHeight w:val="75"/>
        </w:trPr>
        <w:tc>
          <w:tcPr>
            <w:tcW w:w="955" w:type="dxa"/>
            <w:shd w:val="clear" w:color="auto" w:fill="FFFFFF"/>
            <w:tcMar>
              <w:left w:w="-2" w:type="dxa"/>
            </w:tcMar>
          </w:tcPr>
          <w:p w:rsidR="009A7972" w:rsidRPr="00493F8A" w:rsidRDefault="009A7972" w:rsidP="009A7972">
            <w:pPr>
              <w:jc w:val="center"/>
              <w:rPr>
                <w:sz w:val="20"/>
                <w:szCs w:val="20"/>
              </w:rPr>
            </w:pPr>
            <w:r w:rsidRPr="00493F8A">
              <w:rPr>
                <w:sz w:val="20"/>
                <w:szCs w:val="20"/>
              </w:rPr>
              <w:lastRenderedPageBreak/>
              <w:t>1</w:t>
            </w:r>
          </w:p>
        </w:tc>
        <w:tc>
          <w:tcPr>
            <w:tcW w:w="6302" w:type="dxa"/>
            <w:tcBorders>
              <w:left w:val="single" w:sz="2" w:space="0" w:color="000001"/>
            </w:tcBorders>
            <w:shd w:val="clear" w:color="auto" w:fill="FFFFFF"/>
            <w:tcMar>
              <w:left w:w="-2" w:type="dxa"/>
            </w:tcMar>
          </w:tcPr>
          <w:p w:rsidR="009A7972" w:rsidRPr="00493F8A" w:rsidRDefault="009A7972" w:rsidP="009A7972">
            <w:pPr>
              <w:jc w:val="center"/>
              <w:rPr>
                <w:sz w:val="20"/>
                <w:szCs w:val="20"/>
              </w:rPr>
            </w:pPr>
            <w:r w:rsidRPr="00493F8A">
              <w:rPr>
                <w:sz w:val="20"/>
                <w:szCs w:val="20"/>
              </w:rPr>
              <w:t>2</w:t>
            </w:r>
          </w:p>
        </w:tc>
        <w:tc>
          <w:tcPr>
            <w:tcW w:w="2399" w:type="dxa"/>
            <w:tcBorders>
              <w:left w:val="single" w:sz="2" w:space="0" w:color="000001"/>
              <w:right w:val="single" w:sz="2" w:space="0" w:color="000001"/>
            </w:tcBorders>
            <w:shd w:val="clear" w:color="auto" w:fill="FFFFFF"/>
            <w:tcMar>
              <w:left w:w="-2" w:type="dxa"/>
            </w:tcMar>
          </w:tcPr>
          <w:p w:rsidR="009A7972" w:rsidRPr="00493F8A" w:rsidRDefault="009A7972" w:rsidP="009A7972">
            <w:pPr>
              <w:jc w:val="center"/>
              <w:rPr>
                <w:sz w:val="20"/>
                <w:szCs w:val="20"/>
              </w:rPr>
            </w:pPr>
            <w:r w:rsidRPr="00493F8A">
              <w:rPr>
                <w:sz w:val="20"/>
                <w:szCs w:val="20"/>
              </w:rPr>
              <w:t>3</w:t>
            </w:r>
          </w:p>
        </w:tc>
      </w:tr>
      <w:tr w:rsidR="00D77A53" w:rsidTr="00CF3D41">
        <w:tc>
          <w:tcPr>
            <w:tcW w:w="955" w:type="dxa"/>
            <w:shd w:val="clear" w:color="auto" w:fill="FFFFFF"/>
            <w:tcMar>
              <w:left w:w="-2" w:type="dxa"/>
            </w:tcMar>
          </w:tcPr>
          <w:p w:rsidR="00D77A53" w:rsidRDefault="00D77A53" w:rsidP="00CF3D41">
            <w:pPr>
              <w:jc w:val="center"/>
            </w:pPr>
            <w:r>
              <w:t>9.1.</w:t>
            </w:r>
          </w:p>
        </w:tc>
        <w:tc>
          <w:tcPr>
            <w:tcW w:w="6302" w:type="dxa"/>
            <w:tcBorders>
              <w:left w:val="single" w:sz="2" w:space="0" w:color="000001"/>
            </w:tcBorders>
            <w:shd w:val="clear" w:color="auto" w:fill="FFFFFF"/>
            <w:tcMar>
              <w:left w:w="-2" w:type="dxa"/>
            </w:tcMar>
          </w:tcPr>
          <w:p w:rsidR="00D77A53" w:rsidRDefault="00D77A53" w:rsidP="00CF3D41">
            <w:r>
              <w:t xml:space="preserve">Seniūnijos vietinės reikšmės kelių ir gatvių priežiūra (greideriavimas)  </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5,9</w:t>
            </w:r>
          </w:p>
        </w:tc>
      </w:tr>
      <w:tr w:rsidR="00D77A53" w:rsidTr="00CF3D41">
        <w:tc>
          <w:tcPr>
            <w:tcW w:w="955" w:type="dxa"/>
            <w:shd w:val="clear" w:color="auto" w:fill="FFFFFF"/>
            <w:tcMar>
              <w:left w:w="-2" w:type="dxa"/>
            </w:tcMar>
          </w:tcPr>
          <w:p w:rsidR="00D77A53" w:rsidRDefault="00D77A53" w:rsidP="00CF3D41">
            <w:pPr>
              <w:jc w:val="center"/>
            </w:pPr>
            <w:r>
              <w:t>9.2.</w:t>
            </w:r>
          </w:p>
        </w:tc>
        <w:tc>
          <w:tcPr>
            <w:tcW w:w="6302" w:type="dxa"/>
            <w:tcBorders>
              <w:left w:val="single" w:sz="2" w:space="0" w:color="000001"/>
            </w:tcBorders>
            <w:shd w:val="clear" w:color="auto" w:fill="FFFFFF"/>
            <w:tcMar>
              <w:left w:w="-2" w:type="dxa"/>
            </w:tcMar>
          </w:tcPr>
          <w:p w:rsidR="00D77A53" w:rsidRDefault="00D77A53" w:rsidP="00CF3D41">
            <w:r w:rsidRPr="00396F66">
              <w:t>Rukų kaimo Vingio gatvė</w:t>
            </w:r>
            <w:r>
              <w:t>s</w:t>
            </w:r>
            <w:r w:rsidRPr="00396F66">
              <w:t xml:space="preserve"> Nr. ŠA-43-R</w:t>
            </w:r>
            <w:r>
              <w:t xml:space="preserve"> kapitalinis remontas (turtui įsigyti)</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91,6</w:t>
            </w:r>
          </w:p>
        </w:tc>
      </w:tr>
      <w:tr w:rsidR="00D77A53" w:rsidTr="00CF3D41">
        <w:tc>
          <w:tcPr>
            <w:tcW w:w="955" w:type="dxa"/>
            <w:shd w:val="clear" w:color="auto" w:fill="FFFFFF"/>
            <w:tcMar>
              <w:left w:w="-2" w:type="dxa"/>
            </w:tcMar>
          </w:tcPr>
          <w:p w:rsidR="00D77A53" w:rsidRDefault="00D77A53" w:rsidP="00CF3D41">
            <w:pPr>
              <w:jc w:val="center"/>
            </w:pPr>
            <w:r>
              <w:t>9.3.</w:t>
            </w:r>
          </w:p>
        </w:tc>
        <w:tc>
          <w:tcPr>
            <w:tcW w:w="6302" w:type="dxa"/>
            <w:tcBorders>
              <w:left w:val="single" w:sz="2" w:space="0" w:color="000001"/>
            </w:tcBorders>
            <w:shd w:val="clear" w:color="auto" w:fill="FFFFFF"/>
            <w:tcMar>
              <w:left w:w="-2" w:type="dxa"/>
            </w:tcMar>
          </w:tcPr>
          <w:p w:rsidR="00D77A53" w:rsidRPr="00EE2ABE" w:rsidRDefault="00D77A53" w:rsidP="00CF3D41">
            <w:r w:rsidRPr="00EE2ABE">
              <w:t>Rukų kaimo Jaunimo gatvė</w:t>
            </w:r>
            <w:r>
              <w:t>s</w:t>
            </w:r>
            <w:r w:rsidRPr="00EE2ABE">
              <w:t xml:space="preserve"> Nr. ŠA-48-R su asfaltbetonio danga</w:t>
            </w:r>
            <w:r>
              <w:t xml:space="preserve"> pa</w:t>
            </w:r>
            <w:r w:rsidR="00275AB8">
              <w:t>p</w:t>
            </w:r>
            <w:bookmarkStart w:id="1" w:name="_GoBack"/>
            <w:bookmarkEnd w:id="1"/>
            <w:r>
              <w:t>rastasis remontas</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7,1</w:t>
            </w:r>
          </w:p>
        </w:tc>
      </w:tr>
      <w:tr w:rsidR="00D77A53" w:rsidTr="00CF3D41">
        <w:trPr>
          <w:trHeight w:val="371"/>
        </w:trPr>
        <w:tc>
          <w:tcPr>
            <w:tcW w:w="955" w:type="dxa"/>
            <w:shd w:val="clear" w:color="auto" w:fill="FFFFFF"/>
            <w:tcMar>
              <w:left w:w="-2" w:type="dxa"/>
            </w:tcMar>
          </w:tcPr>
          <w:p w:rsidR="00D77A53" w:rsidRDefault="00D77A53" w:rsidP="00CF3D41">
            <w:pPr>
              <w:jc w:val="center"/>
              <w:rPr>
                <w:b/>
                <w:bCs/>
              </w:rPr>
            </w:pPr>
            <w:r>
              <w:rPr>
                <w:b/>
                <w:bCs/>
              </w:rPr>
              <w:t>10.</w:t>
            </w:r>
          </w:p>
        </w:tc>
        <w:tc>
          <w:tcPr>
            <w:tcW w:w="6302" w:type="dxa"/>
            <w:tcBorders>
              <w:left w:val="single" w:sz="2" w:space="0" w:color="000001"/>
            </w:tcBorders>
            <w:shd w:val="clear" w:color="auto" w:fill="FFFFFF"/>
            <w:tcMar>
              <w:left w:w="-2" w:type="dxa"/>
            </w:tcMar>
          </w:tcPr>
          <w:p w:rsidR="00D77A53" w:rsidRDefault="00D77A53" w:rsidP="00CF3D41">
            <w:pPr>
              <w:rPr>
                <w:b/>
                <w:bCs/>
              </w:rPr>
            </w:pPr>
            <w:r>
              <w:rPr>
                <w:b/>
                <w:bCs/>
              </w:rPr>
              <w:t>Eismo saugumo priemonės</w:t>
            </w:r>
          </w:p>
        </w:tc>
        <w:tc>
          <w:tcPr>
            <w:tcW w:w="2399" w:type="dxa"/>
            <w:tcBorders>
              <w:left w:val="single" w:sz="2" w:space="0" w:color="000001"/>
              <w:right w:val="single" w:sz="2" w:space="0" w:color="000001"/>
            </w:tcBorders>
            <w:shd w:val="clear" w:color="auto" w:fill="FFFFFF"/>
            <w:tcMar>
              <w:left w:w="-2" w:type="dxa"/>
            </w:tcMar>
          </w:tcPr>
          <w:p w:rsidR="00D77A53" w:rsidRPr="004F4E5D" w:rsidRDefault="00D77A53" w:rsidP="00CF3D41">
            <w:pPr>
              <w:jc w:val="center"/>
              <w:rPr>
                <w:b/>
                <w:bCs/>
              </w:rPr>
            </w:pPr>
            <w:r>
              <w:rPr>
                <w:b/>
                <w:bCs/>
              </w:rPr>
              <w:t>19,5</w:t>
            </w:r>
          </w:p>
        </w:tc>
      </w:tr>
      <w:tr w:rsidR="00D77A53" w:rsidTr="00CF3D41">
        <w:tc>
          <w:tcPr>
            <w:tcW w:w="955" w:type="dxa"/>
            <w:shd w:val="clear" w:color="auto" w:fill="FFFFFF"/>
            <w:tcMar>
              <w:left w:w="-2" w:type="dxa"/>
            </w:tcMar>
          </w:tcPr>
          <w:p w:rsidR="00D77A53" w:rsidRDefault="00D77A53" w:rsidP="00CF3D41">
            <w:pPr>
              <w:jc w:val="center"/>
            </w:pPr>
            <w:r>
              <w:t>10.1.</w:t>
            </w:r>
          </w:p>
        </w:tc>
        <w:tc>
          <w:tcPr>
            <w:tcW w:w="6302" w:type="dxa"/>
            <w:tcBorders>
              <w:left w:val="single" w:sz="2" w:space="0" w:color="000001"/>
            </w:tcBorders>
            <w:shd w:val="clear" w:color="auto" w:fill="FFFFFF"/>
            <w:tcMar>
              <w:left w:w="-2" w:type="dxa"/>
            </w:tcMar>
          </w:tcPr>
          <w:p w:rsidR="00D77A53" w:rsidRDefault="00D77A53" w:rsidP="00CF3D41">
            <w:r>
              <w:t xml:space="preserve">Kelio ženklų įrengimas seniūnijų keliuose ir gatvėse </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9,0</w:t>
            </w:r>
          </w:p>
        </w:tc>
      </w:tr>
      <w:tr w:rsidR="00D77A53" w:rsidTr="00CF3D41">
        <w:tc>
          <w:tcPr>
            <w:tcW w:w="955" w:type="dxa"/>
            <w:shd w:val="clear" w:color="auto" w:fill="FFFFFF"/>
            <w:tcMar>
              <w:left w:w="-2" w:type="dxa"/>
            </w:tcMar>
          </w:tcPr>
          <w:p w:rsidR="00D77A53" w:rsidRDefault="00D77A53" w:rsidP="00CF3D41">
            <w:pPr>
              <w:jc w:val="center"/>
            </w:pPr>
            <w:r>
              <w:t>10.2.</w:t>
            </w:r>
          </w:p>
        </w:tc>
        <w:tc>
          <w:tcPr>
            <w:tcW w:w="6302" w:type="dxa"/>
            <w:tcBorders>
              <w:left w:val="single" w:sz="2" w:space="0" w:color="000001"/>
            </w:tcBorders>
            <w:shd w:val="clear" w:color="auto" w:fill="FFFFFF"/>
            <w:tcMar>
              <w:left w:w="-2" w:type="dxa"/>
            </w:tcMar>
          </w:tcPr>
          <w:p w:rsidR="00D77A53" w:rsidRDefault="00D77A53" w:rsidP="00CF3D41">
            <w:r>
              <w:t xml:space="preserve">Pėsčiųjų perėjų horizontalus ženklinimas seniūnijų gatvėse </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pPr>
            <w:r>
              <w:t>10,5</w:t>
            </w:r>
          </w:p>
        </w:tc>
      </w:tr>
      <w:tr w:rsidR="00D77A53" w:rsidTr="00CF3D41">
        <w:tc>
          <w:tcPr>
            <w:tcW w:w="955" w:type="dxa"/>
            <w:shd w:val="clear" w:color="auto" w:fill="FFFFFF"/>
            <w:tcMar>
              <w:left w:w="-2" w:type="dxa"/>
            </w:tcMar>
          </w:tcPr>
          <w:p w:rsidR="00D77A53" w:rsidRPr="00266E5F" w:rsidRDefault="00D77A53" w:rsidP="00CF3D41">
            <w:pPr>
              <w:jc w:val="center"/>
              <w:rPr>
                <w:b/>
                <w:bCs/>
              </w:rPr>
            </w:pPr>
            <w:r w:rsidRPr="00266E5F">
              <w:rPr>
                <w:b/>
                <w:bCs/>
              </w:rPr>
              <w:t>11.</w:t>
            </w:r>
          </w:p>
        </w:tc>
        <w:tc>
          <w:tcPr>
            <w:tcW w:w="6302" w:type="dxa"/>
            <w:tcBorders>
              <w:left w:val="single" w:sz="2" w:space="0" w:color="000001"/>
            </w:tcBorders>
            <w:shd w:val="clear" w:color="auto" w:fill="FFFFFF"/>
            <w:tcMar>
              <w:left w:w="-2" w:type="dxa"/>
            </w:tcMar>
          </w:tcPr>
          <w:p w:rsidR="00D77A53" w:rsidRPr="00266E5F" w:rsidRDefault="00D77A53" w:rsidP="00CF3D41">
            <w:pPr>
              <w:rPr>
                <w:b/>
                <w:bCs/>
              </w:rPr>
            </w:pPr>
            <w:r w:rsidRPr="00266E5F">
              <w:rPr>
                <w:b/>
                <w:bCs/>
              </w:rPr>
              <w:t>Skuodo rajono vietinės reikšmės kelių</w:t>
            </w:r>
            <w:r w:rsidR="00A876A3">
              <w:rPr>
                <w:b/>
                <w:bCs/>
              </w:rPr>
              <w:t xml:space="preserve"> ir </w:t>
            </w:r>
            <w:r w:rsidRPr="00266E5F">
              <w:rPr>
                <w:b/>
                <w:bCs/>
              </w:rPr>
              <w:t>gatvių inventorizacija</w:t>
            </w:r>
          </w:p>
        </w:tc>
        <w:tc>
          <w:tcPr>
            <w:tcW w:w="2399" w:type="dxa"/>
            <w:tcBorders>
              <w:left w:val="single" w:sz="2" w:space="0" w:color="000001"/>
              <w:right w:val="single" w:sz="2" w:space="0" w:color="000001"/>
            </w:tcBorders>
            <w:shd w:val="clear" w:color="auto" w:fill="FFFFFF"/>
            <w:tcMar>
              <w:left w:w="-2" w:type="dxa"/>
            </w:tcMar>
          </w:tcPr>
          <w:p w:rsidR="00D77A53" w:rsidRPr="00BC3871" w:rsidRDefault="00D77A53" w:rsidP="00CF3D41">
            <w:pPr>
              <w:jc w:val="center"/>
              <w:rPr>
                <w:b/>
                <w:bCs/>
              </w:rPr>
            </w:pPr>
            <w:r w:rsidRPr="00BC3871">
              <w:rPr>
                <w:b/>
                <w:bCs/>
              </w:rPr>
              <w:t>2</w:t>
            </w:r>
            <w:r>
              <w:rPr>
                <w:b/>
                <w:bCs/>
              </w:rPr>
              <w:t>5</w:t>
            </w:r>
            <w:r w:rsidRPr="00BC3871">
              <w:rPr>
                <w:b/>
                <w:bCs/>
              </w:rPr>
              <w:t>,</w:t>
            </w:r>
            <w:r>
              <w:rPr>
                <w:b/>
                <w:bCs/>
              </w:rPr>
              <w:t>0</w:t>
            </w:r>
          </w:p>
        </w:tc>
      </w:tr>
      <w:tr w:rsidR="00D77A53" w:rsidTr="00CF3D41">
        <w:tc>
          <w:tcPr>
            <w:tcW w:w="955" w:type="dxa"/>
            <w:shd w:val="clear" w:color="auto" w:fill="FFFFFF"/>
            <w:tcMar>
              <w:left w:w="-2" w:type="dxa"/>
            </w:tcMar>
          </w:tcPr>
          <w:p w:rsidR="00D77A53" w:rsidRPr="00266E5F" w:rsidRDefault="00D77A53" w:rsidP="00CF3D41">
            <w:pPr>
              <w:jc w:val="center"/>
              <w:rPr>
                <w:b/>
                <w:bCs/>
              </w:rPr>
            </w:pPr>
            <w:r>
              <w:rPr>
                <w:b/>
                <w:bCs/>
              </w:rPr>
              <w:t>12.</w:t>
            </w:r>
          </w:p>
        </w:tc>
        <w:tc>
          <w:tcPr>
            <w:tcW w:w="6302" w:type="dxa"/>
            <w:tcBorders>
              <w:left w:val="single" w:sz="2" w:space="0" w:color="000001"/>
            </w:tcBorders>
            <w:shd w:val="clear" w:color="auto" w:fill="FFFFFF"/>
            <w:tcMar>
              <w:left w:w="-2" w:type="dxa"/>
            </w:tcMar>
          </w:tcPr>
          <w:p w:rsidR="00D77A53" w:rsidRPr="00266E5F" w:rsidRDefault="00D77A53" w:rsidP="00CF3D41">
            <w:pPr>
              <w:rPr>
                <w:b/>
                <w:bCs/>
              </w:rPr>
            </w:pPr>
            <w:r>
              <w:rPr>
                <w:b/>
                <w:bCs/>
              </w:rPr>
              <w:t>Darbų kokybės laboratoriniai bandymai</w:t>
            </w:r>
          </w:p>
        </w:tc>
        <w:tc>
          <w:tcPr>
            <w:tcW w:w="2399" w:type="dxa"/>
            <w:tcBorders>
              <w:left w:val="single" w:sz="2" w:space="0" w:color="000001"/>
              <w:right w:val="single" w:sz="2" w:space="0" w:color="000001"/>
            </w:tcBorders>
            <w:shd w:val="clear" w:color="auto" w:fill="FFFFFF"/>
            <w:tcMar>
              <w:left w:w="-2" w:type="dxa"/>
            </w:tcMar>
          </w:tcPr>
          <w:p w:rsidR="00D77A53" w:rsidRPr="00BC3871" w:rsidRDefault="00D77A53" w:rsidP="00CF3D41">
            <w:pPr>
              <w:jc w:val="center"/>
              <w:rPr>
                <w:b/>
                <w:bCs/>
              </w:rPr>
            </w:pPr>
            <w:r>
              <w:rPr>
                <w:b/>
                <w:bCs/>
              </w:rPr>
              <w:t>1,6</w:t>
            </w:r>
          </w:p>
        </w:tc>
      </w:tr>
      <w:tr w:rsidR="00D77A53" w:rsidTr="00CF3D41">
        <w:tc>
          <w:tcPr>
            <w:tcW w:w="7257" w:type="dxa"/>
            <w:gridSpan w:val="2"/>
            <w:shd w:val="clear" w:color="auto" w:fill="FFFFFF"/>
            <w:tcMar>
              <w:left w:w="-2" w:type="dxa"/>
            </w:tcMar>
          </w:tcPr>
          <w:p w:rsidR="00D77A53" w:rsidRDefault="00D77A53" w:rsidP="00CF3D41">
            <w:r>
              <w:rPr>
                <w:b/>
                <w:bCs/>
              </w:rPr>
              <w:t xml:space="preserve">                                                                                            Iš viso, iš jų</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rPr>
                <w:b/>
                <w:bCs/>
              </w:rPr>
            </w:pPr>
            <w:r>
              <w:rPr>
                <w:b/>
                <w:bCs/>
              </w:rPr>
              <w:t>923,6</w:t>
            </w:r>
          </w:p>
        </w:tc>
      </w:tr>
      <w:tr w:rsidR="00D77A53" w:rsidTr="00CF3D41">
        <w:tc>
          <w:tcPr>
            <w:tcW w:w="7257" w:type="dxa"/>
            <w:gridSpan w:val="2"/>
            <w:shd w:val="clear" w:color="auto" w:fill="FFFFFF"/>
            <w:tcMar>
              <w:left w:w="-2" w:type="dxa"/>
            </w:tcMar>
          </w:tcPr>
          <w:p w:rsidR="00D77A53" w:rsidRDefault="00D77A53" w:rsidP="00CF3D41">
            <w:pPr>
              <w:rPr>
                <w:b/>
                <w:bCs/>
              </w:rPr>
            </w:pPr>
            <w:r>
              <w:rPr>
                <w:b/>
                <w:bCs/>
              </w:rPr>
              <w:t xml:space="preserve">                                     turtui įsigyti, </w:t>
            </w:r>
            <w:r w:rsidRPr="00F10D4A">
              <w:rPr>
                <w:b/>
                <w:bCs/>
                <w:i/>
              </w:rPr>
              <w:t>iš jų</w:t>
            </w:r>
          </w:p>
        </w:tc>
        <w:tc>
          <w:tcPr>
            <w:tcW w:w="2399" w:type="dxa"/>
            <w:tcBorders>
              <w:left w:val="single" w:sz="2" w:space="0" w:color="000001"/>
              <w:right w:val="single" w:sz="2" w:space="0" w:color="000001"/>
            </w:tcBorders>
            <w:shd w:val="clear" w:color="auto" w:fill="FFFFFF"/>
            <w:tcMar>
              <w:left w:w="-2" w:type="dxa"/>
            </w:tcMar>
          </w:tcPr>
          <w:p w:rsidR="00D77A53" w:rsidRDefault="00D77A53" w:rsidP="00CF3D41">
            <w:pPr>
              <w:jc w:val="center"/>
              <w:rPr>
                <w:b/>
                <w:bCs/>
              </w:rPr>
            </w:pPr>
            <w:r>
              <w:rPr>
                <w:b/>
                <w:bCs/>
              </w:rPr>
              <w:t>536,5</w:t>
            </w:r>
          </w:p>
        </w:tc>
      </w:tr>
      <w:tr w:rsidR="00D77A53" w:rsidTr="00CF3D41">
        <w:tc>
          <w:tcPr>
            <w:tcW w:w="7257" w:type="dxa"/>
            <w:gridSpan w:val="2"/>
            <w:shd w:val="clear" w:color="auto" w:fill="FFFFFF"/>
            <w:tcMar>
              <w:left w:w="-2" w:type="dxa"/>
            </w:tcMar>
          </w:tcPr>
          <w:p w:rsidR="00D77A53" w:rsidRPr="00F10D4A" w:rsidRDefault="00D77A53" w:rsidP="00CF3D41">
            <w:pPr>
              <w:rPr>
                <w:b/>
                <w:bCs/>
                <w:i/>
              </w:rPr>
            </w:pPr>
            <w:r>
              <w:rPr>
                <w:b/>
                <w:bCs/>
              </w:rPr>
              <w:t xml:space="preserve">                                     e</w:t>
            </w:r>
            <w:r>
              <w:rPr>
                <w:b/>
                <w:bCs/>
                <w:i/>
              </w:rPr>
              <w:t>ismo saugumo priemonėms</w:t>
            </w:r>
          </w:p>
        </w:tc>
        <w:tc>
          <w:tcPr>
            <w:tcW w:w="2399" w:type="dxa"/>
            <w:tcBorders>
              <w:left w:val="single" w:sz="2" w:space="0" w:color="000001"/>
              <w:right w:val="single" w:sz="2" w:space="0" w:color="000001"/>
            </w:tcBorders>
            <w:shd w:val="clear" w:color="auto" w:fill="FFFFFF"/>
            <w:tcMar>
              <w:left w:w="-2" w:type="dxa"/>
            </w:tcMar>
          </w:tcPr>
          <w:p w:rsidR="00D77A53" w:rsidRPr="00F10D4A" w:rsidRDefault="00D77A53" w:rsidP="00CF3D41">
            <w:pPr>
              <w:jc w:val="center"/>
              <w:rPr>
                <w:b/>
                <w:bCs/>
                <w:i/>
              </w:rPr>
            </w:pPr>
            <w:r>
              <w:rPr>
                <w:b/>
                <w:bCs/>
                <w:i/>
              </w:rPr>
              <w:t>30,0</w:t>
            </w:r>
          </w:p>
        </w:tc>
      </w:tr>
      <w:tr w:rsidR="00D77A53" w:rsidTr="00CF3D41">
        <w:tc>
          <w:tcPr>
            <w:tcW w:w="7257" w:type="dxa"/>
            <w:gridSpan w:val="2"/>
            <w:shd w:val="clear" w:color="auto" w:fill="FFFFFF"/>
            <w:tcMar>
              <w:left w:w="-2" w:type="dxa"/>
            </w:tcMar>
          </w:tcPr>
          <w:p w:rsidR="00D77A53" w:rsidRPr="004D767C" w:rsidRDefault="00D77A53" w:rsidP="00CF3D41">
            <w:pPr>
              <w:rPr>
                <w:b/>
                <w:bCs/>
              </w:rPr>
            </w:pPr>
            <w:r>
              <w:rPr>
                <w:b/>
                <w:bCs/>
              </w:rPr>
              <w:t xml:space="preserve">                                   </w:t>
            </w:r>
            <w:r w:rsidRPr="004D767C">
              <w:rPr>
                <w:b/>
                <w:bCs/>
              </w:rPr>
              <w:t xml:space="preserve">  einamiesiems tikslams</w:t>
            </w:r>
            <w:r>
              <w:rPr>
                <w:b/>
                <w:bCs/>
              </w:rPr>
              <w:t xml:space="preserve">, </w:t>
            </w:r>
            <w:r w:rsidRPr="00F10D4A">
              <w:rPr>
                <w:b/>
                <w:bCs/>
                <w:i/>
              </w:rPr>
              <w:t>iš jų</w:t>
            </w:r>
          </w:p>
        </w:tc>
        <w:tc>
          <w:tcPr>
            <w:tcW w:w="2399" w:type="dxa"/>
            <w:tcBorders>
              <w:left w:val="single" w:sz="2" w:space="0" w:color="000001"/>
              <w:right w:val="single" w:sz="2" w:space="0" w:color="000001"/>
            </w:tcBorders>
            <w:shd w:val="clear" w:color="auto" w:fill="FFFFFF"/>
            <w:tcMar>
              <w:left w:w="-2" w:type="dxa"/>
            </w:tcMar>
          </w:tcPr>
          <w:p w:rsidR="00D77A53" w:rsidRPr="00F10D4A" w:rsidRDefault="00D77A53" w:rsidP="00CF3D41">
            <w:pPr>
              <w:jc w:val="center"/>
              <w:rPr>
                <w:b/>
                <w:bCs/>
              </w:rPr>
            </w:pPr>
            <w:r>
              <w:rPr>
                <w:b/>
                <w:bCs/>
              </w:rPr>
              <w:t>387,1</w:t>
            </w:r>
          </w:p>
        </w:tc>
      </w:tr>
      <w:tr w:rsidR="00D77A53" w:rsidTr="00CF3D41">
        <w:tc>
          <w:tcPr>
            <w:tcW w:w="7257" w:type="dxa"/>
            <w:gridSpan w:val="2"/>
            <w:shd w:val="clear" w:color="auto" w:fill="FFFFFF"/>
            <w:tcMar>
              <w:left w:w="-2" w:type="dxa"/>
            </w:tcMar>
          </w:tcPr>
          <w:p w:rsidR="00D77A53" w:rsidRPr="004D767C" w:rsidRDefault="00D77A53" w:rsidP="00CF3D41">
            <w:pPr>
              <w:rPr>
                <w:b/>
                <w:bCs/>
              </w:rPr>
            </w:pPr>
            <w:r>
              <w:rPr>
                <w:b/>
                <w:bCs/>
              </w:rPr>
              <w:t xml:space="preserve">                                     eismo saugumo priemonėms</w:t>
            </w:r>
          </w:p>
        </w:tc>
        <w:tc>
          <w:tcPr>
            <w:tcW w:w="2399" w:type="dxa"/>
            <w:tcBorders>
              <w:left w:val="single" w:sz="2" w:space="0" w:color="000001"/>
              <w:right w:val="single" w:sz="2" w:space="0" w:color="000001"/>
            </w:tcBorders>
            <w:shd w:val="clear" w:color="auto" w:fill="FFFFFF"/>
            <w:tcMar>
              <w:left w:w="-2" w:type="dxa"/>
            </w:tcMar>
          </w:tcPr>
          <w:p w:rsidR="00D77A53" w:rsidRPr="00E21002" w:rsidRDefault="00D77A53" w:rsidP="00CF3D41">
            <w:pPr>
              <w:jc w:val="center"/>
              <w:rPr>
                <w:b/>
                <w:bCs/>
                <w:i/>
                <w:iCs/>
              </w:rPr>
            </w:pPr>
            <w:r w:rsidRPr="00E21002">
              <w:rPr>
                <w:b/>
                <w:bCs/>
                <w:i/>
                <w:iCs/>
              </w:rPr>
              <w:t>19,5</w:t>
            </w:r>
          </w:p>
        </w:tc>
      </w:tr>
    </w:tbl>
    <w:p w:rsidR="00D77A53" w:rsidRDefault="00D77A53" w:rsidP="00D77A53">
      <w:pPr>
        <w:jc w:val="center"/>
      </w:pPr>
    </w:p>
    <w:p w:rsidR="00D77A53" w:rsidRDefault="00D77A53" w:rsidP="00D77A53">
      <w:pPr>
        <w:jc w:val="center"/>
      </w:pPr>
      <w:r>
        <w:t>____________________</w:t>
      </w:r>
    </w:p>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D77A53" w:rsidRDefault="00D77A53" w:rsidP="00D77A53"/>
    <w:p w:rsidR="001B1163" w:rsidRDefault="001B1163" w:rsidP="00D77A53"/>
    <w:p w:rsidR="001B1163" w:rsidRDefault="001B1163" w:rsidP="00D77A53"/>
    <w:p w:rsidR="00D77A53" w:rsidRDefault="00D77A53" w:rsidP="00D77A53"/>
    <w:p w:rsidR="00D77A53" w:rsidRDefault="00D77A53" w:rsidP="00D77A53"/>
    <w:p w:rsidR="00D77A53" w:rsidRDefault="00D77A53" w:rsidP="00D77A53"/>
    <w:p w:rsidR="00D77A53" w:rsidRDefault="00D77A53" w:rsidP="00D77A53"/>
    <w:p w:rsidR="007724E1" w:rsidRDefault="00D77A53">
      <w:r>
        <w:t>Romualdas Rancas, (8 440)  73 992</w:t>
      </w:r>
    </w:p>
    <w:sectPr w:rsidR="007724E1" w:rsidSect="00E44954">
      <w:headerReference w:type="even" r:id="rId7"/>
      <w:headerReference w:type="default" r:id="rId8"/>
      <w:head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9E9" w:rsidRDefault="00A759E9">
      <w:r>
        <w:separator/>
      </w:r>
    </w:p>
  </w:endnote>
  <w:endnote w:type="continuationSeparator" w:id="0">
    <w:p w:rsidR="00A759E9" w:rsidRDefault="00A7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9E9" w:rsidRDefault="00A759E9">
      <w:r>
        <w:separator/>
      </w:r>
    </w:p>
  </w:footnote>
  <w:footnote w:type="continuationSeparator" w:id="0">
    <w:p w:rsidR="00A759E9" w:rsidRDefault="00A7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A759E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F358B2" w:rsidRDefault="00A759E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972" w:rsidRPr="009A7972" w:rsidRDefault="009A7972" w:rsidP="009A7972">
    <w:pPr>
      <w:pStyle w:val="Antrats"/>
      <w:jc w:val="right"/>
      <w:rPr>
        <w:b/>
        <w:bCs/>
      </w:rPr>
    </w:pPr>
    <w:r w:rsidRPr="009A7972">
      <w:rPr>
        <w:b/>
        <w:bCs/>
      </w:rPr>
      <w:t>Patikslintas 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C23AB"/>
    <w:rsid w:val="001B1163"/>
    <w:rsid w:val="00275AB8"/>
    <w:rsid w:val="0030591F"/>
    <w:rsid w:val="00384540"/>
    <w:rsid w:val="005C1C7A"/>
    <w:rsid w:val="005E565A"/>
    <w:rsid w:val="00636B97"/>
    <w:rsid w:val="006C719E"/>
    <w:rsid w:val="007724E1"/>
    <w:rsid w:val="007B1F83"/>
    <w:rsid w:val="00892261"/>
    <w:rsid w:val="009A7972"/>
    <w:rsid w:val="009D22A5"/>
    <w:rsid w:val="009E09CF"/>
    <w:rsid w:val="00A759E9"/>
    <w:rsid w:val="00A876A3"/>
    <w:rsid w:val="00AF4FBC"/>
    <w:rsid w:val="00AF5856"/>
    <w:rsid w:val="00D77A53"/>
    <w:rsid w:val="00DA42CA"/>
    <w:rsid w:val="00E25B5E"/>
    <w:rsid w:val="00E44954"/>
    <w:rsid w:val="00E90C88"/>
    <w:rsid w:val="00F30637"/>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F18F"/>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Debesliotekstas">
    <w:name w:val="Balloon Text"/>
    <w:basedOn w:val="prastasis"/>
    <w:link w:val="DebesliotekstasDiagrama"/>
    <w:uiPriority w:val="99"/>
    <w:semiHidden/>
    <w:unhideWhenUsed/>
    <w:rsid w:val="001B116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B1163"/>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9A7972"/>
    <w:pPr>
      <w:tabs>
        <w:tab w:val="center" w:pos="4819"/>
        <w:tab w:val="right" w:pos="9638"/>
      </w:tabs>
    </w:pPr>
  </w:style>
  <w:style w:type="character" w:customStyle="1" w:styleId="PoratDiagrama">
    <w:name w:val="Poraštė Diagrama"/>
    <w:basedOn w:val="Numatytasispastraiposriftas"/>
    <w:link w:val="Porat"/>
    <w:uiPriority w:val="99"/>
    <w:rsid w:val="009A797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3671</Words>
  <Characters>2093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Živilė Sendrauskienė</cp:lastModifiedBy>
  <cp:revision>4</cp:revision>
  <dcterms:created xsi:type="dcterms:W3CDTF">2019-06-17T10:11:00Z</dcterms:created>
  <dcterms:modified xsi:type="dcterms:W3CDTF">2019-06-20T05:05:00Z</dcterms:modified>
</cp:coreProperties>
</file>