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19314E82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AF0DEF3">
                <wp:simplePos x="0" y="0"/>
                <wp:positionH relativeFrom="column">
                  <wp:posOffset>4847272</wp:posOffset>
                </wp:positionH>
                <wp:positionV relativeFrom="paragraph">
                  <wp:posOffset>9525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1.65pt;margin-top:.7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HvOgZL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21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T10-94</w:t>
            </w:r>
            <w:r w:rsidR="00D60EFA">
              <w:t>/</w:t>
            </w:r>
            <w:r>
              <w:t>T9-</w:t>
            </w:r>
          </w:p>
        </w:tc>
      </w:tr>
    </w:tbl>
    <w:p w14:paraId="02D04B79" w14:textId="29837635" w:rsidR="00B07BC5" w:rsidRDefault="00C60D3D" w:rsidP="0050410E">
      <w:pPr>
        <w:ind w:left="2160"/>
      </w:pPr>
      <w:r>
        <w:rPr>
          <w:sz w:val="20"/>
        </w:rPr>
        <w:tab/>
      </w:r>
      <w:r w:rsidR="0050410E">
        <w:rPr>
          <w:sz w:val="20"/>
        </w:rPr>
        <w:t xml:space="preserve">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>DĖL SKUODO RAJONO KULTŪROS CENTRO 2018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53A6F109" w:rsidR="00B07BC5" w:rsidRDefault="00C60D3D">
      <w:pPr>
        <w:jc w:val="both"/>
      </w:pPr>
      <w:r>
        <w:tab/>
        <w:t xml:space="preserve">Pranešėjas </w:t>
      </w:r>
      <w:r w:rsidR="00EC1A30">
        <w:t>Gintas Andriekus</w:t>
      </w:r>
    </w:p>
    <w:p w14:paraId="02D04B81" w14:textId="77777777" w:rsidR="00B07BC5" w:rsidRDefault="00B07BC5">
      <w:pPr>
        <w:jc w:val="both"/>
      </w:pPr>
    </w:p>
    <w:p w14:paraId="434D2557" w14:textId="77777777" w:rsidR="00EC1A30" w:rsidRDefault="00EC1A30" w:rsidP="00EC1A30">
      <w:pPr>
        <w:ind w:firstLine="1247"/>
        <w:jc w:val="both"/>
      </w:pPr>
      <w:r>
        <w:t>1. Rengiamo projekto rengimo tikslas, esama padėtis šiuo klausimu, galimos neigiamos pasekmės priėmus sprendimą ir kokių priemonių reikėtų imtis, kad jų būtų išvengta:</w:t>
      </w:r>
    </w:p>
    <w:p w14:paraId="019E41A4" w14:textId="77777777" w:rsidR="00EC1A30" w:rsidRPr="00F5657B" w:rsidRDefault="00EC1A30" w:rsidP="00EC1A30">
      <w:pPr>
        <w:ind w:firstLine="1247"/>
        <w:jc w:val="both"/>
      </w:pPr>
      <w:r w:rsidRPr="00F5657B">
        <w:t>vadovaudam</w:t>
      </w:r>
      <w:r>
        <w:t>ie</w:t>
      </w:r>
      <w:r w:rsidRPr="00F5657B">
        <w:t>si Vietos savivaldos įstatymo 16 straipsnio 2 dalies 19 punktu ir Skuodo rajono savivaldybės tarybos 201</w:t>
      </w:r>
      <w:r>
        <w:t>8</w:t>
      </w:r>
      <w:r w:rsidRPr="00F5657B">
        <w:t xml:space="preserve"> m. sausio 2</w:t>
      </w:r>
      <w:r>
        <w:t>5</w:t>
      </w:r>
      <w:r w:rsidRPr="00F5657B">
        <w:t xml:space="preserve"> d. sprendimu Nr. T9-1 „Dėl Skuodo rajono savivaldybės tarybos veiklos reglamento patvirtinimo“ patvirtinto Skuodo rajono savivaldybės tarybos veiklos reglamento 8</w:t>
      </w:r>
      <w:r>
        <w:t>4</w:t>
      </w:r>
      <w:r w:rsidRPr="00F5657B">
        <w:t xml:space="preserve">.3 papunkčiu, biudžetinių ir viešųjų įstaigų, </w:t>
      </w:r>
      <w:r>
        <w:t>s</w:t>
      </w:r>
      <w:r w:rsidRPr="00F5657B">
        <w:t xml:space="preserve">avivaldybės kontroliuojamų įmonių ir organizacijų vadovai vieną kartą per metus privalo pateikti Savivaldybės tarybai praėjusių metų veiklos ataskaitas. Jos turi būti tvirtinamos </w:t>
      </w:r>
      <w:r>
        <w:t>T</w:t>
      </w:r>
      <w:r w:rsidRPr="00F5657B">
        <w:t>arybos sprendimu.</w:t>
      </w:r>
    </w:p>
    <w:p w14:paraId="2F48EB8C" w14:textId="2DB4F1BC" w:rsidR="00EC1A30" w:rsidRDefault="00EC1A30" w:rsidP="00EC1A30">
      <w:pPr>
        <w:ind w:firstLine="1247"/>
        <w:jc w:val="both"/>
      </w:pPr>
      <w:r w:rsidRPr="00F5657B">
        <w:t xml:space="preserve">Parengtas sprendimo projektas, kuriuo turėtų būti patvirtinta Skuodo rajono </w:t>
      </w:r>
      <w:r>
        <w:t>kultūros centro</w:t>
      </w:r>
      <w:r w:rsidRPr="00F5657B">
        <w:t xml:space="preserve"> 201</w:t>
      </w:r>
      <w:r>
        <w:t>8</w:t>
      </w:r>
      <w:r w:rsidRPr="00F5657B">
        <w:t xml:space="preserve"> metų veiklos ataskaita.</w:t>
      </w:r>
    </w:p>
    <w:p w14:paraId="1B8131D4" w14:textId="77777777" w:rsidR="00EC1A30" w:rsidRDefault="00EC1A30" w:rsidP="00EC1A30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65"/>
        <w:gridCol w:w="1982"/>
        <w:gridCol w:w="1249"/>
      </w:tblGrid>
      <w:tr w:rsidR="00B07BC5" w14:paraId="02D04B8B" w14:textId="77777777" w:rsidTr="00FD3D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FD3D1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5C6EFCAB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0410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0410E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2019-05-21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FD3D18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6C32D305" w:rsidR="00825E3E" w:rsidRPr="00D60EFA" w:rsidRDefault="00EC1A30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28AEBAA6" w:rsidR="0042787C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0410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</w:p>
          <w:p w14:paraId="02D04B9C" w14:textId="4F33F164" w:rsidR="00825E3E" w:rsidRPr="0042787C" w:rsidRDefault="0050410E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yriausi</w:t>
            </w:r>
            <w:r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>
              <w:rPr>
                <w:sz w:val="22"/>
                <w:szCs w:val="22"/>
              </w:rPr>
              <w:t>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16C0705B" w:rsidR="00825E3E" w:rsidRPr="0042787C" w:rsidRDefault="0050410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2019-05-21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EC1A30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EC1A30" w:rsidRPr="00D60EFA" w:rsidRDefault="00EC1A30" w:rsidP="00EC1A30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9" w14:textId="6096F564" w:rsidR="00EC1A30" w:rsidRPr="00D60EFA" w:rsidRDefault="00EC1A30" w:rsidP="00EC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Skuodo rajono kultūros centro direktorių Vidmantą Valinskį</w:t>
            </w:r>
            <w:r w:rsidR="0050410E">
              <w:rPr>
                <w:sz w:val="20"/>
                <w:szCs w:val="20"/>
              </w:rPr>
              <w:t>.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052ACC" w14:textId="77777777" w:rsidR="00EC1A30" w:rsidRDefault="00EC1A30" w:rsidP="00EC1A30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1047DAFC" w14:textId="77777777" w:rsidR="00EC1A30" w:rsidRPr="00D60EFA" w:rsidRDefault="00EC1A30" w:rsidP="00EC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14:paraId="2FA8A73A" w14:textId="77777777" w:rsidR="00EC1A30" w:rsidRPr="00D60EFA" w:rsidRDefault="00EC1A30" w:rsidP="00EC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Švietimo, kultūros ir sporto skyriui.</w:t>
            </w:r>
          </w:p>
          <w:p w14:paraId="02D04BBD" w14:textId="1A50E734" w:rsidR="00EC1A30" w:rsidRDefault="00EC1A30" w:rsidP="00EC1A3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Skuodo rajono kultūros centrui</w:t>
            </w:r>
            <w:r w:rsidRPr="00B956E4">
              <w:rPr>
                <w:sz w:val="20"/>
                <w:szCs w:val="20"/>
              </w:rPr>
              <w:t>.</w:t>
            </w:r>
          </w:p>
        </w:tc>
      </w:tr>
    </w:tbl>
    <w:p w14:paraId="02D04BBF" w14:textId="77777777" w:rsidR="00825E3E" w:rsidRDefault="00825E3E"/>
    <w:p w14:paraId="4293E901" w14:textId="77777777" w:rsidR="00AE5CB5" w:rsidRDefault="00AE5CB5"/>
    <w:p w14:paraId="2B7BFE81" w14:textId="77777777" w:rsidR="00AE5CB5" w:rsidRDefault="00AE5CB5"/>
    <w:p w14:paraId="02D04BC0" w14:textId="3F5E9B63" w:rsidR="008C20A1" w:rsidRDefault="00D60EFA">
      <w:r>
        <w:t xml:space="preserve">Projekto autorius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04292508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50410E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2CC2829E" w:rsidR="00825E3E" w:rsidRDefault="0050410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edėjo pavaduotojas</w:t>
            </w:r>
          </w:p>
        </w:tc>
        <w:tc>
          <w:tcPr>
            <w:tcW w:w="3402" w:type="dxa"/>
          </w:tcPr>
          <w:p w14:paraId="56967F4E" w14:textId="77777777" w:rsidR="0050410E" w:rsidRDefault="0050410E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3FE53106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Gintas Andriekus</w:t>
            </w:r>
          </w:p>
        </w:tc>
      </w:tr>
    </w:tbl>
    <w:p w14:paraId="02D04BC5" w14:textId="77777777" w:rsidR="00825E3E" w:rsidRDefault="00825E3E"/>
    <w:p w14:paraId="77E649BF" w14:textId="6DE60B0D" w:rsidR="00AE5CB5" w:rsidRDefault="00D60EFA">
      <w:r>
        <w:tab/>
      </w:r>
    </w:p>
    <w:p w14:paraId="2D42E4D0" w14:textId="77777777" w:rsidR="00AE5CB5" w:rsidRDefault="00AE5CB5">
      <w:bookmarkStart w:id="0" w:name="_GoBack"/>
      <w:bookmarkEnd w:id="0"/>
    </w:p>
    <w:p w14:paraId="02D04BC6" w14:textId="67C47C6D" w:rsidR="00D60EFA" w:rsidRDefault="00D60EFA">
      <w:r>
        <w:tab/>
      </w:r>
      <w:r>
        <w:tab/>
      </w:r>
      <w:r>
        <w:tab/>
      </w:r>
    </w:p>
    <w:p w14:paraId="78D8E7B6" w14:textId="6190D0E2" w:rsidR="00EC1A30" w:rsidRDefault="00C60D3D">
      <w:pPr>
        <w:jc w:val="both"/>
      </w:pPr>
      <w:r>
        <w:t>SUDERINTA</w:t>
      </w:r>
      <w:r>
        <w:br/>
      </w:r>
      <w:r w:rsidR="00EC1A30">
        <w:t>L.</w:t>
      </w:r>
      <w:r w:rsidR="0050410E">
        <w:t xml:space="preserve"> </w:t>
      </w:r>
      <w:r w:rsidR="00EC1A30">
        <w:t>e. direktoriaus pareigas</w:t>
      </w:r>
    </w:p>
    <w:p w14:paraId="02D04BCA" w14:textId="51DFBF95" w:rsidR="0042787C" w:rsidRDefault="00EC1A30">
      <w:pPr>
        <w:jc w:val="both"/>
      </w:pPr>
      <w:r>
        <w:t>Nijolė Mackevičienė</w:t>
      </w:r>
      <w:r w:rsidR="005646E8">
        <w:t xml:space="preserve"> </w:t>
      </w:r>
      <w:r w:rsidR="0042787C">
        <w:t xml:space="preserve"> </w:t>
      </w:r>
    </w:p>
    <w:p w14:paraId="02D04BCB" w14:textId="77777777" w:rsidR="00B07BC5" w:rsidRDefault="00C60D3D">
      <w:pPr>
        <w:jc w:val="both"/>
      </w:pPr>
      <w:r>
        <w:t>2019-05-21</w:t>
      </w:r>
    </w:p>
    <w:sectPr w:rsidR="00B07BC5" w:rsidSect="00EC1A30">
      <w:headerReference w:type="default" r:id="rId6"/>
      <w:headerReference w:type="first" r:id="rId7"/>
      <w:pgSz w:w="11906" w:h="16838" w:code="9"/>
      <w:pgMar w:top="1134" w:right="567" w:bottom="567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56E2" w14:textId="77777777" w:rsidR="00BA6B76" w:rsidRDefault="00BA6B76">
      <w:r>
        <w:separator/>
      </w:r>
    </w:p>
  </w:endnote>
  <w:endnote w:type="continuationSeparator" w:id="0">
    <w:p w14:paraId="00C90E3B" w14:textId="77777777" w:rsidR="00BA6B76" w:rsidRDefault="00B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0A20A" w14:textId="77777777" w:rsidR="00BA6B76" w:rsidRDefault="00BA6B76">
      <w:r>
        <w:separator/>
      </w:r>
    </w:p>
  </w:footnote>
  <w:footnote w:type="continuationSeparator" w:id="0">
    <w:p w14:paraId="164DC662" w14:textId="77777777" w:rsidR="00BA6B76" w:rsidRDefault="00B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7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51C6D"/>
    <w:rsid w:val="0009332E"/>
    <w:rsid w:val="00294359"/>
    <w:rsid w:val="00303B72"/>
    <w:rsid w:val="003B13F7"/>
    <w:rsid w:val="003B4A17"/>
    <w:rsid w:val="00417423"/>
    <w:rsid w:val="0042787C"/>
    <w:rsid w:val="0050410E"/>
    <w:rsid w:val="005646E8"/>
    <w:rsid w:val="00825E3E"/>
    <w:rsid w:val="008C20A1"/>
    <w:rsid w:val="00A30D35"/>
    <w:rsid w:val="00A31B18"/>
    <w:rsid w:val="00AE5CB5"/>
    <w:rsid w:val="00B07BC5"/>
    <w:rsid w:val="00BA6B76"/>
    <w:rsid w:val="00C60D3D"/>
    <w:rsid w:val="00D036EB"/>
    <w:rsid w:val="00D60EFA"/>
    <w:rsid w:val="00DF0EE3"/>
    <w:rsid w:val="00E3360E"/>
    <w:rsid w:val="00EA7894"/>
    <w:rsid w:val="00EC1A30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EC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2019-05-21T15:00:00Z</dcterms:created>
  <dcterms:modified xsi:type="dcterms:W3CDTF">2019-05-21T15:00:00Z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