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Default="00F96088" w:rsidP="00164689">
      <w:pPr>
        <w:ind w:left="4962" w:hanging="284"/>
      </w:pPr>
      <w:r>
        <w:t>PATVIRTINTA</w:t>
      </w:r>
    </w:p>
    <w:p w:rsidR="00F96088" w:rsidRDefault="00F96088" w:rsidP="00164689">
      <w:pPr>
        <w:ind w:left="4962" w:hanging="284"/>
      </w:pPr>
      <w:bookmarkStart w:id="0" w:name="_GoBack"/>
      <w:bookmarkEnd w:id="0"/>
      <w:r>
        <w:t xml:space="preserve">Skuodo rajono savivaldybės tarybos </w:t>
      </w:r>
    </w:p>
    <w:p w:rsidR="00F96088" w:rsidRDefault="00F96088" w:rsidP="00164689">
      <w:pPr>
        <w:ind w:left="4962" w:hanging="284"/>
      </w:pPr>
      <w:r w:rsidRPr="00FD179E">
        <w:t>2019 m. gegužės 21 d.</w:t>
      </w:r>
      <w:r>
        <w:t xml:space="preserve"> sprendimu </w:t>
      </w:r>
      <w:bookmarkStart w:id="1" w:name="SHOWS"/>
      <w:r>
        <w:t xml:space="preserve">Nr. </w:t>
      </w:r>
      <w:r w:rsidRPr="00FD179E">
        <w:t>T10-83</w:t>
      </w:r>
      <w:r>
        <w:t>/T9-</w:t>
      </w:r>
      <w:bookmarkEnd w:id="1"/>
    </w:p>
    <w:p w:rsidR="00F96088" w:rsidRDefault="00F96088" w:rsidP="00F96088"/>
    <w:p w:rsidR="00F96088" w:rsidRPr="00A5560F" w:rsidRDefault="00F96088" w:rsidP="00F96088">
      <w:pPr>
        <w:rPr>
          <w:sz w:val="4"/>
          <w:szCs w:val="4"/>
        </w:rPr>
      </w:pPr>
    </w:p>
    <w:p w:rsidR="00F96088" w:rsidRPr="00F81990" w:rsidRDefault="00F96088" w:rsidP="00F96088">
      <w:pPr>
        <w:rPr>
          <w:sz w:val="4"/>
          <w:szCs w:val="4"/>
        </w:rPr>
      </w:pPr>
    </w:p>
    <w:p w:rsidR="002D2621" w:rsidRDefault="002D2621" w:rsidP="002D2621">
      <w:pPr>
        <w:jc w:val="center"/>
      </w:pPr>
      <w:r>
        <w:rPr>
          <w:b/>
        </w:rPr>
        <w:t>SKUODO BARTUVOS PROGIMNAZIJOS</w:t>
      </w:r>
    </w:p>
    <w:p w:rsidR="002D2621" w:rsidRDefault="002D2621" w:rsidP="002D2621">
      <w:pPr>
        <w:jc w:val="center"/>
      </w:pPr>
      <w:r>
        <w:rPr>
          <w:b/>
        </w:rPr>
        <w:t>2018 METŲ VEIKLOS ATASKAITA</w:t>
      </w:r>
    </w:p>
    <w:p w:rsidR="002D2621" w:rsidRDefault="002D2621" w:rsidP="002D2621">
      <w:pPr>
        <w:ind w:firstLine="709"/>
        <w:rPr>
          <w:b/>
        </w:rPr>
      </w:pPr>
    </w:p>
    <w:p w:rsidR="002D2621" w:rsidRDefault="002D2621" w:rsidP="002D2621">
      <w:pPr>
        <w:ind w:firstLine="1247"/>
        <w:jc w:val="both"/>
      </w:pPr>
      <w:r>
        <w:rPr>
          <w:szCs w:val="20"/>
        </w:rPr>
        <w:t xml:space="preserve">Skuodo Bartuvos progimnazija yra viešasis juridinis asmuo, turintis antspaudą, atsiskaitomąją ir kitas sąskaitas Lietuvos Respublikos įregistruotuose bankuose, savo atributiką, savo veiklą grindžia Lietuvos Respublikos Konstitucija, Vaiko teisių konvencija, Lietuvos Respublikos įstatymais, Lietuvos Respublikos Vyriausybės nutarimais, Švietimo ir mokslo ministro įsakymais, kitais teisės aktais bei </w:t>
      </w:r>
      <w:r w:rsidR="00CD42F0">
        <w:rPr>
          <w:szCs w:val="20"/>
        </w:rPr>
        <w:t>P</w:t>
      </w:r>
      <w:r>
        <w:rPr>
          <w:szCs w:val="20"/>
        </w:rPr>
        <w:t xml:space="preserve">rogimnazijos nuostatais, patvirtintais Skuodo rajono savivaldybės tarybos 2018 m. rugpjūčio 30 d. sprendimu Nr. T9-167. Progimnazijos oficialusis pavadinimas </w:t>
      </w:r>
      <w:r>
        <w:rPr>
          <w:bCs/>
          <w:szCs w:val="20"/>
        </w:rPr>
        <w:t xml:space="preserve">– Skuodo Bartuvos progimnazija. </w:t>
      </w:r>
      <w:r>
        <w:rPr>
          <w:szCs w:val="20"/>
        </w:rPr>
        <w:t>Progimnazija įregistruota Lietuvos Respublikos juridinių asmenų registre, įstaigos kodas – 190892856.</w:t>
      </w:r>
    </w:p>
    <w:p w:rsidR="002D2621" w:rsidRDefault="002D2621" w:rsidP="002D2621">
      <w:pPr>
        <w:ind w:firstLine="1247"/>
        <w:jc w:val="both"/>
      </w:pPr>
      <w:r>
        <w:t xml:space="preserve">Trumpa progimnazijos istorija: „Skuodo 2-oji vidurinė mokykla“ įsteigta 1975 m. rugsėjo 1 d., vadovaujantis LR ŠMM ministro įsakymu. Vėliau ji vadinosi „Skuodo vidurinė mokykla“. 1996 m. balandžio 18 d. Skuodo rajono </w:t>
      </w:r>
      <w:r w:rsidR="00CD42F0">
        <w:t>v</w:t>
      </w:r>
      <w:r>
        <w:t xml:space="preserve">aldybos sprendimu Nr. 88 mokyklos pavadinimas pakeistas ir mokykla pavadinta „Skuodo Bartuvos vidurine mokykla“, 2012 metų liepos mėnesį ugdymo įstaiga reorganizuota į „Skuodo Bartuvos progimnaziją“. </w:t>
      </w:r>
    </w:p>
    <w:p w:rsidR="002D2621" w:rsidRDefault="002D2621" w:rsidP="002D2621">
      <w:pPr>
        <w:ind w:firstLine="1247"/>
        <w:jc w:val="both"/>
      </w:pPr>
      <w:r>
        <w:rPr>
          <w:bCs/>
        </w:rPr>
        <w:t>Progimnazijos teisinė forma</w:t>
      </w:r>
      <w:r>
        <w:t xml:space="preserve"> – biudžetinė įstaiga, priklausomybė – Savivaldybės mokykla, progimnazijos savininkė – Skuodo rajono savivaldybė, progimnazijos savininko teises ir pareigas įgyvendinanti institucija – Skuodo rajono savivaldybės taryba.</w:t>
      </w:r>
    </w:p>
    <w:p w:rsidR="002D2621" w:rsidRDefault="002D2621" w:rsidP="002D2621">
      <w:pPr>
        <w:ind w:firstLine="1247"/>
        <w:jc w:val="both"/>
      </w:pPr>
      <w:r>
        <w:rPr>
          <w:bCs/>
        </w:rPr>
        <w:t>Progimnazijos grupė – bendrojo ugdymo mokykla, p</w:t>
      </w:r>
      <w:r>
        <w:t xml:space="preserve">agrindinė paskirtis – progimnazijos tipo progimnazija. </w:t>
      </w:r>
      <w:r>
        <w:rPr>
          <w:bCs/>
        </w:rPr>
        <w:t xml:space="preserve">Tipas </w:t>
      </w:r>
      <w:r>
        <w:t xml:space="preserve">– progimnazija. </w:t>
      </w:r>
      <w:r>
        <w:rPr>
          <w:bCs/>
        </w:rPr>
        <w:t>Buveinė –</w:t>
      </w:r>
      <w:r>
        <w:t xml:space="preserve"> Šatrijos g. 1, Skuodas LT 98114</w:t>
      </w:r>
      <w:r>
        <w:rPr>
          <w:bCs/>
        </w:rPr>
        <w:t>. Mokymo kalba – lietuvių kalba, m</w:t>
      </w:r>
      <w:r>
        <w:t>okymosi formos – grupinio (kasdieniu mokymo proceso organizavimo būdu), pavienio (savarankiško mokymo proceso organizavimo būdu).</w:t>
      </w:r>
    </w:p>
    <w:p w:rsidR="002D2621" w:rsidRDefault="002D2621" w:rsidP="002D2621">
      <w:pPr>
        <w:ind w:firstLine="1247"/>
        <w:jc w:val="both"/>
      </w:pPr>
      <w:r>
        <w:t>Progimnazijos veiklos sritis – švietimas. Progimnazijos švietimo veiklos rūšys: pagrindinė veiklos rūšis – pagrindinis ugdymas, kodas 85.31.10; kitos švietimo veiklos rūšys – pradinis ugdymas, kodas 85.20, priešmokyklinis ugdymas, kodas 85.10.20, sportinis ir rekreacinis švietimas, kodas 85.51, kultūrinis švietimas, kodas 85.52, kitas, niekur nepriskirtas, švietimas, kodas 85.59, švietimui būdingų paslaugų veikla, kodas 85.60. Kitos ne švietimo veiklos rūšys – kitų maitinimo paslaugų teikimas, kodas 56.29, nuosavo arba nuomojamojo nekilnojamojo turto nuoma ir eksploatavimas, kodas 68.20.</w:t>
      </w:r>
    </w:p>
    <w:p w:rsidR="002D2621" w:rsidRDefault="002D2621" w:rsidP="002D2621">
      <w:pPr>
        <w:ind w:firstLine="1247"/>
        <w:jc w:val="both"/>
      </w:pPr>
      <w:r>
        <w:t>Progimnazija išduoda mokymosi pasiekimus įteisinančius dokumentus: pradinio ugdymo pasiekimų, pradinio išsilavinimo, mokymosi pasiekimų pažymėjimus, pažymėjimus baigusiems pagrindinio ugdymo programos pirmąją dalį.</w:t>
      </w:r>
    </w:p>
    <w:p w:rsidR="002D2621" w:rsidRDefault="002D2621" w:rsidP="002D2621">
      <w:pPr>
        <w:ind w:firstLine="1247"/>
        <w:jc w:val="both"/>
      </w:pPr>
      <w:r>
        <w:rPr>
          <w:szCs w:val="20"/>
        </w:rPr>
        <w:t>Progimnazija tobulina savo veiklą atsižvelgdama į Valstybinę švietimo strategiją 2013</w:t>
      </w:r>
      <w:r w:rsidR="00CD42F0">
        <w:rPr>
          <w:szCs w:val="20"/>
        </w:rPr>
        <w:t>–</w:t>
      </w:r>
      <w:r>
        <w:rPr>
          <w:szCs w:val="20"/>
        </w:rPr>
        <w:t xml:space="preserve">2022 metams, Geros mokyklos koncepciją, atnaujintas Bendrąsias programas, Išsilavinimo standartus ir kitus priimtus aktualius dokumentus bei teisės aktus. Lietuvos integracija į Europos Sąjungos valstybių erdvę suteikė progimnazijai galimybę dar glaudžiau bendradarbiauti su užsienio valstybių ugdymo įstaigomis, kartu rengti projektus, organizuoti pažintinius vizitus į Europos valstybių – projektų partnerių ugdymo įstaigas ir juose dalyvauti. </w:t>
      </w:r>
    </w:p>
    <w:p w:rsidR="002D2621" w:rsidRDefault="002D2621" w:rsidP="002D2621">
      <w:pPr>
        <w:ind w:firstLine="1247"/>
        <w:jc w:val="both"/>
      </w:pPr>
      <w:r>
        <w:rPr>
          <w:szCs w:val="20"/>
        </w:rPr>
        <w:t>Skuodo rajono savivaldybės bendrojo ugdymo mokyklų tinklo pertvarkos planų įgyvendinimas toliau mažėjant mokinių skaičiui padeda tinkamai paskirstyti mokinių srautus, optimaliai užpildyti progimnazijos klasių komplektus, taupyti mokinio krepšelio lėšas.</w:t>
      </w:r>
    </w:p>
    <w:p w:rsidR="002D2621" w:rsidRDefault="002D2621" w:rsidP="002D2621">
      <w:pPr>
        <w:ind w:firstLine="1247"/>
        <w:jc w:val="both"/>
      </w:pPr>
      <w:r>
        <w:rPr>
          <w:szCs w:val="20"/>
        </w:rPr>
        <w:t xml:space="preserve">Progimnazijos veiklos kontrolė planuojama mokslo metams. Kontrolės funkcijas atlieka progimnazijos administracija, mokytojų metodinės grupės, savivaldos institucijos. Veiklos kontrolė grindžiama išorės (LR vyriausybės, ŠMSM ir kt.) ir vidaus norminių teisės aktų nustatyta tvarka. Pagrindiniai vidaus dokumentai, pagal kuriuos vykdoma veiklos kontrolė, yra mokyklų savęs vertinimo instrumentų naudojimo rekomendacijos, progimnazijos nuostatai, vidaus darbo tvarkos taisyklės, ugdymo planai, visų darbuotojų pareigybių aprašymai, mokytojų krūvio sandaros lentelės. </w:t>
      </w:r>
      <w:r>
        <w:rPr>
          <w:szCs w:val="20"/>
        </w:rPr>
        <w:lastRenderedPageBreak/>
        <w:t>Po kiekvieno trimestro 1</w:t>
      </w:r>
      <w:r w:rsidR="00CD42F0">
        <w:rPr>
          <w:szCs w:val="20"/>
        </w:rPr>
        <w:t>–</w:t>
      </w:r>
      <w:r>
        <w:rPr>
          <w:szCs w:val="20"/>
        </w:rPr>
        <w:t xml:space="preserve">8 klasių mokinių pažangumo ir lankomumo ataskaitos paruošiamos TAMO (nuo 2018 metų rugsėjo 1 dienos – EDUKA) elektroninio dienyno sistemoje. Pagal jas parengiamos visos progimnazijos mokinių pažangumo ir lankomumo ataskaitos. </w:t>
      </w:r>
      <w:r>
        <w:t>Ataskaitos yra nuolat analizuojamos. Progimnazijos savęs vertinimas yra organizuojamas vadovaujantis švietimo ir mokslo ministro 2016 m. kovo 29 d. įsakymu Nr. V-267 patvirtinta „M</w:t>
      </w:r>
      <w:r>
        <w:rPr>
          <w:bCs/>
        </w:rPr>
        <w:t>okyklos, įgyvendinančios bendrojo ugdymo programas, veiklos kokybės įsivertinimo metodika“</w:t>
      </w:r>
      <w:r>
        <w:t>.</w:t>
      </w:r>
    </w:p>
    <w:p w:rsidR="002D2621" w:rsidRDefault="002D2621" w:rsidP="002D2621">
      <w:pPr>
        <w:ind w:firstLine="1247"/>
        <w:jc w:val="both"/>
      </w:pPr>
      <w:r>
        <w:rPr>
          <w:szCs w:val="20"/>
        </w:rPr>
        <w:t>2018 m</w:t>
      </w:r>
      <w:r w:rsidR="00CD42F0">
        <w:rPr>
          <w:szCs w:val="20"/>
        </w:rPr>
        <w:t>.</w:t>
      </w:r>
      <w:r>
        <w:rPr>
          <w:szCs w:val="20"/>
        </w:rPr>
        <w:t xml:space="preserve"> rugsėjo 1 d</w:t>
      </w:r>
      <w:r w:rsidR="00CD42F0">
        <w:rPr>
          <w:szCs w:val="20"/>
        </w:rPr>
        <w:t>.</w:t>
      </w:r>
      <w:r>
        <w:rPr>
          <w:szCs w:val="20"/>
        </w:rPr>
        <w:t xml:space="preserve"> progimnazijoje mokėsi 558 mokiniai. Buvo 148 socialiai remtinų šeimų vaikai, 14 mokinių buvo ugdoma didelių ir labai didelių specialiųjų ugdymosi poreikių klasėse (2d, 4d, 5d, 5e. 9a klasėse). Įgyvendinant pradinio ir pagrindinio ugdymo pirmosios dalies bendrąsias ugdymo programas, individualizuotas bei pritaikytas pradinio ir pagrindinio ugdymo pirmosios dalies programas yra siekiama ugdymo turinį pritaikyti įvairių ugdymosi poreikių mokiniams. Patvirtinti 1</w:t>
      </w:r>
      <w:r w:rsidR="00CD42F0">
        <w:rPr>
          <w:szCs w:val="20"/>
        </w:rPr>
        <w:t>–</w:t>
      </w:r>
      <w:r>
        <w:rPr>
          <w:szCs w:val="20"/>
        </w:rPr>
        <w:t xml:space="preserve">8 klasių ugdymo planai sudaro galimybę tobulintis kiekvienam progimnazijos mokiniui ir siekti savo asmeninės pažangos, yra pildomi VIP (vaiko individualios pažangos) fiksavimo lapai. </w:t>
      </w:r>
    </w:p>
    <w:p w:rsidR="002D2621" w:rsidRDefault="002D2621" w:rsidP="002D2621">
      <w:pPr>
        <w:ind w:firstLine="1247"/>
        <w:jc w:val="both"/>
      </w:pPr>
      <w:r>
        <w:rPr>
          <w:szCs w:val="20"/>
        </w:rPr>
        <w:t>5</w:t>
      </w:r>
      <w:r w:rsidR="00AB7553">
        <w:rPr>
          <w:szCs w:val="20"/>
        </w:rPr>
        <w:t>–</w:t>
      </w:r>
      <w:r>
        <w:rPr>
          <w:szCs w:val="20"/>
        </w:rPr>
        <w:t>8 klasių mokiniai turi galimybes rinktis atskirų mokomųjų dalykų modulius, ugdytis laikinosiose grupėse, pasinaudoti konsultacinių valandų galimybėmis, informacinių technologijų ir fizikos, biologijos dalykų programų integracija – taip yra sudarytos sąlygos gabiųjų mokinių ugdymui</w:t>
      </w:r>
      <w:r w:rsidR="00AB7553">
        <w:rPr>
          <w:szCs w:val="20"/>
        </w:rPr>
        <w:t xml:space="preserve"> </w:t>
      </w:r>
      <w:r>
        <w:rPr>
          <w:szCs w:val="20"/>
        </w:rPr>
        <w:t>(si) ir kiekvieno mokinio individualios pažangos siekimui.</w:t>
      </w:r>
    </w:p>
    <w:p w:rsidR="002D2621" w:rsidRDefault="002D2621" w:rsidP="002D2621">
      <w:pPr>
        <w:ind w:firstLine="1247"/>
        <w:jc w:val="both"/>
      </w:pPr>
      <w:r>
        <w:rPr>
          <w:szCs w:val="20"/>
        </w:rPr>
        <w:t>Ugdymo procesas yra nuolat tobulinamas atsižvelgiant į progimnazijos savęs vertinimo metu surinktus duomenis, 2, 4, 6, 8 klasių mokinių Nacionalinio mokinių pasiekimų patikrinimo (NMPP) rezultatus, nacionalinių tyrimų rezultatus bei progimnazijos išorės vertinimo išvadomis ir rekomendacijomis.</w:t>
      </w:r>
    </w:p>
    <w:p w:rsidR="002D2621" w:rsidRDefault="002D2621" w:rsidP="002D2621">
      <w:pPr>
        <w:rPr>
          <w:b/>
          <w:szCs w:val="20"/>
        </w:rPr>
      </w:pPr>
    </w:p>
    <w:p w:rsidR="002D2621" w:rsidRDefault="002D2621" w:rsidP="002D2621">
      <w:pPr>
        <w:ind w:left="1080"/>
        <w:jc w:val="center"/>
      </w:pPr>
      <w:r>
        <w:t>1 lentelė. Informacija apie mokinių ir klasių komplektų skaičių mokykloje</w:t>
      </w:r>
    </w:p>
    <w:p w:rsidR="002D2621" w:rsidRDefault="002D2621" w:rsidP="002D2621">
      <w:pPr>
        <w:ind w:left="1080"/>
        <w:jc w:val="center"/>
      </w:pPr>
    </w:p>
    <w:tbl>
      <w:tblPr>
        <w:tblW w:w="0" w:type="auto"/>
        <w:tblInd w:w="108" w:type="dxa"/>
        <w:tblLayout w:type="fixed"/>
        <w:tblLook w:val="04A0" w:firstRow="1" w:lastRow="0" w:firstColumn="1" w:lastColumn="0" w:noHBand="0" w:noVBand="1"/>
      </w:tblPr>
      <w:tblGrid>
        <w:gridCol w:w="2552"/>
        <w:gridCol w:w="2268"/>
        <w:gridCol w:w="4698"/>
      </w:tblGrid>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Kriterijai</w:t>
            </w:r>
          </w:p>
        </w:tc>
        <w:tc>
          <w:tcPr>
            <w:tcW w:w="226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2018-09-01</w:t>
            </w:r>
          </w:p>
        </w:tc>
        <w:tc>
          <w:tcPr>
            <w:tcW w:w="4698"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jc w:val="center"/>
            </w:pPr>
            <w:r>
              <w:t>Pokytis per metus lyginant su 2017-09-01</w:t>
            </w:r>
          </w:p>
          <w:p w:rsidR="002D2621" w:rsidRDefault="002D2621">
            <w:pPr>
              <w:jc w:val="center"/>
            </w:pP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t>Mokinių skaičius, iš viso, iš jų:</w:t>
            </w:r>
          </w:p>
        </w:tc>
        <w:tc>
          <w:tcPr>
            <w:tcW w:w="226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558</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Skuodo Bartuvos progimnazijoje 2017 m</w:t>
            </w:r>
            <w:r w:rsidR="00AB7553">
              <w:t>.</w:t>
            </w:r>
            <w:r>
              <w:t xml:space="preserve"> rugsėjo 1 d</w:t>
            </w:r>
            <w:r w:rsidR="00AB7553">
              <w:t>.</w:t>
            </w:r>
            <w:r>
              <w:t xml:space="preserve"> mokėsi 576 mokiniai;</w:t>
            </w:r>
          </w:p>
          <w:p w:rsidR="002D2621" w:rsidRDefault="002D2621">
            <w:r>
              <w:t>2016 m</w:t>
            </w:r>
            <w:r w:rsidR="00AB7553">
              <w:t>.</w:t>
            </w:r>
            <w:r>
              <w:t xml:space="preserve"> rugsėjo 1 d</w:t>
            </w:r>
            <w:r w:rsidR="00AB7553">
              <w:t>.</w:t>
            </w:r>
            <w:r>
              <w:t xml:space="preserve"> mokėsi 594 mokiniai;</w:t>
            </w:r>
          </w:p>
          <w:p w:rsidR="002D2621" w:rsidRDefault="002D2621">
            <w:r>
              <w:t>2015 m</w:t>
            </w:r>
            <w:r w:rsidR="00AB7553">
              <w:t>.</w:t>
            </w:r>
            <w:r>
              <w:t xml:space="preserve"> rugsėjo 1 d</w:t>
            </w:r>
            <w:r w:rsidR="00AB7553">
              <w:t>.</w:t>
            </w:r>
            <w:r>
              <w:t xml:space="preserve"> mokinių skaičius buvo 600 mokinių</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mokosi pagal priešmokyklinio ugdymo programą</w:t>
            </w:r>
          </w:p>
        </w:tc>
        <w:tc>
          <w:tcPr>
            <w:tcW w:w="226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14</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2017 metais priešmokyklinio ugdymo grupės vaikų skaičius buvo 13 vaikų;</w:t>
            </w:r>
          </w:p>
          <w:p w:rsidR="002D2621" w:rsidRDefault="002D2621">
            <w:r>
              <w:t>2016 metais priešmokyklinio ugdymo grupės vaikų skaičius buvo 6 vaikai;</w:t>
            </w:r>
          </w:p>
          <w:p w:rsidR="002D2621" w:rsidRDefault="002D2621">
            <w:r>
              <w:t>2015 metais priešmokyklinio ugdymo grupės vaikų skaičius buvo 14 vaikų</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 xml:space="preserve">mokosi pagal pradinio ugdymo programą </w:t>
            </w:r>
          </w:p>
        </w:tc>
        <w:tc>
          <w:tcPr>
            <w:tcW w:w="226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267</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2017 metais buvo 283 mokiniai;</w:t>
            </w:r>
          </w:p>
          <w:p w:rsidR="002D2621" w:rsidRDefault="002D2621">
            <w:r>
              <w:t>2016 metais buvo 277 mokiniai;</w:t>
            </w:r>
          </w:p>
          <w:p w:rsidR="002D2621" w:rsidRDefault="002D2621">
            <w:r>
              <w:t>2015 metais buvo 273 mokiniai</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mokosi pagal pagrindinio ugdymo programą</w:t>
            </w:r>
          </w:p>
        </w:tc>
        <w:tc>
          <w:tcPr>
            <w:tcW w:w="226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277</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2017 metais buvo 280 mokinių</w:t>
            </w:r>
            <w:r w:rsidR="00AB7553">
              <w:t>;</w:t>
            </w:r>
          </w:p>
          <w:p w:rsidR="002D2621" w:rsidRDefault="002D2621">
            <w:r>
              <w:t>2016 metais buvo 311 mokinių</w:t>
            </w:r>
            <w:r w:rsidR="00AB7553">
              <w:t>;</w:t>
            </w:r>
          </w:p>
          <w:p w:rsidR="002D2621" w:rsidRDefault="002D2621">
            <w:r>
              <w:t>2015 metais buvo 313 mokinių</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sz w:val="22"/>
                <w:szCs w:val="22"/>
              </w:rPr>
              <w:t>Komplektų skaičius</w:t>
            </w:r>
            <w:r w:rsidR="00AB7553">
              <w:rPr>
                <w:sz w:val="22"/>
                <w:szCs w:val="22"/>
              </w:rPr>
              <w:t>,</w:t>
            </w:r>
            <w:r>
              <w:rPr>
                <w:sz w:val="22"/>
                <w:szCs w:val="22"/>
              </w:rPr>
              <w:t xml:space="preserve"> iš viso, iš jų:</w:t>
            </w:r>
          </w:p>
        </w:tc>
        <w:tc>
          <w:tcPr>
            <w:tcW w:w="226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29</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buvo 29 klasių komplektai, bet yra du pradinio ugdymo specialiųjų ugdymosi poreikių klasių komplektai ir trys pagrindinio ugdymo specialiųjų ugdymosi poreikių klasių komplektai, kuriuose mokėsi 2, 2, 4, 5, 1 mokiniai;</w:t>
            </w:r>
          </w:p>
          <w:p w:rsidR="002D2621" w:rsidRDefault="002D2621">
            <w:r>
              <w:t xml:space="preserve">2017 metais buvo 28 klasių komplektai, bet yra penki pradinių specialiųjų ugdymosi </w:t>
            </w:r>
            <w:r>
              <w:lastRenderedPageBreak/>
              <w:t>poreikių klasių komplektai, kuriuose mokėsi 2, 1, 2, 4, 5 mokiniai;</w:t>
            </w:r>
          </w:p>
          <w:p w:rsidR="002D2621" w:rsidRDefault="002D2621">
            <w:r>
              <w:t>2016 metais buvo 28 klasių komplektai, bet buvo trys pradinių specialiųjų ugdymosi poreikių klasių komplektai;</w:t>
            </w:r>
          </w:p>
          <w:p w:rsidR="002D2621" w:rsidRDefault="002D2621">
            <w:r>
              <w:t>2015 metais buvo 28 klasių komplektai, bet buvo trys pradinių specialiųjų ugdymosi poreikių klasių komplektai, kuriuose mokėsi 2, 4 ir 6 mokiniai</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2"/>
                <w:szCs w:val="22"/>
              </w:rPr>
              <w:lastRenderedPageBreak/>
              <w:t>priešmokyklinio ugdymo</w:t>
            </w:r>
          </w:p>
        </w:tc>
        <w:tc>
          <w:tcPr>
            <w:tcW w:w="226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buvo 1 komplektas;</w:t>
            </w:r>
          </w:p>
          <w:p w:rsidR="002D2621" w:rsidRDefault="002D2621">
            <w:r>
              <w:t>2017 metais buvo 1 komplektas;</w:t>
            </w:r>
          </w:p>
          <w:p w:rsidR="002D2621" w:rsidRDefault="002D2621">
            <w:r>
              <w:t>2016 metais buvo 1 komplektas;</w:t>
            </w:r>
          </w:p>
          <w:p w:rsidR="002D2621" w:rsidRDefault="002D2621">
            <w:r>
              <w:t>2015 metais buvo 1 komplektas</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rPr>
              <w:t>pradinio ugdymo</w:t>
            </w:r>
          </w:p>
        </w:tc>
        <w:tc>
          <w:tcPr>
            <w:tcW w:w="226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14</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buvo 14 komplektų;</w:t>
            </w:r>
          </w:p>
          <w:p w:rsidR="002D2621" w:rsidRDefault="002D2621">
            <w:r>
              <w:t>2017 metais buvo 17 komplektų;</w:t>
            </w:r>
          </w:p>
          <w:p w:rsidR="002D2621" w:rsidRDefault="002D2621">
            <w:r>
              <w:t>2016 metais buvo 15 komplektų;</w:t>
            </w:r>
          </w:p>
          <w:p w:rsidR="002D2621" w:rsidRDefault="002D2621">
            <w:r>
              <w:t>2015 metais buvo 15 komplektų</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rPr>
              <w:t>pagrindinio ugdymo</w:t>
            </w:r>
          </w:p>
        </w:tc>
        <w:tc>
          <w:tcPr>
            <w:tcW w:w="226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14</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buvo 14 komplektų;</w:t>
            </w:r>
          </w:p>
          <w:p w:rsidR="002D2621" w:rsidRDefault="002D2621">
            <w:r>
              <w:t>2017 metais buvo 11 komplektų;</w:t>
            </w:r>
          </w:p>
          <w:p w:rsidR="002D2621" w:rsidRDefault="002D2621">
            <w:r>
              <w:t>2016 metais buvo 12 komplektų;</w:t>
            </w:r>
          </w:p>
          <w:p w:rsidR="002D2621" w:rsidRDefault="002D2621">
            <w:r>
              <w:t>2015 metais buvo 15 komplektų</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t>Vidutinis mokinių skaičius klasėje</w:t>
            </w:r>
            <w:r w:rsidR="00AB7553">
              <w:t>,</w:t>
            </w:r>
            <w:r>
              <w:t xml:space="preserve"> iš viso, iš jų:</w:t>
            </w:r>
          </w:p>
        </w:tc>
        <w:tc>
          <w:tcPr>
            <w:tcW w:w="226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19,2</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buvo 19,2 mokinių;</w:t>
            </w:r>
          </w:p>
          <w:p w:rsidR="002D2621" w:rsidRDefault="002D2621">
            <w:r>
              <w:t>2017 metais buvo 20,1 mokinių;</w:t>
            </w:r>
          </w:p>
          <w:p w:rsidR="002D2621" w:rsidRDefault="002D2621">
            <w:r>
              <w:t>2016 metais buvo 21,2 mokinių;</w:t>
            </w:r>
          </w:p>
          <w:p w:rsidR="002D2621" w:rsidRDefault="002D2621">
            <w:r>
              <w:t xml:space="preserve">2015 metais buvo 21,4 mokinių </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2"/>
                <w:szCs w:val="22"/>
              </w:rPr>
              <w:t>priešmokyklinio ugdymo</w:t>
            </w:r>
          </w:p>
        </w:tc>
        <w:tc>
          <w:tcPr>
            <w:tcW w:w="226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14</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buvo 14 vaikų;</w:t>
            </w:r>
          </w:p>
          <w:p w:rsidR="002D2621" w:rsidRDefault="002D2621">
            <w:r>
              <w:t>2017 metais buvo 13 vaikų;</w:t>
            </w:r>
          </w:p>
          <w:p w:rsidR="002D2621" w:rsidRDefault="002D2621">
            <w:r>
              <w:t>2016 metais buvo 6 vaikai;</w:t>
            </w:r>
          </w:p>
          <w:p w:rsidR="002D2621" w:rsidRDefault="002D2621">
            <w:r>
              <w:t>2015 metais buvo 14 vaikų</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rPr>
              <w:t>pradinio ugdymo</w:t>
            </w:r>
          </w:p>
        </w:tc>
        <w:tc>
          <w:tcPr>
            <w:tcW w:w="226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19,1</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buvo 19,1 mokinių;</w:t>
            </w:r>
          </w:p>
          <w:p w:rsidR="002D2621" w:rsidRDefault="002D2621">
            <w:r>
              <w:t>2017 metais buvo 16,6 mokinių;</w:t>
            </w:r>
          </w:p>
          <w:p w:rsidR="002D2621" w:rsidRDefault="002D2621">
            <w:r>
              <w:t>2016 metais buvo 18,5 mokinių;</w:t>
            </w:r>
          </w:p>
          <w:p w:rsidR="002D2621" w:rsidRDefault="002D2621">
            <w:r>
              <w:t xml:space="preserve">2015 metais buvo 18,2 mokinių </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rPr>
              <w:t>pagrindinio ugdymo</w:t>
            </w:r>
          </w:p>
        </w:tc>
        <w:tc>
          <w:tcPr>
            <w:tcW w:w="226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19,8</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buvo 19,8 mokinių;</w:t>
            </w:r>
          </w:p>
          <w:p w:rsidR="002D2621" w:rsidRDefault="002D2621">
            <w:r>
              <w:t>2017 metais buvo 25,4 mokinių;</w:t>
            </w:r>
          </w:p>
          <w:p w:rsidR="002D2621" w:rsidRDefault="002D2621">
            <w:r>
              <w:t>2016 metais buvo 26 mokiniai;</w:t>
            </w:r>
          </w:p>
          <w:p w:rsidR="002D2621" w:rsidRDefault="002D2621">
            <w:r>
              <w:t>2015 metais buvo 26 mokiniai</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t>Mokinių su specialiaisiais ugdymosi poreikiais skaičius</w:t>
            </w:r>
          </w:p>
        </w:tc>
        <w:tc>
          <w:tcPr>
            <w:tcW w:w="226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56</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buvo 56 mokiniai;</w:t>
            </w:r>
          </w:p>
          <w:p w:rsidR="002D2621" w:rsidRDefault="002D2621">
            <w:r>
              <w:t>2017 metais buvo 47mokiniai;</w:t>
            </w:r>
          </w:p>
          <w:p w:rsidR="002D2621" w:rsidRDefault="002D2621">
            <w:r>
              <w:t>2016 metais buvo 46 mokiniai;</w:t>
            </w:r>
          </w:p>
          <w:p w:rsidR="002D2621" w:rsidRDefault="002D2621">
            <w:r>
              <w:t>2015 metais buvo 38 mokiniai</w:t>
            </w:r>
          </w:p>
        </w:tc>
      </w:tr>
    </w:tbl>
    <w:p w:rsidR="002D2621" w:rsidRDefault="002D2621" w:rsidP="002D2621">
      <w:pPr>
        <w:rPr>
          <w:lang w:eastAsia="zh-CN"/>
        </w:rPr>
      </w:pPr>
    </w:p>
    <w:p w:rsidR="002D2621" w:rsidRDefault="002D2621" w:rsidP="002D2621">
      <w:pPr>
        <w:ind w:firstLine="1247"/>
        <w:jc w:val="both"/>
      </w:pPr>
      <w:r>
        <w:t>Kilusios problemos, pastabos ir pasiūlymai. Skuodo Bartuvos progimnazijoje kiekvienais mokslo metais yra sudaroma tik viena priešmokyklinio ugdymo grupė, nes dauguma tėvų vaikus veda į priešmokyklinio ugdymo grupes, kurios yra formuojamos Skuodo miesto vaikų lopšelyje-darželyje, kur jie yra ugdomi ne 4 valandas kaip yra Bartuvos progimnazijoje, o 8 valandas per dieną. Taip yra patogiau vaikų tėvams, kurie visą dieną būna darbe. Nuo 2017 m</w:t>
      </w:r>
      <w:r w:rsidR="00AB7553">
        <w:t>.</w:t>
      </w:r>
      <w:r>
        <w:t xml:space="preserve"> rugsėjo 1 d</w:t>
      </w:r>
      <w:r w:rsidR="00AB7553">
        <w:t>.</w:t>
      </w:r>
      <w:r>
        <w:t xml:space="preserve"> pagal naujus higienos normų reikalavimus priešmokyklinio ugdymo grupėje kartu su mokytoja dirba auklėtojo (mokytojo) padėjėjas. Sugriežtinus higienos normų reikalavimus, 2018 metais progimnazijoje PUG vaikams buvo įrengtas atskiras tualetas, pažeminti klozetai, praustuvai, atskiroje patalpoje įrengta rūbinė su individualiomis spintelėmis, kieme įrengta ir aptverta vaikų žaidimų aikštelė.</w:t>
      </w:r>
    </w:p>
    <w:p w:rsidR="002D2621" w:rsidRDefault="002D2621" w:rsidP="002D2621">
      <w:pPr>
        <w:ind w:firstLine="1247"/>
        <w:jc w:val="both"/>
      </w:pPr>
      <w:r>
        <w:lastRenderedPageBreak/>
        <w:t xml:space="preserve"> Mokiniai, kurie turi didelių ir labai didelių specialiųjų ugdymosi poreikių (14 mokinių) yra ugdomi specialiosiose klasėse Skuodo Bartuvos progimnazijos patalpose, jiems yra įrengtos dvi (2) ugdymo klasės ir vienas (1) poilsio kambarys, kiekvieną rytą jie į progimnaziją yra atvežami ir po pamokų parvežami namo progimnazijos mokykliniu autobusu, mokinius kelionėje lydi progimnazijos mokytojo padėjėjas.</w:t>
      </w:r>
    </w:p>
    <w:p w:rsidR="002D2621" w:rsidRDefault="002D2621" w:rsidP="002D2621"/>
    <w:p w:rsidR="002D2621" w:rsidRDefault="002D2621" w:rsidP="002D2621">
      <w:pPr>
        <w:tabs>
          <w:tab w:val="left" w:pos="3750"/>
        </w:tabs>
        <w:jc w:val="center"/>
      </w:pPr>
      <w:r>
        <w:t xml:space="preserve">2 lentelė. Informacija apie darbuotojų skaičių ir jų darbo užmokestį </w:t>
      </w:r>
    </w:p>
    <w:p w:rsidR="002D2621" w:rsidRDefault="002D2621" w:rsidP="002D2621">
      <w:pPr>
        <w:ind w:left="1080"/>
        <w:jc w:val="center"/>
      </w:pPr>
    </w:p>
    <w:tbl>
      <w:tblPr>
        <w:tblW w:w="0" w:type="auto"/>
        <w:jc w:val="center"/>
        <w:tblLayout w:type="fixed"/>
        <w:tblLook w:val="04A0" w:firstRow="1" w:lastRow="0" w:firstColumn="1" w:lastColumn="0" w:noHBand="0" w:noVBand="1"/>
      </w:tblPr>
      <w:tblGrid>
        <w:gridCol w:w="3041"/>
        <w:gridCol w:w="1418"/>
        <w:gridCol w:w="1417"/>
        <w:gridCol w:w="1843"/>
        <w:gridCol w:w="1925"/>
      </w:tblGrid>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Pareigybės pagal finansavimo šaltinius</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 xml:space="preserve">Etatų skaičius </w:t>
            </w:r>
          </w:p>
          <w:p w:rsidR="002D2621" w:rsidRDefault="002D2621">
            <w:pPr>
              <w:jc w:val="center"/>
            </w:pPr>
            <w:r>
              <w:t>2018-09-01</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rPr>
                <w:highlight w:val="white"/>
              </w:rPr>
              <w:t>Darbuotojų skaičius</w:t>
            </w:r>
          </w:p>
          <w:p w:rsidR="002D2621" w:rsidRDefault="002D2621">
            <w:pPr>
              <w:jc w:val="center"/>
            </w:pPr>
            <w:r>
              <w:t>2018-09-01</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rPr>
                <w:shd w:val="clear" w:color="auto" w:fill="FFFFFF"/>
              </w:rPr>
              <w:t>Vidutinis mėnesio bruto darbo užmokestis</w:t>
            </w:r>
            <w:r w:rsidR="00AB7553">
              <w:rPr>
                <w:shd w:val="clear" w:color="auto" w:fill="FFFFFF"/>
              </w:rPr>
              <w:t>,</w:t>
            </w:r>
            <w:r>
              <w:rPr>
                <w:shd w:val="clear" w:color="auto" w:fill="FFFFFF"/>
              </w:rPr>
              <w:t xml:space="preserve"> eurais </w:t>
            </w:r>
          </w:p>
          <w:p w:rsidR="002D2621" w:rsidRDefault="002D2621">
            <w:pPr>
              <w:jc w:val="center"/>
            </w:pPr>
            <w:r>
              <w:t>2018-09-01</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jc w:val="center"/>
            </w:pPr>
            <w:r>
              <w:t>Komentarai</w:t>
            </w:r>
          </w:p>
          <w:p w:rsidR="002D2621" w:rsidRDefault="002D2621">
            <w:pPr>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Savivaldybės biudžeto lėšos</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17</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21</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Viso 8</w:t>
            </w:r>
            <w:r w:rsidR="00AB7553">
              <w:t xml:space="preserve"> </w:t>
            </w:r>
            <w:r>
              <w:t>432</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Ūkvedys</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790</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Raštinės vedėjas</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802</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Vyriausiasis specialistas</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861</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 xml:space="preserve">Inžinieriai </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1,75</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469</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Viešųjų pirkimų organizatorius</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0,25</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132</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 xml:space="preserve">Budėtojai </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1,5</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300</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Vairuotojas</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0,75</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409</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 xml:space="preserve">Darbininkai </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3</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266</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 xml:space="preserve">Valytojai </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7,75</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9</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344</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 xml:space="preserve">Mokinio krepšelio lėšos </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15,9</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70</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Viso 49</w:t>
            </w:r>
            <w:r w:rsidR="00AB7553">
              <w:t xml:space="preserve"> </w:t>
            </w:r>
            <w:r>
              <w:t>379</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Direktorius</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r w:rsidR="00AB7553">
              <w:t xml:space="preserve"> </w:t>
            </w:r>
            <w:r>
              <w:t>530</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Direktoriaus pavaduotojas ugdymui</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r w:rsidR="00AB7553">
              <w:t xml:space="preserve"> </w:t>
            </w:r>
            <w:r>
              <w:t>290</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Bibliotekininkas</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1,5</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480</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hideMark/>
          </w:tcPr>
          <w:p w:rsidR="002D2621" w:rsidRDefault="002D2621">
            <w:r>
              <w:rPr>
                <w:i/>
                <w:sz w:val="20"/>
                <w:szCs w:val="20"/>
              </w:rPr>
              <w:t>Mokytojo padėjėjas</w:t>
            </w:r>
          </w:p>
        </w:tc>
        <w:tc>
          <w:tcPr>
            <w:tcW w:w="1418" w:type="dxa"/>
            <w:tcBorders>
              <w:top w:val="single" w:sz="4" w:space="0" w:color="000000"/>
              <w:left w:val="single" w:sz="4" w:space="0" w:color="000000"/>
              <w:bottom w:val="single" w:sz="4" w:space="0" w:color="000000"/>
              <w:right w:val="nil"/>
            </w:tcBorders>
            <w:hideMark/>
          </w:tcPr>
          <w:p w:rsidR="002D2621" w:rsidRDefault="002D2621">
            <w:pPr>
              <w:jc w:val="center"/>
            </w:pPr>
            <w:r>
              <w:t>7,5</w:t>
            </w:r>
          </w:p>
        </w:tc>
        <w:tc>
          <w:tcPr>
            <w:tcW w:w="1417" w:type="dxa"/>
            <w:tcBorders>
              <w:top w:val="single" w:sz="4" w:space="0" w:color="000000"/>
              <w:left w:val="single" w:sz="4" w:space="0" w:color="000000"/>
              <w:bottom w:val="single" w:sz="4" w:space="0" w:color="000000"/>
              <w:right w:val="nil"/>
            </w:tcBorders>
            <w:hideMark/>
          </w:tcPr>
          <w:p w:rsidR="002D2621" w:rsidRDefault="002D2621">
            <w:pPr>
              <w:jc w:val="center"/>
            </w:pPr>
            <w:r>
              <w:t>11</w:t>
            </w:r>
          </w:p>
        </w:tc>
        <w:tc>
          <w:tcPr>
            <w:tcW w:w="1843" w:type="dxa"/>
            <w:tcBorders>
              <w:top w:val="single" w:sz="4" w:space="0" w:color="000000"/>
              <w:left w:val="single" w:sz="4" w:space="0" w:color="000000"/>
              <w:bottom w:val="single" w:sz="4" w:space="0" w:color="000000"/>
              <w:right w:val="nil"/>
            </w:tcBorders>
            <w:hideMark/>
          </w:tcPr>
          <w:p w:rsidR="002D2621" w:rsidRDefault="002D2621">
            <w:pPr>
              <w:jc w:val="center"/>
            </w:pPr>
            <w:r>
              <w:t>297</w:t>
            </w:r>
          </w:p>
        </w:tc>
        <w:tc>
          <w:tcPr>
            <w:tcW w:w="1925" w:type="dxa"/>
            <w:tcBorders>
              <w:top w:val="single" w:sz="4" w:space="0" w:color="000000"/>
              <w:left w:val="single" w:sz="4" w:space="0" w:color="000000"/>
              <w:bottom w:val="single" w:sz="4" w:space="0" w:color="000000"/>
              <w:right w:val="single" w:sz="4" w:space="0" w:color="000000"/>
            </w:tcBorders>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Socialinis pedagogas</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1,4</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630</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 xml:space="preserve">Psichologas </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979</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Specialusis pedagogas-logopedas</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678</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 xml:space="preserve">Logopedas </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0,25</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221</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Kompiuterijos inžinierius</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0,25</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129</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Mokytojas (1</w:t>
            </w:r>
            <w:r w:rsidR="00AB7553">
              <w:rPr>
                <w:i/>
                <w:sz w:val="20"/>
                <w:szCs w:val="20"/>
              </w:rPr>
              <w:t>–</w:t>
            </w:r>
            <w:r>
              <w:rPr>
                <w:i/>
                <w:sz w:val="20"/>
                <w:szCs w:val="20"/>
              </w:rPr>
              <w:t>8 klasės)</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35,62</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47</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792</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sz w:val="20"/>
                <w:szCs w:val="20"/>
              </w:rPr>
              <w:t>Priešmokyklinio ugdymo grupės mokytojas</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512</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r w:rsidR="002D2621" w:rsidTr="002D2621">
        <w:trPr>
          <w:jc w:val="center"/>
        </w:trPr>
        <w:tc>
          <w:tcPr>
            <w:tcW w:w="304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sz w:val="22"/>
                <w:szCs w:val="22"/>
              </w:rPr>
              <w:t>Etatų (darbuotojų) skaičius,</w:t>
            </w:r>
          </w:p>
          <w:p w:rsidR="002D2621" w:rsidRDefault="002D2621">
            <w:r>
              <w:rPr>
                <w:sz w:val="22"/>
                <w:szCs w:val="22"/>
              </w:rPr>
              <w:t>iš viso</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69,12</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91</w:t>
            </w:r>
          </w:p>
        </w:tc>
        <w:tc>
          <w:tcPr>
            <w:tcW w:w="1843" w:type="dxa"/>
            <w:tcBorders>
              <w:top w:val="single" w:sz="4" w:space="0" w:color="000000"/>
              <w:left w:val="single" w:sz="4" w:space="0" w:color="000000"/>
              <w:bottom w:val="single" w:sz="4" w:space="0" w:color="000000"/>
              <w:right w:val="nil"/>
            </w:tcBorders>
            <w:shd w:val="clear" w:color="auto" w:fill="FFFFFF"/>
          </w:tcPr>
          <w:p w:rsidR="002D2621" w:rsidRDefault="002D2621">
            <w:pPr>
              <w:jc w:val="cente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pPr>
          </w:p>
        </w:tc>
      </w:tr>
    </w:tbl>
    <w:p w:rsidR="002D2621" w:rsidRDefault="002D2621" w:rsidP="002D2621">
      <w:pPr>
        <w:rPr>
          <w:lang w:eastAsia="zh-CN"/>
        </w:rPr>
      </w:pPr>
    </w:p>
    <w:p w:rsidR="002D2621" w:rsidRDefault="002D2621" w:rsidP="002D2621">
      <w:pPr>
        <w:ind w:firstLine="1247"/>
        <w:jc w:val="both"/>
      </w:pPr>
      <w:r>
        <w:t>Kilusios problemos, pastabos, paaiškinimai, pasiūlymai. Kiekvienais metais, vadovaujantis priimtais Skuodo rajono savivaldybės tarybos sprendimais dėl maksimalaus leistino darbuotojų skaičiaus, yra tikslinamas maksimalus leistinas biudžetinių įstaigų darbuotojų, kuriems atlyginimai yra mokami iš savivaldybės biudžeto lėšų (aplinkos lėšų), etatų skaičius. 2018 metais etatų skaičius nesikeitė. 2018 metais, kaip ir 2017 metais</w:t>
      </w:r>
      <w:r w:rsidR="00AB7553">
        <w:t>,</w:t>
      </w:r>
      <w:r>
        <w:t xml:space="preserve"> elektros darbams atlikti buvo perkamos elektriko paslaugos. Darbuotojams, kuriems atlyginimai yra skiriami iš savivaldybės biudžeto lėšų (aplinkos lėšų), 2018 metais atlyginimams lėšų užteko visiems 12 mėnesių, jiems papildomai buvo išmokėtos premijos ir priemokos prie atlyginimų. 1,5 etato turintiems dviem bibliotekos darbuotojams atlyginimas buvo mokamas iš mokinio krepšelio lėšų, nors jie nepriskaičiuojami prie pedagoginių darbuotojų.</w:t>
      </w:r>
    </w:p>
    <w:p w:rsidR="002D2621" w:rsidRDefault="002D2621" w:rsidP="002D2621"/>
    <w:p w:rsidR="002D2621" w:rsidRDefault="002D2621" w:rsidP="002D2621">
      <w:pPr>
        <w:ind w:left="1080"/>
        <w:jc w:val="center"/>
      </w:pPr>
      <w:r>
        <w:lastRenderedPageBreak/>
        <w:t xml:space="preserve">3 lentelė. Informacija apie darbuotojų kvalifikaciją </w:t>
      </w:r>
    </w:p>
    <w:p w:rsidR="002D2621" w:rsidRDefault="002D2621" w:rsidP="002D2621">
      <w:pPr>
        <w:ind w:left="1080"/>
        <w:jc w:val="center"/>
        <w:rPr>
          <w:highlight w:val="green"/>
        </w:rPr>
      </w:pPr>
    </w:p>
    <w:tbl>
      <w:tblPr>
        <w:tblW w:w="0" w:type="auto"/>
        <w:tblInd w:w="108" w:type="dxa"/>
        <w:tblLayout w:type="fixed"/>
        <w:tblLook w:val="04A0" w:firstRow="1" w:lastRow="0" w:firstColumn="1" w:lastColumn="0" w:noHBand="0" w:noVBand="1"/>
      </w:tblPr>
      <w:tblGrid>
        <w:gridCol w:w="2410"/>
        <w:gridCol w:w="992"/>
        <w:gridCol w:w="1418"/>
        <w:gridCol w:w="4981"/>
      </w:tblGrid>
      <w:tr w:rsidR="002D2621" w:rsidTr="002D2621">
        <w:trPr>
          <w:trHeight w:val="312"/>
        </w:trPr>
        <w:tc>
          <w:tcPr>
            <w:tcW w:w="2410" w:type="dxa"/>
            <w:vMerge w:val="restart"/>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Kvalifikacinės kategorijos</w:t>
            </w:r>
          </w:p>
        </w:tc>
        <w:tc>
          <w:tcPr>
            <w:tcW w:w="2410" w:type="dxa"/>
            <w:gridSpan w:val="2"/>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Darbuotojų skaičius</w:t>
            </w:r>
          </w:p>
        </w:tc>
        <w:tc>
          <w:tcPr>
            <w:tcW w:w="4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jc w:val="center"/>
            </w:pPr>
            <w:r>
              <w:t xml:space="preserve">Komentarai </w:t>
            </w:r>
          </w:p>
        </w:tc>
      </w:tr>
      <w:tr w:rsidR="002D2621" w:rsidTr="002D2621">
        <w:tc>
          <w:tcPr>
            <w:tcW w:w="2410" w:type="dxa"/>
            <w:vMerge/>
            <w:tcBorders>
              <w:top w:val="single" w:sz="4" w:space="0" w:color="000000"/>
              <w:left w:val="single" w:sz="4" w:space="0" w:color="000000"/>
              <w:bottom w:val="single" w:sz="4" w:space="0" w:color="000000"/>
              <w:right w:val="nil"/>
            </w:tcBorders>
            <w:vAlign w:val="center"/>
            <w:hideMark/>
          </w:tcPr>
          <w:p w:rsidR="002D2621" w:rsidRDefault="002D2621">
            <w:pPr>
              <w:rPr>
                <w:lang w:eastAsia="zh-CN"/>
              </w:rPr>
            </w:pP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 xml:space="preserve">Iš viso </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 xml:space="preserve">Suteikta kvalifikacija </w:t>
            </w:r>
          </w:p>
          <w:p w:rsidR="002D2621" w:rsidRDefault="002D2621">
            <w:pPr>
              <w:jc w:val="center"/>
            </w:pPr>
            <w:r>
              <w:t>2018 m.</w:t>
            </w:r>
          </w:p>
        </w:tc>
        <w:tc>
          <w:tcPr>
            <w:tcW w:w="4981" w:type="dxa"/>
            <w:vMerge/>
            <w:tcBorders>
              <w:top w:val="single" w:sz="4" w:space="0" w:color="000000"/>
              <w:left w:val="single" w:sz="4" w:space="0" w:color="000000"/>
              <w:bottom w:val="single" w:sz="4" w:space="0" w:color="000000"/>
              <w:right w:val="single" w:sz="4" w:space="0" w:color="000000"/>
            </w:tcBorders>
            <w:vAlign w:val="center"/>
            <w:hideMark/>
          </w:tcPr>
          <w:p w:rsidR="002D2621" w:rsidRDefault="002D2621">
            <w:pPr>
              <w:rPr>
                <w:lang w:eastAsia="zh-CN"/>
              </w:rPr>
            </w:pPr>
          </w:p>
        </w:tc>
      </w:tr>
      <w:tr w:rsidR="002D2621" w:rsidTr="002D2621">
        <w:tc>
          <w:tcPr>
            <w:tcW w:w="2410"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sz w:val="22"/>
                <w:szCs w:val="22"/>
              </w:rPr>
              <w:t xml:space="preserve">Mokytojų kvalifikacinės kategorijos </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48</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4981"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atestavosi 1 mokytojas;</w:t>
            </w:r>
          </w:p>
          <w:p w:rsidR="002D2621" w:rsidRDefault="002D2621">
            <w:r>
              <w:t>2017 metais mokytojai nesiatestavo;</w:t>
            </w:r>
          </w:p>
          <w:p w:rsidR="002D2621" w:rsidRDefault="002D2621">
            <w:r>
              <w:t>2016 metais atestavosi 1 mokytojas</w:t>
            </w:r>
          </w:p>
        </w:tc>
      </w:tr>
      <w:tr w:rsidR="002D2621" w:rsidTr="002D2621">
        <w:tc>
          <w:tcPr>
            <w:tcW w:w="2410"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rPr>
              <w:t xml:space="preserve">Mokytojas </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3</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w:t>
            </w:r>
          </w:p>
        </w:tc>
        <w:tc>
          <w:tcPr>
            <w:tcW w:w="4981"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buvo 3 mokytojai;</w:t>
            </w:r>
          </w:p>
          <w:p w:rsidR="002D2621" w:rsidRDefault="002D2621">
            <w:r>
              <w:t>2017 metais buvo 8 mokytojai;</w:t>
            </w:r>
          </w:p>
          <w:p w:rsidR="002D2621" w:rsidRDefault="002D2621">
            <w:r>
              <w:t>2016 metais buvo 4 mokytojai;</w:t>
            </w:r>
          </w:p>
          <w:p w:rsidR="002D2621" w:rsidRDefault="002D2621">
            <w:r>
              <w:t>2015 metais buvo 5 mokytojai</w:t>
            </w:r>
          </w:p>
        </w:tc>
      </w:tr>
      <w:tr w:rsidR="002D2621" w:rsidTr="002D2621">
        <w:tc>
          <w:tcPr>
            <w:tcW w:w="2410"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rPr>
              <w:t xml:space="preserve">Vyresnysis mokytojas </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14</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w:t>
            </w:r>
          </w:p>
        </w:tc>
        <w:tc>
          <w:tcPr>
            <w:tcW w:w="4981"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buvo 14 vyresniųjų mokytojų;</w:t>
            </w:r>
          </w:p>
          <w:p w:rsidR="002D2621" w:rsidRDefault="002D2621">
            <w:r>
              <w:t>2017 metais buvo 15 vyresniųjų mokytojų;</w:t>
            </w:r>
          </w:p>
          <w:p w:rsidR="002D2621" w:rsidRDefault="002D2621">
            <w:r>
              <w:t>2016 metais buvo 17 vyresniųjų mokytojų;</w:t>
            </w:r>
          </w:p>
          <w:p w:rsidR="002D2621" w:rsidRDefault="002D2621">
            <w:r>
              <w:t>2015 metais buvo 20 vyresniųjų mokytojų</w:t>
            </w:r>
          </w:p>
        </w:tc>
      </w:tr>
      <w:tr w:rsidR="002D2621" w:rsidTr="002D2621">
        <w:tc>
          <w:tcPr>
            <w:tcW w:w="2410"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rPr>
              <w:t>Mokytojas metodininkas</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31</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4981"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buvo 31 mokytojas metodininkas;</w:t>
            </w:r>
          </w:p>
          <w:p w:rsidR="002D2621" w:rsidRDefault="002D2621">
            <w:r>
              <w:t>2017 metais buvo 35 mokytojai metodininkai;</w:t>
            </w:r>
          </w:p>
          <w:p w:rsidR="002D2621" w:rsidRDefault="002D2621">
            <w:r>
              <w:t>2016 metais buvo 34 mokytojai metodininkai;</w:t>
            </w:r>
          </w:p>
          <w:p w:rsidR="002D2621" w:rsidRDefault="002D2621">
            <w:r>
              <w:t>2015 metais buvo 35 mokytojai metodininkai</w:t>
            </w:r>
          </w:p>
        </w:tc>
      </w:tr>
      <w:tr w:rsidR="002D2621" w:rsidTr="002D2621">
        <w:tc>
          <w:tcPr>
            <w:tcW w:w="2410" w:type="dxa"/>
            <w:tcBorders>
              <w:top w:val="single" w:sz="4" w:space="0" w:color="000000"/>
              <w:left w:val="single" w:sz="4" w:space="0" w:color="000000"/>
              <w:bottom w:val="single" w:sz="4" w:space="0" w:color="000000"/>
              <w:right w:val="nil"/>
            </w:tcBorders>
            <w:shd w:val="clear" w:color="auto" w:fill="FFFFFF"/>
            <w:hideMark/>
          </w:tcPr>
          <w:p w:rsidR="002D2621" w:rsidRDefault="002D2621">
            <w:r>
              <w:t>Pagalbos mokiniui specialistų kvalifikacinės kategorijos</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w:t>
            </w:r>
          </w:p>
        </w:tc>
        <w:tc>
          <w:tcPr>
            <w:tcW w:w="4981"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dirbo 2 atestuoti pagalbos mokiniui specialistai;</w:t>
            </w:r>
          </w:p>
          <w:p w:rsidR="002D2621" w:rsidRDefault="002D2621">
            <w:r>
              <w:t>2017 metais dirbo 2 atestuoti pagalbos mokiniui specialistai</w:t>
            </w:r>
          </w:p>
        </w:tc>
      </w:tr>
      <w:tr w:rsidR="002D2621" w:rsidTr="002D2621">
        <w:tc>
          <w:tcPr>
            <w:tcW w:w="2410"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rPr>
              <w:t>Vyresnysis socialinis pedagogas</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w:t>
            </w:r>
          </w:p>
        </w:tc>
        <w:tc>
          <w:tcPr>
            <w:tcW w:w="4981"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Socialinis pedagogas teikia pagalbą 1</w:t>
            </w:r>
            <w:r w:rsidR="00AB7553">
              <w:t>–</w:t>
            </w:r>
            <w:r>
              <w:t>3 klasių mokiniams</w:t>
            </w:r>
          </w:p>
        </w:tc>
      </w:tr>
      <w:tr w:rsidR="002D2621" w:rsidTr="002D2621">
        <w:tc>
          <w:tcPr>
            <w:tcW w:w="2410"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rPr>
              <w:t>Socialinis pedagogas metodininkas</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1418"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w:t>
            </w:r>
          </w:p>
        </w:tc>
        <w:tc>
          <w:tcPr>
            <w:tcW w:w="4981"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Socialinis pedagogas teikia pagalbą 4</w:t>
            </w:r>
            <w:r w:rsidR="00F949FF">
              <w:t>–</w:t>
            </w:r>
            <w:r>
              <w:t>8 klasių mokiniams</w:t>
            </w:r>
          </w:p>
        </w:tc>
      </w:tr>
    </w:tbl>
    <w:p w:rsidR="002D2621" w:rsidRDefault="002D2621" w:rsidP="002D2621">
      <w:pPr>
        <w:rPr>
          <w:lang w:eastAsia="zh-CN"/>
        </w:rPr>
      </w:pPr>
    </w:p>
    <w:p w:rsidR="002D2621" w:rsidRDefault="002D2621" w:rsidP="002D2621">
      <w:pPr>
        <w:ind w:firstLine="1247"/>
        <w:jc w:val="both"/>
      </w:pPr>
      <w:r>
        <w:t xml:space="preserve">Kilusios problemos, pastabos ir pasiūlymai. Skuodo Bartuvos progimnazijos mokytojai ir pagalbos mokiniui specialistai 2018 metais tikslingai dalyvavo pasirinktuose ir progimnazijos organizuotuose kvalifikacijos kėlimo renginiuose, įgytą patirtį pritaikė praktikoje, pasidalijo žiniomis ir patirtimi su kolegomis ugdymo įstaigoje bei rajono mokyklose. Mokytojai yra nuolat skatinami vesti integruotas atskirų dalykų pamokas, pildo kalendorinių metų savo veiklos savianalizės anketas, kuriose nurodo, kaip jų veikla prisideda siekiant iškeltų metų veiklos plano tikslų, įvardija stipriąsias ir tobulintinas savo veiklos kryptis. Vadovaujantis darbuotojų savianalizės anketų duomenimis yra vykdomi metiniai įsivertinimo pokalbiai kartu su atskirų mokomųjų dalykų mokytojų kuratoriais (progimnazijos direktoriumi ir direktoriaus pavaduotojais ugdymui). </w:t>
      </w:r>
    </w:p>
    <w:p w:rsidR="002D2621" w:rsidRDefault="002D2621" w:rsidP="002D2621">
      <w:pPr>
        <w:pStyle w:val="Sraopastraipa"/>
        <w:tabs>
          <w:tab w:val="left" w:pos="993"/>
        </w:tabs>
        <w:ind w:left="0" w:firstLine="1247"/>
        <w:jc w:val="both"/>
      </w:pPr>
      <w:r>
        <w:t xml:space="preserve">Kiekvienų metų pradžioje yra organizuojamas vienas bendras kvalifikacijos kėlimo renginys (seminaras aktualia tema) visiems progimnazijos pedagoginiams darbuotojams. Sukaupta darbo patirtimi mokytojai bei pagalbos mokiniui specialistai dalijasi su kolegomis konferencijų, seminarų, mokymų metu savo ugdymo įstaigos, rajono, regiono, šalies ar užsienio valstybių ugdymo įstaigose ar kitose institucijose. </w:t>
      </w:r>
    </w:p>
    <w:p w:rsidR="002D2621" w:rsidRDefault="002D2621" w:rsidP="002D2621">
      <w:pPr>
        <w:pStyle w:val="Sraopastraipa"/>
        <w:tabs>
          <w:tab w:val="left" w:pos="993"/>
        </w:tabs>
        <w:ind w:left="0" w:firstLine="1247"/>
        <w:jc w:val="both"/>
      </w:pPr>
      <w:r>
        <w:t>Mokytojų metodinė veikla progimnazijoje atitinka ugdymo įstaigos ir mokytojo asmeninio tobulėjimo lūkesčius. Rengiama progimnazijos mokytojų profesinio tobulėjimo (kvalifikacijos kėlimo) programa, atsižvelgiant į Pedagogų kvalifikacijos tobulinimo koncepciją. Mokytojams, pagalbos mokiniui specialistams atestacijos nuostatuose taip pat turėtų būti numatyta įgytos kvalifikacinės kategorijos atitikties nustatymo procedūra kas penkerius metus, nes kai kurie mokytojai, įgiję kvalifikacinę kategoriją, nebesistengia tobulinti savo veiklos ir gana pasyviai dalyvauja progimnazijos bei rajono atskirų dalykų mokytojų metodinėje veikloje.</w:t>
      </w:r>
    </w:p>
    <w:p w:rsidR="002D2621" w:rsidRDefault="002D2621" w:rsidP="002D2621">
      <w:pPr>
        <w:ind w:left="1080"/>
        <w:jc w:val="center"/>
        <w:rPr>
          <w:i/>
        </w:rPr>
      </w:pPr>
    </w:p>
    <w:p w:rsidR="002D2621" w:rsidRDefault="002D2621" w:rsidP="002D2621">
      <w:pPr>
        <w:ind w:left="1080"/>
        <w:jc w:val="center"/>
      </w:pPr>
      <w:r>
        <w:lastRenderedPageBreak/>
        <w:t>4 lentelė. Informacija apie mokinių neformalųjį švietimą</w:t>
      </w:r>
    </w:p>
    <w:p w:rsidR="002D2621" w:rsidRDefault="002D2621" w:rsidP="002D2621">
      <w:pPr>
        <w:ind w:left="1080"/>
        <w:jc w:val="center"/>
      </w:pPr>
    </w:p>
    <w:tbl>
      <w:tblPr>
        <w:tblW w:w="0" w:type="auto"/>
        <w:tblInd w:w="108" w:type="dxa"/>
        <w:tblLayout w:type="fixed"/>
        <w:tblLook w:val="04A0" w:firstRow="1" w:lastRow="0" w:firstColumn="1" w:lastColumn="0" w:noHBand="0" w:noVBand="1"/>
      </w:tblPr>
      <w:tblGrid>
        <w:gridCol w:w="2552"/>
        <w:gridCol w:w="1417"/>
        <w:gridCol w:w="5549"/>
      </w:tblGrid>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 xml:space="preserve">Kriterijai </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2018-09-01</w:t>
            </w:r>
          </w:p>
        </w:tc>
        <w:tc>
          <w:tcPr>
            <w:tcW w:w="5549"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jc w:val="center"/>
            </w:pPr>
            <w:r>
              <w:t>Pokytis per metus lyginant</w:t>
            </w:r>
          </w:p>
          <w:p w:rsidR="002D2621" w:rsidRDefault="002D2621">
            <w:pPr>
              <w:jc w:val="center"/>
            </w:pPr>
            <w:r>
              <w:t>su 2017-09-01</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t>Neformaliojo švietimo būrelių skaičius</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56</w:t>
            </w:r>
          </w:p>
        </w:tc>
        <w:tc>
          <w:tcPr>
            <w:tcW w:w="5549"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rPr>
                <w:bCs/>
              </w:rPr>
              <w:t>2018 metais 1</w:t>
            </w:r>
            <w:r w:rsidR="00F949FF">
              <w:rPr>
                <w:bCs/>
              </w:rPr>
              <w:t>–</w:t>
            </w:r>
            <w:r>
              <w:rPr>
                <w:bCs/>
              </w:rPr>
              <w:t>4 klasių mokiniams buvo vykdomi kultūriniai projektai – 6 val. ir prevencinė programa</w:t>
            </w:r>
            <w:r w:rsidR="00F949FF">
              <w:rPr>
                <w:bCs/>
              </w:rPr>
              <w:t>,</w:t>
            </w:r>
            <w:r>
              <w:rPr>
                <w:bCs/>
              </w:rPr>
              <w:t xml:space="preserve"> 6 val. </w:t>
            </w:r>
            <w:r w:rsidR="00F949FF">
              <w:rPr>
                <w:bCs/>
              </w:rPr>
              <w:t>s</w:t>
            </w:r>
            <w:r>
              <w:rPr>
                <w:bCs/>
              </w:rPr>
              <w:t xml:space="preserve">pecialiųjų ugdymosi poreikių klasių mokiniams </w:t>
            </w:r>
            <w:r w:rsidR="006A17A5">
              <w:rPr>
                <w:bCs/>
              </w:rPr>
              <w:t>(</w:t>
            </w:r>
            <w:r>
              <w:rPr>
                <w:bCs/>
              </w:rPr>
              <w:t>buvo skirta valandų teatro ir technologijų būrelių veiklai</w:t>
            </w:r>
            <w:r w:rsidR="006A17A5">
              <w:rPr>
                <w:bCs/>
              </w:rPr>
              <w:t>)</w:t>
            </w:r>
            <w:r>
              <w:rPr>
                <w:bCs/>
              </w:rPr>
              <w:t xml:space="preserve">.                                                                                       2017 metais visi pradinių klasių mokiniai turėjo prevencinei programai skirtų užsiėmimų (0,5 val. per savaitę). </w:t>
            </w:r>
          </w:p>
          <w:p w:rsidR="002D2621" w:rsidRDefault="002D2621">
            <w:r>
              <w:t>2016 metais buvo 52 neformaliojo švietimo būreliai</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t xml:space="preserve">Neformaliojo švietimo užsiėmimų trukmė per savaitę, val. </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50</w:t>
            </w:r>
          </w:p>
        </w:tc>
        <w:tc>
          <w:tcPr>
            <w:tcW w:w="5549"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 xml:space="preserve">2018 m. buvo panaudotos visos pagal BUP galimos NVŠ valandos.                                                                           2017 metais trukmė per savaitę buvo 51 val.                 2016 metais neformaliojo švietimo užsiėmimų trukmė per savaitę buvo 63,49 val. </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t>Mokinių, lankančių neformaliojo švietimo užsiėmimus, skaičius</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440</w:t>
            </w:r>
          </w:p>
        </w:tc>
        <w:tc>
          <w:tcPr>
            <w:tcW w:w="5549"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 xml:space="preserve">2018 ne visi vyresniųjų klasių mokiniai dalyvauja neformaliojo švietimo veikloje .                                           2017 ne visi vyresniųjų klasių mokiniai dalyvauja neformaliojo švietimo veikloje 441 mokinys.                                           2016 metais neformaliojo švietimo užsiėmimus lankė visi progimnazijos mokiniai (594) </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t>Vidutinis mokinių skaičius būrelyje</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16</w:t>
            </w:r>
          </w:p>
        </w:tc>
        <w:tc>
          <w:tcPr>
            <w:tcW w:w="5549"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2017 metais buvo 16,8;                                               2016 metais buvo 17;                                                  2015 metais buvo 16</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t>Darbo užmokesčio fondo dalis, tenkanti neformaliajam švietimui eurais</w:t>
            </w:r>
          </w:p>
        </w:tc>
        <w:tc>
          <w:tcPr>
            <w:tcW w:w="1417"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5060 €</w:t>
            </w:r>
          </w:p>
        </w:tc>
        <w:tc>
          <w:tcPr>
            <w:tcW w:w="5549"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2017 metais buvo 3,8 proc.;                                              2016 ir 2015 metais buvo 4 proc.</w:t>
            </w:r>
          </w:p>
        </w:tc>
      </w:tr>
    </w:tbl>
    <w:p w:rsidR="002D2621" w:rsidRDefault="002D2621" w:rsidP="002D2621">
      <w:pPr>
        <w:jc w:val="center"/>
        <w:rPr>
          <w:lang w:eastAsia="zh-CN"/>
        </w:rPr>
      </w:pPr>
    </w:p>
    <w:p w:rsidR="002D2621" w:rsidRDefault="002D2621" w:rsidP="002D2621">
      <w:pPr>
        <w:ind w:firstLine="1247"/>
        <w:jc w:val="both"/>
      </w:pPr>
      <w:r>
        <w:t>Kilusios problemos, pastabos ir pasiūlymai. Ankstesniais metais buvo lengviau išskirti darbo užmokesčio fondo dalį, tenkančią neformaliajam švietimui procentais, nes mokytojų veikla buvo tarifikuojama, aiškiai matėsi kokius užsiėmimus veda atskiri mokytojai. Nuo 2018 m</w:t>
      </w:r>
      <w:r w:rsidR="006A17A5">
        <w:t>.</w:t>
      </w:r>
      <w:r>
        <w:t xml:space="preserve"> rugsėjo 1 d</w:t>
      </w:r>
      <w:r w:rsidR="006A17A5">
        <w:t>.</w:t>
      </w:r>
      <w:r>
        <w:t xml:space="preserve"> įvedus mokytojų etatinio darbo apmokėjimo sistemą, mokytojų darbo krūvis pasiskirsto į kontaktines ir nekontaktines valandas ir tai apskaičiuoti yra sudėtinga.</w:t>
      </w:r>
    </w:p>
    <w:p w:rsidR="002D2621" w:rsidRDefault="002D2621" w:rsidP="002D2621">
      <w:pPr>
        <w:ind w:firstLine="1247"/>
        <w:jc w:val="both"/>
      </w:pPr>
      <w:r>
        <w:t>Progimnazijos ugdymo plane numatytos neformaliojo švietimo valandos yra optimaliai išnaudojamos mokinių meninės, sportinės, techninės kūrybos saviraiškos poreikiams tenkinti. Veikia įvairių sričių mokinių būreliai: sporto, kalbų, pilietiškumo, etnokultūros, kraštotyros, matematikos, muzikos, šokio, teatro, dailės, ateitininkų, technologinio ugdymo ir kt. 1</w:t>
      </w:r>
      <w:r w:rsidR="00F949FF">
        <w:t>–</w:t>
      </w:r>
      <w:r>
        <w:t>4 klasių mokiniams skiriamos neformaliojo švietimo valandos prevencinei veiklai vykdyti.</w:t>
      </w:r>
    </w:p>
    <w:p w:rsidR="002D2621" w:rsidRDefault="002D2621" w:rsidP="002D2621">
      <w:pPr>
        <w:ind w:firstLine="1247"/>
        <w:jc w:val="both"/>
      </w:pPr>
      <w:r>
        <w:t>Trūksta neformaliojo švietimo būrelių berniukams, ypač techninės pakraipos, robotikos, konstravimo ir kt. Nėra būrelių vadovų, kurie galėtų pasiūlyti įdomesnes veiklas berniukams.</w:t>
      </w:r>
    </w:p>
    <w:p w:rsidR="002D2621" w:rsidRDefault="002D2621" w:rsidP="002D2621">
      <w:pPr>
        <w:ind w:left="1080"/>
        <w:jc w:val="center"/>
      </w:pPr>
    </w:p>
    <w:p w:rsidR="002D2621" w:rsidRDefault="002D2621" w:rsidP="00164689">
      <w:pPr>
        <w:jc w:val="center"/>
      </w:pPr>
      <w:r>
        <w:t>5 lentelė. Informacija apie mokinių pasiekimus ir lankomumą</w:t>
      </w:r>
    </w:p>
    <w:p w:rsidR="002D2621" w:rsidRDefault="002D2621" w:rsidP="002D2621">
      <w:pPr>
        <w:ind w:left="1080"/>
        <w:jc w:val="center"/>
      </w:pPr>
    </w:p>
    <w:tbl>
      <w:tblPr>
        <w:tblW w:w="0" w:type="auto"/>
        <w:tblInd w:w="108" w:type="dxa"/>
        <w:tblLayout w:type="fixed"/>
        <w:tblLook w:val="04A0" w:firstRow="1" w:lastRow="0" w:firstColumn="1" w:lastColumn="0" w:noHBand="0" w:noVBand="1"/>
      </w:tblPr>
      <w:tblGrid>
        <w:gridCol w:w="4111"/>
        <w:gridCol w:w="1134"/>
        <w:gridCol w:w="4414"/>
      </w:tblGrid>
      <w:tr w:rsidR="002D2621" w:rsidTr="002D2621">
        <w:tc>
          <w:tcPr>
            <w:tcW w:w="4111"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 xml:space="preserve">Kriterijai </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2018 m.</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jc w:val="center"/>
            </w:pPr>
            <w:r>
              <w:t xml:space="preserve">Komentarai </w:t>
            </w:r>
          </w:p>
        </w:tc>
      </w:tr>
      <w:tr w:rsidR="002D2621" w:rsidTr="002D2621">
        <w:tc>
          <w:tcPr>
            <w:tcW w:w="4111" w:type="dxa"/>
            <w:tcBorders>
              <w:top w:val="single" w:sz="4" w:space="0" w:color="000000"/>
              <w:left w:val="single" w:sz="4" w:space="0" w:color="000000"/>
              <w:bottom w:val="single" w:sz="4" w:space="0" w:color="000000"/>
              <w:right w:val="nil"/>
            </w:tcBorders>
            <w:shd w:val="clear" w:color="auto" w:fill="FFFFFF"/>
            <w:hideMark/>
          </w:tcPr>
          <w:p w:rsidR="002D2621" w:rsidRDefault="002D2621">
            <w:r>
              <w:t xml:space="preserve">Mokinių metinis pažangumas, </w:t>
            </w:r>
            <w:r w:rsidR="006A17A5">
              <w:t>proc.</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97,35</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 xml:space="preserve">Palyginus su 2017 metų metiniu pažangumu, mokinių metinis pažangumas 2018 metais padidėjo 1,31 </w:t>
            </w:r>
            <w:r w:rsidR="006A17A5">
              <w:t>proc.</w:t>
            </w:r>
          </w:p>
        </w:tc>
      </w:tr>
      <w:tr w:rsidR="002D2621" w:rsidTr="002D2621">
        <w:tc>
          <w:tcPr>
            <w:tcW w:w="4111" w:type="dxa"/>
            <w:tcBorders>
              <w:top w:val="single" w:sz="4" w:space="0" w:color="000000"/>
              <w:left w:val="single" w:sz="4" w:space="0" w:color="000000"/>
              <w:bottom w:val="single" w:sz="4" w:space="0" w:color="000000"/>
              <w:right w:val="nil"/>
            </w:tcBorders>
            <w:shd w:val="clear" w:color="auto" w:fill="FFFFFF"/>
            <w:hideMark/>
          </w:tcPr>
          <w:p w:rsidR="002D2621" w:rsidRDefault="002D2621">
            <w:r>
              <w:lastRenderedPageBreak/>
              <w:t xml:space="preserve">Pagrindiniu ir aukštesniu lygiu besimokančių mokinių dalis, </w:t>
            </w:r>
            <w:r w:rsidR="006A17A5">
              <w:t>proc.</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46,7</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 xml:space="preserve">2017 metais buvo 46 </w:t>
            </w:r>
            <w:r w:rsidR="006A17A5">
              <w:t>proc.</w:t>
            </w:r>
            <w:r>
              <w:t>.</w:t>
            </w:r>
          </w:p>
          <w:p w:rsidR="002D2621" w:rsidRDefault="002D2621">
            <w:r>
              <w:t>Visose ataskaitose mokinių mokymosi kokybė skaičiuojama mokantis 6</w:t>
            </w:r>
            <w:r w:rsidR="006A17A5">
              <w:t>–</w:t>
            </w:r>
            <w:r>
              <w:t>10 balų</w:t>
            </w:r>
          </w:p>
        </w:tc>
      </w:tr>
      <w:tr w:rsidR="002D2621" w:rsidTr="002D2621">
        <w:tc>
          <w:tcPr>
            <w:tcW w:w="4111" w:type="dxa"/>
            <w:tcBorders>
              <w:top w:val="single" w:sz="4" w:space="0" w:color="000000"/>
              <w:left w:val="single" w:sz="4" w:space="0" w:color="000000"/>
              <w:bottom w:val="single" w:sz="4" w:space="0" w:color="000000"/>
              <w:right w:val="nil"/>
            </w:tcBorders>
            <w:shd w:val="clear" w:color="auto" w:fill="FFFFFF"/>
            <w:hideMark/>
          </w:tcPr>
          <w:p w:rsidR="002D2621" w:rsidRDefault="002D2621">
            <w:r>
              <w:t>Praleistų pamokų, tenkančių 1 mokiniui per metus, skaičius, iš viso</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74</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2017 metais buvo 67 pamokos;</w:t>
            </w:r>
          </w:p>
          <w:p w:rsidR="002D2621" w:rsidRDefault="002D2621">
            <w:r>
              <w:t>2016 metais buvo 75 pamokos;</w:t>
            </w:r>
          </w:p>
          <w:p w:rsidR="002D2621" w:rsidRDefault="002D2621">
            <w:r>
              <w:t xml:space="preserve">2015 metais buvo 78 pamokos </w:t>
            </w:r>
          </w:p>
        </w:tc>
      </w:tr>
      <w:tr w:rsidR="002D2621" w:rsidTr="002D2621">
        <w:tc>
          <w:tcPr>
            <w:tcW w:w="411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rPr>
              <w:t>iš jų nepateisintų</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7</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2017 metais buvo 8 pamokos;</w:t>
            </w:r>
          </w:p>
          <w:p w:rsidR="002D2621" w:rsidRDefault="002D2621">
            <w:r>
              <w:t>2016 metais buvo 13 pamokų;</w:t>
            </w:r>
          </w:p>
          <w:p w:rsidR="002D2621" w:rsidRDefault="002D2621">
            <w:r>
              <w:t>2015 metais buvo 15 pamokų</w:t>
            </w:r>
          </w:p>
        </w:tc>
      </w:tr>
      <w:tr w:rsidR="002D2621" w:rsidTr="002D2621">
        <w:tc>
          <w:tcPr>
            <w:tcW w:w="4111" w:type="dxa"/>
            <w:tcBorders>
              <w:top w:val="single" w:sz="4" w:space="0" w:color="000000"/>
              <w:left w:val="single" w:sz="4" w:space="0" w:color="000000"/>
              <w:bottom w:val="single" w:sz="4" w:space="0" w:color="000000"/>
              <w:right w:val="nil"/>
            </w:tcBorders>
            <w:shd w:val="clear" w:color="auto" w:fill="FFFFFF"/>
            <w:hideMark/>
          </w:tcPr>
          <w:p w:rsidR="002D2621" w:rsidRDefault="002D2621">
            <w:r>
              <w:t>Mokinių, dalyvavusių</w:t>
            </w:r>
            <w:r w:rsidR="006A17A5">
              <w:t xml:space="preserve"> </w:t>
            </w:r>
            <w:r>
              <w:t>/</w:t>
            </w:r>
            <w:r w:rsidR="006A17A5">
              <w:t xml:space="preserve"> </w:t>
            </w:r>
            <w:r>
              <w:t>laimėjusių įvairiuose rajono renginiuose skaičius</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226/81</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2017 metais buvo 266</w:t>
            </w:r>
            <w:r w:rsidR="006A17A5">
              <w:t xml:space="preserve"> </w:t>
            </w:r>
            <w:r>
              <w:t>/</w:t>
            </w:r>
            <w:r w:rsidR="006A17A5">
              <w:t xml:space="preserve"> </w:t>
            </w:r>
            <w:r>
              <w:t>80</w:t>
            </w:r>
          </w:p>
          <w:p w:rsidR="002D2621" w:rsidRDefault="002D2621">
            <w:r>
              <w:t>2016 metais buvo 163</w:t>
            </w:r>
            <w:r w:rsidR="006A17A5">
              <w:t xml:space="preserve"> </w:t>
            </w:r>
            <w:r>
              <w:t>/</w:t>
            </w:r>
            <w:r w:rsidR="006A17A5">
              <w:t xml:space="preserve"> </w:t>
            </w:r>
            <w:r>
              <w:t>79.</w:t>
            </w:r>
          </w:p>
          <w:p w:rsidR="002D2621" w:rsidRDefault="002D2621">
            <w:r>
              <w:rPr>
                <w:color w:val="000000"/>
              </w:rPr>
              <w:t>Skaičiuojami visi dalyvavę mokiniai, o ne komandos</w:t>
            </w:r>
          </w:p>
        </w:tc>
      </w:tr>
      <w:tr w:rsidR="002D2621" w:rsidTr="002D2621">
        <w:tc>
          <w:tcPr>
            <w:tcW w:w="4111" w:type="dxa"/>
            <w:tcBorders>
              <w:top w:val="single" w:sz="4" w:space="0" w:color="000000"/>
              <w:left w:val="single" w:sz="4" w:space="0" w:color="000000"/>
              <w:bottom w:val="single" w:sz="4" w:space="0" w:color="000000"/>
              <w:right w:val="nil"/>
            </w:tcBorders>
            <w:shd w:val="clear" w:color="auto" w:fill="FFFFFF"/>
            <w:hideMark/>
          </w:tcPr>
          <w:p w:rsidR="002D2621" w:rsidRDefault="002D2621">
            <w:r>
              <w:t>Mokinių, dalyvavusių</w:t>
            </w:r>
            <w:r w:rsidR="006A17A5">
              <w:t xml:space="preserve"> </w:t>
            </w:r>
            <w:r>
              <w:t>/</w:t>
            </w:r>
            <w:r w:rsidR="006A17A5">
              <w:t xml:space="preserve"> </w:t>
            </w:r>
            <w:r>
              <w:t>laimėjusių įvairiuose regiono, šalies renginiuose skaičius</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52/12</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2017 metais buvo 11</w:t>
            </w:r>
            <w:r w:rsidR="006A17A5">
              <w:t xml:space="preserve"> </w:t>
            </w:r>
            <w:r>
              <w:t>/</w:t>
            </w:r>
            <w:r w:rsidR="006A17A5">
              <w:t xml:space="preserve"> </w:t>
            </w:r>
            <w:r>
              <w:t>7;</w:t>
            </w:r>
          </w:p>
          <w:p w:rsidR="002D2621" w:rsidRDefault="002D2621">
            <w:r>
              <w:t>2016 metais buvo 21</w:t>
            </w:r>
            <w:r w:rsidR="006A17A5">
              <w:t xml:space="preserve"> </w:t>
            </w:r>
            <w:r>
              <w:t>/</w:t>
            </w:r>
            <w:r w:rsidR="006A17A5">
              <w:t xml:space="preserve"> </w:t>
            </w:r>
            <w:r>
              <w:t>10.</w:t>
            </w:r>
          </w:p>
          <w:p w:rsidR="002D2621" w:rsidRDefault="002D2621">
            <w:r>
              <w:rPr>
                <w:color w:val="000000"/>
              </w:rPr>
              <w:t>Skaičiuojami visi dalyvavę mokiniai, o ne komandos</w:t>
            </w:r>
          </w:p>
        </w:tc>
      </w:tr>
      <w:tr w:rsidR="002D2621" w:rsidTr="002D2621">
        <w:tc>
          <w:tcPr>
            <w:tcW w:w="4111" w:type="dxa"/>
            <w:tcBorders>
              <w:top w:val="single" w:sz="4" w:space="0" w:color="000000"/>
              <w:left w:val="single" w:sz="4" w:space="0" w:color="000000"/>
              <w:bottom w:val="single" w:sz="4" w:space="0" w:color="000000"/>
              <w:right w:val="nil"/>
            </w:tcBorders>
            <w:shd w:val="clear" w:color="auto" w:fill="FFFFFF"/>
            <w:hideMark/>
          </w:tcPr>
          <w:p w:rsidR="002D2621" w:rsidRDefault="002D2621">
            <w:r>
              <w:t>Mokinių, dalyvavusių</w:t>
            </w:r>
            <w:r w:rsidR="006A17A5">
              <w:t xml:space="preserve"> </w:t>
            </w:r>
            <w:r>
              <w:t>/</w:t>
            </w:r>
            <w:r w:rsidR="006A17A5">
              <w:t xml:space="preserve"> </w:t>
            </w:r>
            <w:r>
              <w:t>laimėjusių įvairiuose tarptautiniuose renginiuose skaičius</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75/4</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2018 metais tarptautiniame matematikos konkurse „Kengūra“ dalyvavo 67</w:t>
            </w:r>
            <w:r w:rsidR="006A17A5">
              <w:t xml:space="preserve"> </w:t>
            </w:r>
            <w:r>
              <w:t>/</w:t>
            </w:r>
            <w:r w:rsidR="006A17A5">
              <w:t xml:space="preserve"> </w:t>
            </w:r>
            <w:r>
              <w:t>0 mokiniai;</w:t>
            </w:r>
          </w:p>
          <w:p w:rsidR="002D2621" w:rsidRDefault="002D2621">
            <w:r>
              <w:t>2017 metais tarptautiniame matematikos konkurse „Kengūra“ dalyvavo 72</w:t>
            </w:r>
            <w:r w:rsidR="006A17A5">
              <w:t xml:space="preserve"> </w:t>
            </w:r>
            <w:r>
              <w:t>/</w:t>
            </w:r>
            <w:r w:rsidR="006A17A5">
              <w:t xml:space="preserve"> </w:t>
            </w:r>
            <w:r>
              <w:t>0 mokiniai;</w:t>
            </w:r>
          </w:p>
          <w:p w:rsidR="002D2621" w:rsidRDefault="002D2621">
            <w:r>
              <w:t>2016 metais tarptautiniame matematikos konkurse „Kengūra“ dalyvavo 82</w:t>
            </w:r>
            <w:r w:rsidR="006A17A5">
              <w:t xml:space="preserve"> </w:t>
            </w:r>
            <w:r>
              <w:t>/</w:t>
            </w:r>
            <w:r w:rsidR="006A17A5">
              <w:t xml:space="preserve"> </w:t>
            </w:r>
            <w:r>
              <w:t>0 mokiniai</w:t>
            </w:r>
          </w:p>
        </w:tc>
      </w:tr>
      <w:tr w:rsidR="002D2621" w:rsidTr="002D2621">
        <w:tc>
          <w:tcPr>
            <w:tcW w:w="4111" w:type="dxa"/>
            <w:tcBorders>
              <w:top w:val="single" w:sz="4" w:space="0" w:color="000000"/>
              <w:left w:val="single" w:sz="4" w:space="0" w:color="000000"/>
              <w:bottom w:val="single" w:sz="4" w:space="0" w:color="000000"/>
              <w:right w:val="nil"/>
            </w:tcBorders>
            <w:shd w:val="clear" w:color="auto" w:fill="FFFFFF"/>
            <w:hideMark/>
          </w:tcPr>
          <w:p w:rsidR="002D2621" w:rsidRDefault="002D2621">
            <w:r>
              <w:t>Vidutinis savaitinis vieno mokinio pamokų skaičius (be neformaliojo švietimo):</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25,8</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2017 metais buvo 25,5;</w:t>
            </w:r>
          </w:p>
          <w:p w:rsidR="002D2621" w:rsidRDefault="002D2621">
            <w:r>
              <w:t>2016 metais buvo 25,5;</w:t>
            </w:r>
          </w:p>
          <w:p w:rsidR="002D2621" w:rsidRDefault="002D2621">
            <w:r>
              <w:t>2015 metais buvo 29</w:t>
            </w:r>
          </w:p>
        </w:tc>
      </w:tr>
      <w:tr w:rsidR="002D2621" w:rsidTr="002D2621">
        <w:tc>
          <w:tcPr>
            <w:tcW w:w="4111"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i/>
              </w:rPr>
              <w:t>pradinėse klasėse</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23</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2017 metais buvo 23;</w:t>
            </w:r>
          </w:p>
          <w:p w:rsidR="002D2621" w:rsidRDefault="002D2621">
            <w:r>
              <w:t>2016 metais buvo 23;</w:t>
            </w:r>
          </w:p>
          <w:p w:rsidR="002D2621" w:rsidRDefault="002D2621">
            <w:r>
              <w:t>2015 metais buvo 25,5</w:t>
            </w:r>
          </w:p>
        </w:tc>
      </w:tr>
      <w:tr w:rsidR="002D2621" w:rsidTr="002D2621">
        <w:tc>
          <w:tcPr>
            <w:tcW w:w="4111" w:type="dxa"/>
            <w:tcBorders>
              <w:top w:val="single" w:sz="4" w:space="0" w:color="000000"/>
              <w:left w:val="single" w:sz="4" w:space="0" w:color="000000"/>
              <w:bottom w:val="single" w:sz="4" w:space="0" w:color="000000"/>
              <w:right w:val="nil"/>
            </w:tcBorders>
            <w:hideMark/>
          </w:tcPr>
          <w:p w:rsidR="002D2621" w:rsidRDefault="002D2621">
            <w:r>
              <w:rPr>
                <w:i/>
              </w:rPr>
              <w:t>pagrindinio ugdymo programos klasėse</w:t>
            </w:r>
          </w:p>
        </w:tc>
        <w:tc>
          <w:tcPr>
            <w:tcW w:w="1134" w:type="dxa"/>
            <w:tcBorders>
              <w:top w:val="single" w:sz="4" w:space="0" w:color="000000"/>
              <w:left w:val="single" w:sz="4" w:space="0" w:color="000000"/>
              <w:bottom w:val="single" w:sz="4" w:space="0" w:color="000000"/>
              <w:right w:val="nil"/>
            </w:tcBorders>
            <w:hideMark/>
          </w:tcPr>
          <w:p w:rsidR="002D2621" w:rsidRDefault="002D2621">
            <w:pPr>
              <w:jc w:val="center"/>
            </w:pPr>
            <w:r>
              <w:t>28,7</w:t>
            </w:r>
          </w:p>
        </w:tc>
        <w:tc>
          <w:tcPr>
            <w:tcW w:w="4414" w:type="dxa"/>
            <w:tcBorders>
              <w:top w:val="single" w:sz="4" w:space="0" w:color="000000"/>
              <w:left w:val="single" w:sz="4" w:space="0" w:color="000000"/>
              <w:bottom w:val="single" w:sz="4" w:space="0" w:color="000000"/>
              <w:right w:val="single" w:sz="4" w:space="0" w:color="000000"/>
            </w:tcBorders>
            <w:hideMark/>
          </w:tcPr>
          <w:p w:rsidR="002D2621" w:rsidRDefault="002D2621">
            <w:r>
              <w:t>2017 metais buvo 28;</w:t>
            </w:r>
          </w:p>
          <w:p w:rsidR="002D2621" w:rsidRDefault="002D2621">
            <w:r>
              <w:t>2016 metais buvo 28;</w:t>
            </w:r>
          </w:p>
          <w:p w:rsidR="002D2621" w:rsidRDefault="002D2621">
            <w:r>
              <w:t>2015 metais buvo 32,5</w:t>
            </w:r>
          </w:p>
        </w:tc>
      </w:tr>
    </w:tbl>
    <w:p w:rsidR="002D2621" w:rsidRDefault="002D2621" w:rsidP="002D2621">
      <w:pPr>
        <w:ind w:left="1080"/>
        <w:jc w:val="center"/>
        <w:rPr>
          <w:highlight w:val="yellow"/>
          <w:lang w:eastAsia="zh-CN"/>
        </w:rPr>
      </w:pPr>
    </w:p>
    <w:p w:rsidR="002D2621" w:rsidRDefault="002D2621" w:rsidP="002D2621">
      <w:pPr>
        <w:ind w:firstLine="1247"/>
        <w:jc w:val="both"/>
      </w:pPr>
      <w:r>
        <w:t>Kilusios problemos, pastabos ir pasiūlymai. Skuodo Bartuvos progimnazijos mokiniams yra sudarytos sąlygos plėtoti savo įgūdžius organizuojamuose įvairiuose progimnazijos, rajono ar šalies atskirų mokomųjų dalykų renginiuose (olimpiadose, konkursuose, varžybose, konferencijose, projektinėje veikloje). Nemažai dalykinių olimpiadų, konkursų yra skirta 9</w:t>
      </w:r>
      <w:r w:rsidR="006A17A5">
        <w:t>–</w:t>
      </w:r>
      <w:r>
        <w:t>12 klasių mokiniams, todėl 5</w:t>
      </w:r>
      <w:r w:rsidR="006A17A5">
        <w:t>–</w:t>
      </w:r>
      <w:r>
        <w:t>8 klasių progimnazijos mokiniai jose dalyvauti negali. Progimnazijoje 2018 metais, kaip ir 2017 metais, buvo siekiama vaiko individualios pažangos (VIP) pagal susikurtą sistemą. Mokytojai pasirinktu būdu stebėjo, fiksavo, analizavo individualią mokinio pažangą, aptarė ją su mokiniu, darė išvadas, priėmė sprendimus dėl pažangos tobulinimo. Buvo organizuojami susitikimai su tėvais mokinio pažangai aptarti. Mokinys, padedamas klasės vadovo, fiksavo savo pažangos rezultatus sukurtoje dokumento formoje. Progimnazijoje dirbama pagal sukurtą individualios mokinio pažangos modelį.</w:t>
      </w:r>
    </w:p>
    <w:p w:rsidR="002D2621" w:rsidRDefault="002D2621" w:rsidP="002D2621">
      <w:pPr>
        <w:autoSpaceDE w:val="0"/>
        <w:ind w:firstLine="1247"/>
        <w:jc w:val="both"/>
      </w:pPr>
      <w:r>
        <w:t>Kaip ir kiekvienais metais, taip ir 2018 m. mokinių tėvai raštu pateisindavo savo vaikų praleistas pamokas ne dėl jų ligos, o dėl asmeninių priežasčių.</w:t>
      </w:r>
    </w:p>
    <w:p w:rsidR="002D2621" w:rsidRDefault="002D2621" w:rsidP="002D2621">
      <w:pPr>
        <w:ind w:firstLine="1247"/>
        <w:jc w:val="both"/>
        <w:rPr>
          <w:i/>
        </w:rPr>
      </w:pPr>
    </w:p>
    <w:p w:rsidR="002D2621" w:rsidRDefault="002D2621" w:rsidP="002D2621">
      <w:pPr>
        <w:ind w:left="1080"/>
        <w:jc w:val="center"/>
      </w:pPr>
      <w:r>
        <w:t xml:space="preserve">6 lentelė. Informacija apie projektinę veiklą </w:t>
      </w:r>
    </w:p>
    <w:p w:rsidR="002D2621" w:rsidRDefault="002D2621" w:rsidP="002D2621">
      <w:pPr>
        <w:ind w:left="1080"/>
        <w:jc w:val="center"/>
      </w:pPr>
    </w:p>
    <w:tbl>
      <w:tblPr>
        <w:tblW w:w="0" w:type="auto"/>
        <w:tblInd w:w="108" w:type="dxa"/>
        <w:tblLayout w:type="fixed"/>
        <w:tblLook w:val="04A0" w:firstRow="1" w:lastRow="0" w:firstColumn="1" w:lastColumn="0" w:noHBand="0" w:noVBand="1"/>
      </w:tblPr>
      <w:tblGrid>
        <w:gridCol w:w="2552"/>
        <w:gridCol w:w="1276"/>
        <w:gridCol w:w="1275"/>
        <w:gridCol w:w="4698"/>
      </w:tblGrid>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lastRenderedPageBreak/>
              <w:t xml:space="preserve">Kriterijai </w:t>
            </w:r>
          </w:p>
        </w:tc>
        <w:tc>
          <w:tcPr>
            <w:tcW w:w="1276"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2018 m.</w:t>
            </w:r>
          </w:p>
          <w:p w:rsidR="002D2621" w:rsidRDefault="002D2621">
            <w:pPr>
              <w:jc w:val="center"/>
            </w:pPr>
            <w:r>
              <w:t>(skaičius)</w:t>
            </w:r>
          </w:p>
        </w:tc>
        <w:tc>
          <w:tcPr>
            <w:tcW w:w="1275"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 xml:space="preserve">Vertė, </w:t>
            </w:r>
            <w:r w:rsidR="006A17A5">
              <w:t>Eur</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jc w:val="center"/>
            </w:pPr>
            <w:r>
              <w:t>Komentarai</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t xml:space="preserve">Įgyvendinta SB lėšomis finansuotų projektų </w:t>
            </w:r>
          </w:p>
        </w:tc>
        <w:tc>
          <w:tcPr>
            <w:tcW w:w="1276"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6</w:t>
            </w:r>
          </w:p>
        </w:tc>
        <w:tc>
          <w:tcPr>
            <w:tcW w:w="1275"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5</w:t>
            </w:r>
            <w:r w:rsidR="006A17A5">
              <w:t xml:space="preserve"> </w:t>
            </w:r>
            <w:r>
              <w:t>800,00</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 xml:space="preserve">Vaikų socializacijos programos: „Užsienio kalbos atveria duris į pasaulį“, „Pozityvi socializacija Bartuvos progimnazijoje“, „Literatūrinis personažas randa kūrėją“, „Amatas – gyvenimo pamatas“; Vaikų vasaros socializacijos programa „Kuriančioji meilė“, </w:t>
            </w:r>
            <w:r w:rsidR="006A17A5">
              <w:t>„</w:t>
            </w:r>
            <w:r>
              <w:t>Būdas ateitininkų: jaunučių ir moksleivių“</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t>Įgyvendinta VB ir įvairių fondų lėšomis finansuotų projektų</w:t>
            </w:r>
          </w:p>
        </w:tc>
        <w:tc>
          <w:tcPr>
            <w:tcW w:w="1276"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3</w:t>
            </w:r>
          </w:p>
        </w:tc>
        <w:tc>
          <w:tcPr>
            <w:tcW w:w="1275"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14</w:t>
            </w:r>
            <w:r w:rsidR="006A17A5">
              <w:t xml:space="preserve"> </w:t>
            </w:r>
            <w:r>
              <w:t>686,18</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6A17A5">
            <w:r>
              <w:t>„</w:t>
            </w:r>
            <w:r w:rsidR="002D2621">
              <w:t>Erasmus</w:t>
            </w:r>
            <w:r>
              <w:t xml:space="preserve">“ </w:t>
            </w:r>
            <w:r w:rsidR="002D2621">
              <w:t xml:space="preserve">+ projektas „Sveikos mintys sveikai Europai“; </w:t>
            </w:r>
          </w:p>
          <w:p w:rsidR="002D2621" w:rsidRDefault="006A17A5">
            <w:r>
              <w:t>„</w:t>
            </w:r>
            <w:r w:rsidR="002D2621">
              <w:t>Erasmus</w:t>
            </w:r>
            <w:r>
              <w:t xml:space="preserve">“ </w:t>
            </w:r>
            <w:r w:rsidR="002D2621">
              <w:t>+ projektas „Būkim išmanūs“;</w:t>
            </w:r>
          </w:p>
          <w:p w:rsidR="002D2621" w:rsidRDefault="002D2621">
            <w:r>
              <w:t>„Skuodo rajono Mosėdžio gimnazijos ir mokyklų – partnerių matematikos mokymosi permainų modelis“</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t xml:space="preserve">Projektinėje veikloje dalyvavusių mokinių skaičius </w:t>
            </w:r>
          </w:p>
        </w:tc>
        <w:tc>
          <w:tcPr>
            <w:tcW w:w="1276" w:type="dxa"/>
            <w:tcBorders>
              <w:top w:val="single" w:sz="4" w:space="0" w:color="000000"/>
              <w:left w:val="single" w:sz="4" w:space="0" w:color="000000"/>
              <w:bottom w:val="single" w:sz="4" w:space="0" w:color="000000"/>
              <w:right w:val="nil"/>
            </w:tcBorders>
            <w:shd w:val="clear" w:color="auto" w:fill="FFFFFF"/>
          </w:tcPr>
          <w:p w:rsidR="002D2621" w:rsidRDefault="002D2621">
            <w:pPr>
              <w:jc w:val="center"/>
            </w:pPr>
            <w:r>
              <w:t>806</w:t>
            </w:r>
          </w:p>
          <w:p w:rsidR="002D2621" w:rsidRDefault="002D2621"/>
          <w:p w:rsidR="002D2621" w:rsidRDefault="002D2621"/>
        </w:tc>
        <w:tc>
          <w:tcPr>
            <w:tcW w:w="1275"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 xml:space="preserve">Tie patys mokiniai dalyvavo keliuose projektuose. </w:t>
            </w:r>
          </w:p>
          <w:p w:rsidR="002D2621" w:rsidRDefault="002D2621">
            <w:r>
              <w:t>2017 metais dalyvavo 963 mokiniai;</w:t>
            </w:r>
          </w:p>
          <w:p w:rsidR="006A17A5" w:rsidRDefault="002D2621">
            <w:r>
              <w:t>2016 metais dalyvavo 1</w:t>
            </w:r>
            <w:r w:rsidR="006A17A5">
              <w:t xml:space="preserve"> </w:t>
            </w:r>
            <w:r>
              <w:t xml:space="preserve">247 mokiniai; </w:t>
            </w:r>
          </w:p>
          <w:p w:rsidR="002D2621" w:rsidRDefault="002D2621">
            <w:r>
              <w:t>2015 metais dalyvavo 936 mokiniai</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t>Iš viso:</w:t>
            </w:r>
          </w:p>
        </w:tc>
        <w:tc>
          <w:tcPr>
            <w:tcW w:w="1276"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w:t>
            </w:r>
          </w:p>
        </w:tc>
        <w:tc>
          <w:tcPr>
            <w:tcW w:w="1275"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20</w:t>
            </w:r>
            <w:r w:rsidR="006A17A5">
              <w:t xml:space="preserve"> </w:t>
            </w:r>
            <w:r>
              <w:t>486,18</w:t>
            </w:r>
          </w:p>
        </w:tc>
        <w:tc>
          <w:tcPr>
            <w:tcW w:w="4698"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2017 metais buvo 19</w:t>
            </w:r>
            <w:r w:rsidR="006A17A5">
              <w:t xml:space="preserve"> </w:t>
            </w:r>
            <w:r>
              <w:t xml:space="preserve">860,00 </w:t>
            </w:r>
            <w:r w:rsidR="006A17A5">
              <w:t>Eur</w:t>
            </w:r>
          </w:p>
          <w:p w:rsidR="002D2621" w:rsidRDefault="002D2621">
            <w:r>
              <w:t>2016 metais buvo 12</w:t>
            </w:r>
            <w:r w:rsidR="006A17A5">
              <w:t xml:space="preserve"> </w:t>
            </w:r>
            <w:r>
              <w:t>797,91</w:t>
            </w:r>
            <w:r w:rsidR="006A17A5">
              <w:t xml:space="preserve"> Eur</w:t>
            </w:r>
            <w:r>
              <w:t>;</w:t>
            </w:r>
          </w:p>
          <w:p w:rsidR="002D2621" w:rsidRDefault="002D2621">
            <w:r>
              <w:t>2015 metais buvo 11</w:t>
            </w:r>
            <w:r w:rsidR="006A17A5">
              <w:t xml:space="preserve"> </w:t>
            </w:r>
            <w:r>
              <w:t xml:space="preserve">600 </w:t>
            </w:r>
            <w:r w:rsidR="006A17A5">
              <w:t>Eur</w:t>
            </w:r>
          </w:p>
        </w:tc>
      </w:tr>
    </w:tbl>
    <w:p w:rsidR="002D2621" w:rsidRDefault="002D2621" w:rsidP="002D2621">
      <w:pPr>
        <w:ind w:left="1080"/>
        <w:jc w:val="center"/>
        <w:rPr>
          <w:highlight w:val="yellow"/>
          <w:lang w:eastAsia="zh-CN"/>
        </w:rPr>
      </w:pPr>
    </w:p>
    <w:p w:rsidR="002D2621" w:rsidRDefault="002D2621" w:rsidP="002D2621">
      <w:pPr>
        <w:ind w:firstLine="1247"/>
        <w:jc w:val="both"/>
      </w:pPr>
      <w:r>
        <w:t>Kilusios problemos, pastabos ir pasiūlymai. Ugdymo įstaigai, kuri įsitraukia į tarptautinio projekto veiklą, yra skiriama 80 procentų numatytos dotacijos iki projekto veiklų užbaigimo. 20 procentų įstaiga turi rasti savo biudžete ir jai likusi dotacijos dalis pervedama tik užpildžius galutinę projekto ataskaitą bei gavus patvirtinimą iš agentūros. Kartais būna sudėtinga atrasti reikiamą sumą, todėl šią problemą sprendžiame įvairiais būdais – su mokinių tėvais sudaromos sutartys, tada mokiniai prieš kelionę į kitas valstybes susimoka iš savo pinigų, o projektui pasibaigus, progimnazija grąžina pinigus mokiniams.</w:t>
      </w:r>
    </w:p>
    <w:p w:rsidR="002D2621" w:rsidRDefault="002D2621" w:rsidP="002D2621">
      <w:pPr>
        <w:ind w:left="1080"/>
        <w:jc w:val="center"/>
      </w:pPr>
    </w:p>
    <w:p w:rsidR="002D2621" w:rsidRDefault="002D2621" w:rsidP="002D2621">
      <w:pPr>
        <w:ind w:left="1080"/>
        <w:jc w:val="center"/>
      </w:pPr>
      <w:r>
        <w:t>7 lentelė. Informacija apie atliktą patalpų ir inventoriaus remontą</w:t>
      </w:r>
    </w:p>
    <w:p w:rsidR="002D2621" w:rsidRDefault="002D2621" w:rsidP="002D2621">
      <w:pPr>
        <w:ind w:left="1080"/>
        <w:jc w:val="center"/>
      </w:pPr>
    </w:p>
    <w:tbl>
      <w:tblPr>
        <w:tblW w:w="0" w:type="auto"/>
        <w:tblInd w:w="108" w:type="dxa"/>
        <w:tblLayout w:type="fixed"/>
        <w:tblLook w:val="04A0" w:firstRow="1" w:lastRow="0" w:firstColumn="1" w:lastColumn="0" w:noHBand="0" w:noVBand="1"/>
      </w:tblPr>
      <w:tblGrid>
        <w:gridCol w:w="2552"/>
        <w:gridCol w:w="4174"/>
        <w:gridCol w:w="1354"/>
        <w:gridCol w:w="1579"/>
      </w:tblGrid>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Remontuota patalpa, inventorius</w:t>
            </w:r>
          </w:p>
        </w:tc>
        <w:tc>
          <w:tcPr>
            <w:tcW w:w="417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Remonto darbų aprašymas</w:t>
            </w:r>
          </w:p>
        </w:tc>
        <w:tc>
          <w:tcPr>
            <w:tcW w:w="135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 xml:space="preserve">Išlaidos, tūkst. </w:t>
            </w:r>
            <w:r w:rsidR="006A17A5">
              <w:t>Eur</w:t>
            </w:r>
          </w:p>
        </w:tc>
        <w:tc>
          <w:tcPr>
            <w:tcW w:w="1579"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jc w:val="center"/>
            </w:pPr>
            <w:r>
              <w:t>Finansavimo šaltinis</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lang w:eastAsia="en-US"/>
              </w:rPr>
              <w:t>Šviestuvų pakeitimas progimnazijos teritorijoje</w:t>
            </w:r>
          </w:p>
        </w:tc>
        <w:tc>
          <w:tcPr>
            <w:tcW w:w="4174"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lang w:eastAsia="en-US"/>
              </w:rPr>
              <w:t>Stovų perdirbimas, nudažymas, valdymo sistemos sumontavimas</w:t>
            </w:r>
          </w:p>
        </w:tc>
        <w:tc>
          <w:tcPr>
            <w:tcW w:w="1354"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lang w:eastAsia="en-US"/>
              </w:rPr>
              <w:t>2</w:t>
            </w:r>
            <w:r w:rsidR="006A17A5">
              <w:rPr>
                <w:lang w:eastAsia="en-US"/>
              </w:rPr>
              <w:t xml:space="preserve"> </w:t>
            </w:r>
            <w:r>
              <w:rPr>
                <w:lang w:eastAsia="en-US"/>
              </w:rPr>
              <w:t>896,74</w:t>
            </w:r>
          </w:p>
        </w:tc>
        <w:tc>
          <w:tcPr>
            <w:tcW w:w="1579"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rPr>
                <w:lang w:eastAsia="en-US"/>
              </w:rPr>
              <w:t>Savivaldybės lėšos</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lang w:eastAsia="en-US"/>
              </w:rPr>
              <w:t>Progimnazijos teritorijos prie paradinio įėjimo kiemo dangos remontas</w:t>
            </w:r>
          </w:p>
        </w:tc>
        <w:tc>
          <w:tcPr>
            <w:tcW w:w="4174"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lang w:eastAsia="en-US"/>
              </w:rPr>
              <w:t>Progimnazijos teritorijos prie paradinio įėjimo senos kiemo dangos išardymas, statybinio laužo išvežimas, trinkelių ir bordiūrų sudėjimas</w:t>
            </w:r>
          </w:p>
        </w:tc>
        <w:tc>
          <w:tcPr>
            <w:tcW w:w="1354"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lang w:eastAsia="en-US"/>
              </w:rPr>
              <w:t>52</w:t>
            </w:r>
            <w:r w:rsidR="006A17A5">
              <w:rPr>
                <w:lang w:eastAsia="en-US"/>
              </w:rPr>
              <w:t xml:space="preserve"> </w:t>
            </w:r>
            <w:r>
              <w:rPr>
                <w:lang w:eastAsia="en-US"/>
              </w:rPr>
              <w:t>060,00</w:t>
            </w:r>
          </w:p>
        </w:tc>
        <w:tc>
          <w:tcPr>
            <w:tcW w:w="1579"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rPr>
                <w:lang w:eastAsia="en-US"/>
              </w:rPr>
              <w:t>Savivaldybės lėšos</w:t>
            </w:r>
          </w:p>
        </w:tc>
      </w:tr>
      <w:tr w:rsidR="002D2621" w:rsidTr="002D2621">
        <w:tc>
          <w:tcPr>
            <w:tcW w:w="2552"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lang w:eastAsia="en-US"/>
              </w:rPr>
              <w:t>Vaikų žaidimų aikštelės pagrindo sutvarkymas ir teritorijos aptvėrimas tvora</w:t>
            </w:r>
          </w:p>
        </w:tc>
        <w:tc>
          <w:tcPr>
            <w:tcW w:w="4174"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lang w:eastAsia="en-US"/>
              </w:rPr>
              <w:t>Išlyginta aikštelės danga, išpjauti trukdantys medžiai, užvežta juodžemio, apsodinta žalia veja. Visa teritorija aptverta tvora</w:t>
            </w:r>
          </w:p>
        </w:tc>
        <w:tc>
          <w:tcPr>
            <w:tcW w:w="1354"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lang w:eastAsia="en-US"/>
              </w:rPr>
              <w:t>7</w:t>
            </w:r>
            <w:r w:rsidR="00A050EF">
              <w:rPr>
                <w:lang w:eastAsia="en-US"/>
              </w:rPr>
              <w:t xml:space="preserve"> </w:t>
            </w:r>
            <w:r>
              <w:rPr>
                <w:lang w:eastAsia="en-US"/>
              </w:rPr>
              <w:t>392,82</w:t>
            </w:r>
          </w:p>
        </w:tc>
        <w:tc>
          <w:tcPr>
            <w:tcW w:w="1579"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rPr>
                <w:lang w:eastAsia="en-US"/>
              </w:rPr>
              <w:t>Savivaldybės lėšos</w:t>
            </w:r>
          </w:p>
        </w:tc>
      </w:tr>
    </w:tbl>
    <w:p w:rsidR="002D2621" w:rsidRDefault="002D2621" w:rsidP="002D2621">
      <w:pPr>
        <w:ind w:left="1080"/>
        <w:jc w:val="center"/>
        <w:rPr>
          <w:lang w:eastAsia="zh-CN"/>
        </w:rPr>
      </w:pPr>
    </w:p>
    <w:p w:rsidR="002D2621" w:rsidRDefault="002D2621" w:rsidP="002D2621">
      <w:pPr>
        <w:ind w:firstLine="1247"/>
        <w:jc w:val="both"/>
      </w:pPr>
      <w:r>
        <w:t>Kilusios problemos, pastabos ir pasiūlymai. Progimnazijos teritorijai apšviesti yra pajungti tik 3 šviestuvai, kiti 2 iki šiol nepajungti. Sutvarkius kiemo dangą prie paradinio įėjimo, nesutvarkyti liko lietaus vandens nubėgimo vamzdžiai.</w:t>
      </w:r>
    </w:p>
    <w:p w:rsidR="002D2621" w:rsidRDefault="002D2621" w:rsidP="002D2621"/>
    <w:p w:rsidR="002D2621" w:rsidRDefault="002D2621" w:rsidP="002D2621">
      <w:pPr>
        <w:tabs>
          <w:tab w:val="left" w:pos="4182"/>
        </w:tabs>
        <w:jc w:val="center"/>
      </w:pPr>
      <w:r>
        <w:t>8 lentelė. Informacija apie mokinių pavėžėjimą</w:t>
      </w:r>
    </w:p>
    <w:p w:rsidR="002D2621" w:rsidRDefault="002D2621" w:rsidP="002D2621">
      <w:pPr>
        <w:tabs>
          <w:tab w:val="left" w:pos="4182"/>
        </w:tabs>
        <w:jc w:val="center"/>
      </w:pPr>
    </w:p>
    <w:tbl>
      <w:tblPr>
        <w:tblW w:w="0" w:type="auto"/>
        <w:tblInd w:w="-10" w:type="dxa"/>
        <w:tblLayout w:type="fixed"/>
        <w:tblLook w:val="04A0" w:firstRow="1" w:lastRow="0" w:firstColumn="1" w:lastColumn="0" w:noHBand="0" w:noVBand="1"/>
      </w:tblPr>
      <w:tblGrid>
        <w:gridCol w:w="2660"/>
        <w:gridCol w:w="2693"/>
        <w:gridCol w:w="4414"/>
      </w:tblGrid>
      <w:tr w:rsidR="002D2621" w:rsidTr="002D2621">
        <w:tc>
          <w:tcPr>
            <w:tcW w:w="266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 xml:space="preserve">Rodikliai </w:t>
            </w:r>
          </w:p>
        </w:tc>
        <w:tc>
          <w:tcPr>
            <w:tcW w:w="2693"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Reikšmė</w:t>
            </w:r>
          </w:p>
          <w:p w:rsidR="002D2621" w:rsidRDefault="002D2621">
            <w:pPr>
              <w:tabs>
                <w:tab w:val="left" w:pos="4182"/>
              </w:tabs>
              <w:jc w:val="center"/>
            </w:pPr>
            <w:r>
              <w:t>2018-09-01</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jc w:val="center"/>
            </w:pPr>
            <w:r>
              <w:t xml:space="preserve">Komentaras </w:t>
            </w:r>
          </w:p>
        </w:tc>
      </w:tr>
      <w:tr w:rsidR="002D2621" w:rsidTr="002D2621">
        <w:tc>
          <w:tcPr>
            <w:tcW w:w="266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t xml:space="preserve">Mokyklinių autobusų skaičius </w:t>
            </w:r>
          </w:p>
        </w:tc>
        <w:tc>
          <w:tcPr>
            <w:tcW w:w="2693"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2</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pPr>
            <w:r>
              <w:t>Vienas mokyklinis autobusas buvo gautas 2009 metais, 2018 metų vasarą buvo gautas dar vienas mokyklinis autobusas vežioti į progimnaziją rytais ir po pamokų parvežti namo didelių ir labai didelių specialiųjų ugdymosi poreikių turinčius vaikus</w:t>
            </w:r>
          </w:p>
        </w:tc>
      </w:tr>
      <w:tr w:rsidR="002D2621" w:rsidTr="002D2621">
        <w:tc>
          <w:tcPr>
            <w:tcW w:w="266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t>Pavėžėjimo paslauga mokykliniais autobusais besinaudojančių mokinių skaičius</w:t>
            </w:r>
          </w:p>
        </w:tc>
        <w:tc>
          <w:tcPr>
            <w:tcW w:w="2693"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40</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pPr>
            <w:r>
              <w:t>Važiuoja 9 didelių ir labai didelių specialiųjų ugdymosi poreikių turin</w:t>
            </w:r>
            <w:r w:rsidR="00A050EF">
              <w:t>tys</w:t>
            </w:r>
            <w:r>
              <w:t xml:space="preserve"> vaikai ir 31 1</w:t>
            </w:r>
            <w:r w:rsidR="00A050EF">
              <w:t>–</w:t>
            </w:r>
            <w:r>
              <w:t>5 klasių mokinys</w:t>
            </w:r>
          </w:p>
        </w:tc>
      </w:tr>
      <w:tr w:rsidR="002D2621" w:rsidTr="002D2621">
        <w:tc>
          <w:tcPr>
            <w:tcW w:w="266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t>Maršrutų skaičius per dieną</w:t>
            </w:r>
          </w:p>
        </w:tc>
        <w:tc>
          <w:tcPr>
            <w:tcW w:w="2693"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t>Pirmadieniais–ketvirtadieniais – 3 maršrutai;</w:t>
            </w:r>
          </w:p>
          <w:p w:rsidR="002D2621" w:rsidRDefault="002D2621">
            <w:pPr>
              <w:tabs>
                <w:tab w:val="left" w:pos="4182"/>
              </w:tabs>
            </w:pPr>
            <w:r>
              <w:t xml:space="preserve">Penktadieniais – 5 maršrutai </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pPr>
            <w:r>
              <w:t>Pirmadieniais</w:t>
            </w:r>
            <w:r w:rsidR="00A050EF">
              <w:t>–</w:t>
            </w:r>
            <w:r>
              <w:t>penktadieniais rytais 1 maršrutu yra atvežami vaikai iš Kulų kaimo, 2 maršrutu į progimnaziją yra atvežami didelių ir labai didelių specialiųjų ugdymosi poreikių turintys vaikai, 3 maršrutu po pietų jie parvežami namo. Penktadieniais prisideda dar du maršrutai – 4 maršrutu po pamokų 1</w:t>
            </w:r>
            <w:r w:rsidR="00A050EF">
              <w:t>–</w:t>
            </w:r>
            <w:r>
              <w:t>5 klasių mokiniai vežami į Kulų I, Kulų II ir Luknių kaimus, 5 maršrutu po pamokų 1</w:t>
            </w:r>
            <w:r w:rsidR="00A050EF">
              <w:t>–</w:t>
            </w:r>
            <w:r>
              <w:t>5 klasių mokiniai vežami į Narvydžių ir Didžiųjų Rūšupių kaimus</w:t>
            </w:r>
          </w:p>
        </w:tc>
      </w:tr>
      <w:tr w:rsidR="002D2621" w:rsidTr="002D2621">
        <w:tc>
          <w:tcPr>
            <w:tcW w:w="266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t>Bendra rida per dieną, km</w:t>
            </w:r>
          </w:p>
        </w:tc>
        <w:tc>
          <w:tcPr>
            <w:tcW w:w="2693"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t>Pirmadieniais</w:t>
            </w:r>
            <w:r w:rsidR="00A050EF">
              <w:t>–</w:t>
            </w:r>
            <w:r>
              <w:t>ketvirtadieniais – 188 km;</w:t>
            </w:r>
          </w:p>
          <w:p w:rsidR="002D2621" w:rsidRDefault="002D2621">
            <w:pPr>
              <w:tabs>
                <w:tab w:val="left" w:pos="4182"/>
              </w:tabs>
            </w:pPr>
            <w:r>
              <w:t>Penktadieniais – 225 km</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pPr>
            <w:r>
              <w:t>Penktadieniais rida padidėja 37 km, bendrai per savaitę nuvažiuojama 977 km</w:t>
            </w:r>
          </w:p>
        </w:tc>
      </w:tr>
      <w:tr w:rsidR="002D2621" w:rsidTr="002D2621">
        <w:tc>
          <w:tcPr>
            <w:tcW w:w="266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t>Pavėžėjimo paslauga maršrutiniais autobusais besinaudojančių mokinių skaičius</w:t>
            </w:r>
          </w:p>
        </w:tc>
        <w:tc>
          <w:tcPr>
            <w:tcW w:w="2693"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105</w:t>
            </w:r>
          </w:p>
        </w:tc>
        <w:tc>
          <w:tcPr>
            <w:tcW w:w="4414"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pPr>
            <w:r>
              <w:t>2018 metais buvo 105 mokiniai,</w:t>
            </w:r>
          </w:p>
          <w:p w:rsidR="002D2621" w:rsidRDefault="002D2621">
            <w:pPr>
              <w:tabs>
                <w:tab w:val="left" w:pos="4182"/>
              </w:tabs>
            </w:pPr>
            <w:r>
              <w:t>2017 metais buvo 119 mokinių,</w:t>
            </w:r>
          </w:p>
          <w:p w:rsidR="002D2621" w:rsidRDefault="002D2621">
            <w:pPr>
              <w:tabs>
                <w:tab w:val="left" w:pos="4182"/>
              </w:tabs>
            </w:pPr>
            <w:r>
              <w:t>2016 metais buvo 123 mokiniai;</w:t>
            </w:r>
          </w:p>
          <w:p w:rsidR="002D2621" w:rsidRDefault="002D2621">
            <w:pPr>
              <w:tabs>
                <w:tab w:val="left" w:pos="4182"/>
              </w:tabs>
            </w:pPr>
            <w:r>
              <w:t>2015 metais buvo 135 mokiniai.</w:t>
            </w:r>
          </w:p>
          <w:p w:rsidR="002D2621" w:rsidRDefault="002D2621">
            <w:pPr>
              <w:tabs>
                <w:tab w:val="left" w:pos="4182"/>
              </w:tabs>
            </w:pPr>
            <w:r>
              <w:t>Tendencija – mokinių, važiuojančių maršrutiniais autobusais, kasmet mažėja</w:t>
            </w:r>
          </w:p>
        </w:tc>
      </w:tr>
    </w:tbl>
    <w:p w:rsidR="002D2621" w:rsidRDefault="002D2621" w:rsidP="002D2621">
      <w:pPr>
        <w:rPr>
          <w:highlight w:val="green"/>
          <w:lang w:eastAsia="zh-CN"/>
        </w:rPr>
      </w:pPr>
    </w:p>
    <w:p w:rsidR="002D2621" w:rsidRDefault="002D2621" w:rsidP="002D2621">
      <w:pPr>
        <w:ind w:firstLine="1247"/>
        <w:jc w:val="both"/>
      </w:pPr>
      <w:r>
        <w:t>Kilusios problemos, pastabos ir pasiūlymai. Penktadieniais vežant mokinius po pamokų namo 4 (ketvirtu) ir 5 (penktu) maršrutais, jų būna labai mažai, važiuoja tik po</w:t>
      </w:r>
      <w:r w:rsidR="00A050EF">
        <w:t xml:space="preserve"> </w:t>
      </w:r>
      <w:r>
        <w:t>3</w:t>
      </w:r>
      <w:r w:rsidR="00A050EF">
        <w:t>–</w:t>
      </w:r>
      <w:r>
        <w:t>5 vaikus, nes tėvai kitus vaikus patys parsiveža namo.</w:t>
      </w:r>
    </w:p>
    <w:p w:rsidR="002D2621" w:rsidRDefault="002D2621" w:rsidP="002D2621">
      <w:pPr>
        <w:tabs>
          <w:tab w:val="left" w:pos="4182"/>
        </w:tabs>
        <w:jc w:val="both"/>
      </w:pPr>
    </w:p>
    <w:p w:rsidR="002D2621" w:rsidRDefault="002D2621" w:rsidP="002D2621">
      <w:pPr>
        <w:tabs>
          <w:tab w:val="left" w:pos="4182"/>
        </w:tabs>
        <w:jc w:val="both"/>
      </w:pPr>
    </w:p>
    <w:p w:rsidR="002D2621" w:rsidRDefault="002D2621" w:rsidP="002D2621">
      <w:pPr>
        <w:tabs>
          <w:tab w:val="left" w:pos="4182"/>
        </w:tabs>
        <w:jc w:val="both"/>
      </w:pPr>
    </w:p>
    <w:p w:rsidR="002D2621" w:rsidRDefault="002D2621" w:rsidP="002D2621">
      <w:pPr>
        <w:jc w:val="center"/>
      </w:pPr>
      <w:r>
        <w:t>9 lentelė. Informacija apie panaudotus asignavimus</w:t>
      </w:r>
    </w:p>
    <w:p w:rsidR="002D2621" w:rsidRDefault="002D2621" w:rsidP="002D2621">
      <w:pPr>
        <w:jc w:val="center"/>
      </w:pPr>
    </w:p>
    <w:tbl>
      <w:tblPr>
        <w:tblW w:w="0" w:type="auto"/>
        <w:tblInd w:w="-82" w:type="dxa"/>
        <w:tblLayout w:type="fixed"/>
        <w:tblLook w:val="04A0" w:firstRow="1" w:lastRow="0" w:firstColumn="1" w:lastColumn="0" w:noHBand="0" w:noVBand="1"/>
      </w:tblPr>
      <w:tblGrid>
        <w:gridCol w:w="3015"/>
        <w:gridCol w:w="993"/>
        <w:gridCol w:w="1134"/>
        <w:gridCol w:w="992"/>
        <w:gridCol w:w="850"/>
        <w:gridCol w:w="2936"/>
      </w:tblGrid>
      <w:tr w:rsidR="002D2621" w:rsidTr="002D2621">
        <w:tc>
          <w:tcPr>
            <w:tcW w:w="3015" w:type="dxa"/>
            <w:vMerge w:val="restart"/>
            <w:tcBorders>
              <w:top w:val="single" w:sz="4" w:space="0" w:color="000000"/>
              <w:left w:val="single" w:sz="4" w:space="0" w:color="000000"/>
              <w:bottom w:val="single" w:sz="4" w:space="0" w:color="000000"/>
              <w:right w:val="nil"/>
            </w:tcBorders>
            <w:shd w:val="clear" w:color="auto" w:fill="FFFFFF"/>
          </w:tcPr>
          <w:p w:rsidR="002D2621" w:rsidRDefault="002D2621">
            <w:pPr>
              <w:snapToGrid w:val="0"/>
              <w:jc w:val="center"/>
            </w:pPr>
          </w:p>
          <w:p w:rsidR="002D2621" w:rsidRDefault="002D2621">
            <w:pPr>
              <w:jc w:val="center"/>
            </w:pPr>
            <w:r>
              <w:t xml:space="preserve">Rodikliai </w:t>
            </w:r>
          </w:p>
        </w:tc>
        <w:tc>
          <w:tcPr>
            <w:tcW w:w="3969" w:type="dxa"/>
            <w:gridSpan w:val="4"/>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rPr>
                <w:sz w:val="22"/>
                <w:szCs w:val="22"/>
              </w:rPr>
              <w:t xml:space="preserve">Panaudota, tūkst. </w:t>
            </w:r>
            <w:r w:rsidR="00A050EF">
              <w:rPr>
                <w:sz w:val="22"/>
                <w:szCs w:val="22"/>
              </w:rPr>
              <w:t>Eur</w:t>
            </w:r>
          </w:p>
        </w:tc>
        <w:tc>
          <w:tcPr>
            <w:tcW w:w="293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D2621" w:rsidRDefault="002D2621">
            <w:pPr>
              <w:snapToGrid w:val="0"/>
              <w:jc w:val="center"/>
              <w:rPr>
                <w:sz w:val="22"/>
                <w:szCs w:val="22"/>
              </w:rPr>
            </w:pPr>
          </w:p>
          <w:p w:rsidR="002D2621" w:rsidRDefault="002D2621">
            <w:pPr>
              <w:jc w:val="center"/>
            </w:pPr>
            <w:r>
              <w:t xml:space="preserve">Komentarai </w:t>
            </w:r>
          </w:p>
        </w:tc>
      </w:tr>
      <w:tr w:rsidR="002D2621" w:rsidTr="002D2621">
        <w:tc>
          <w:tcPr>
            <w:tcW w:w="3015" w:type="dxa"/>
            <w:vMerge/>
            <w:tcBorders>
              <w:top w:val="single" w:sz="4" w:space="0" w:color="000000"/>
              <w:left w:val="single" w:sz="4" w:space="0" w:color="000000"/>
              <w:bottom w:val="single" w:sz="4" w:space="0" w:color="000000"/>
              <w:right w:val="nil"/>
            </w:tcBorders>
            <w:vAlign w:val="center"/>
            <w:hideMark/>
          </w:tcPr>
          <w:p w:rsidR="002D2621" w:rsidRDefault="002D2621">
            <w:pPr>
              <w:rPr>
                <w:lang w:eastAsia="zh-CN"/>
              </w:rPr>
            </w:pPr>
          </w:p>
        </w:tc>
        <w:tc>
          <w:tcPr>
            <w:tcW w:w="99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rPr>
                <w:sz w:val="20"/>
                <w:szCs w:val="20"/>
              </w:rPr>
              <w:t xml:space="preserve">Iš viso </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rPr>
                <w:sz w:val="20"/>
                <w:szCs w:val="20"/>
              </w:rPr>
              <w:t xml:space="preserve">Išlaidoms </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sz w:val="20"/>
                <w:szCs w:val="20"/>
              </w:rPr>
              <w:t>iš jų, DU</w:t>
            </w:r>
          </w:p>
        </w:tc>
        <w:tc>
          <w:tcPr>
            <w:tcW w:w="850"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rPr>
                <w:sz w:val="20"/>
                <w:szCs w:val="20"/>
              </w:rPr>
              <w:t>Turtui</w:t>
            </w:r>
          </w:p>
        </w:tc>
        <w:tc>
          <w:tcPr>
            <w:tcW w:w="2936" w:type="dxa"/>
            <w:vMerge/>
            <w:tcBorders>
              <w:top w:val="single" w:sz="4" w:space="0" w:color="000000"/>
              <w:left w:val="single" w:sz="4" w:space="0" w:color="000000"/>
              <w:bottom w:val="single" w:sz="4" w:space="0" w:color="000000"/>
              <w:right w:val="single" w:sz="4" w:space="0" w:color="000000"/>
            </w:tcBorders>
            <w:vAlign w:val="center"/>
            <w:hideMark/>
          </w:tcPr>
          <w:p w:rsidR="002D2621" w:rsidRDefault="002D2621">
            <w:pPr>
              <w:rPr>
                <w:lang w:eastAsia="zh-CN"/>
              </w:rPr>
            </w:pPr>
          </w:p>
        </w:tc>
      </w:tr>
      <w:tr w:rsidR="002D2621" w:rsidTr="002D2621">
        <w:tc>
          <w:tcPr>
            <w:tcW w:w="3015" w:type="dxa"/>
            <w:tcBorders>
              <w:top w:val="single" w:sz="4" w:space="0" w:color="000000"/>
              <w:left w:val="single" w:sz="4" w:space="0" w:color="000000"/>
              <w:bottom w:val="single" w:sz="4" w:space="0" w:color="000000"/>
              <w:right w:val="nil"/>
            </w:tcBorders>
            <w:shd w:val="clear" w:color="auto" w:fill="FFFFFF"/>
            <w:hideMark/>
          </w:tcPr>
          <w:p w:rsidR="002D2621" w:rsidRDefault="002D2621">
            <w:r>
              <w:t xml:space="preserve">Savivaldybės biudžeto lėšos </w:t>
            </w:r>
          </w:p>
        </w:tc>
        <w:tc>
          <w:tcPr>
            <w:tcW w:w="99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264,4</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202,1</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104,1</w:t>
            </w:r>
          </w:p>
        </w:tc>
        <w:tc>
          <w:tcPr>
            <w:tcW w:w="850"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62,3</w:t>
            </w:r>
          </w:p>
        </w:tc>
        <w:tc>
          <w:tcPr>
            <w:tcW w:w="2936"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 xml:space="preserve">Gauti papildomi asignavimai progimnazijos teritorijos apšvietimo elektros įrenginių remontui, </w:t>
            </w:r>
            <w:r>
              <w:lastRenderedPageBreak/>
              <w:t>vaikų žaidimų aikštelės aptvėrimui bei fasadinio kiemo aikštelės remontui</w:t>
            </w:r>
          </w:p>
        </w:tc>
      </w:tr>
      <w:tr w:rsidR="002D2621" w:rsidTr="002D2621">
        <w:tc>
          <w:tcPr>
            <w:tcW w:w="3015" w:type="dxa"/>
            <w:tcBorders>
              <w:top w:val="single" w:sz="4" w:space="0" w:color="000000"/>
              <w:left w:val="single" w:sz="4" w:space="0" w:color="000000"/>
              <w:bottom w:val="single" w:sz="4" w:space="0" w:color="000000"/>
              <w:right w:val="nil"/>
            </w:tcBorders>
            <w:shd w:val="clear" w:color="auto" w:fill="FFFFFF"/>
            <w:hideMark/>
          </w:tcPr>
          <w:p w:rsidR="002D2621" w:rsidRDefault="002D2621">
            <w:r>
              <w:lastRenderedPageBreak/>
              <w:t xml:space="preserve">Mokinio krepšelio lėšos </w:t>
            </w:r>
          </w:p>
        </w:tc>
        <w:tc>
          <w:tcPr>
            <w:tcW w:w="99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740,6</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739,6</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556,2</w:t>
            </w:r>
          </w:p>
        </w:tc>
        <w:tc>
          <w:tcPr>
            <w:tcW w:w="850"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p>
        </w:tc>
        <w:tc>
          <w:tcPr>
            <w:tcW w:w="2936"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Gauti papildomi asignavimai už brandos egzaminų organizavimą</w:t>
            </w:r>
          </w:p>
        </w:tc>
      </w:tr>
      <w:tr w:rsidR="002D2621" w:rsidTr="002D2621">
        <w:tc>
          <w:tcPr>
            <w:tcW w:w="3015" w:type="dxa"/>
            <w:tcBorders>
              <w:top w:val="single" w:sz="4" w:space="0" w:color="000000"/>
              <w:left w:val="single" w:sz="4" w:space="0" w:color="000000"/>
              <w:bottom w:val="single" w:sz="4" w:space="0" w:color="000000"/>
              <w:right w:val="nil"/>
            </w:tcBorders>
            <w:shd w:val="clear" w:color="auto" w:fill="FFFFFF"/>
            <w:hideMark/>
          </w:tcPr>
          <w:p w:rsidR="002D2621" w:rsidRDefault="002D2621">
            <w:r>
              <w:t xml:space="preserve">Valstybės biudžeto lėšos </w:t>
            </w:r>
          </w:p>
        </w:tc>
        <w:tc>
          <w:tcPr>
            <w:tcW w:w="99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22,2</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21,7</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10,2</w:t>
            </w:r>
          </w:p>
        </w:tc>
        <w:tc>
          <w:tcPr>
            <w:tcW w:w="850"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0,5</w:t>
            </w:r>
          </w:p>
        </w:tc>
        <w:tc>
          <w:tcPr>
            <w:tcW w:w="2936"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Tikslinė dotacija didelių specialiųjų ugdymosi poreikių mokinių klasėms, pedagoginių darbuotojų darbo apmokėjimui</w:t>
            </w:r>
          </w:p>
        </w:tc>
      </w:tr>
      <w:tr w:rsidR="002D2621" w:rsidTr="002D2621">
        <w:tc>
          <w:tcPr>
            <w:tcW w:w="3015" w:type="dxa"/>
            <w:tcBorders>
              <w:top w:val="single" w:sz="4" w:space="0" w:color="000000"/>
              <w:left w:val="single" w:sz="4" w:space="0" w:color="000000"/>
              <w:bottom w:val="single" w:sz="4" w:space="0" w:color="000000"/>
              <w:right w:val="nil"/>
            </w:tcBorders>
            <w:shd w:val="clear" w:color="auto" w:fill="FFFFFF"/>
            <w:hideMark/>
          </w:tcPr>
          <w:p w:rsidR="002D2621" w:rsidRPr="00A050EF" w:rsidRDefault="002D2621">
            <w:r w:rsidRPr="00A050EF">
              <w:t xml:space="preserve">Pajamos už suteiktas paslaugas </w:t>
            </w:r>
          </w:p>
        </w:tc>
        <w:tc>
          <w:tcPr>
            <w:tcW w:w="99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0,6</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0,6</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0</w:t>
            </w:r>
          </w:p>
        </w:tc>
        <w:tc>
          <w:tcPr>
            <w:tcW w:w="850"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0</w:t>
            </w:r>
          </w:p>
        </w:tc>
        <w:tc>
          <w:tcPr>
            <w:tcW w:w="2936"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 xml:space="preserve">Pajamos, surinktos už kopijavimo paslaugas mokiniams </w:t>
            </w:r>
          </w:p>
        </w:tc>
      </w:tr>
      <w:tr w:rsidR="002D2621" w:rsidTr="002D2621">
        <w:tc>
          <w:tcPr>
            <w:tcW w:w="3015" w:type="dxa"/>
            <w:tcBorders>
              <w:top w:val="single" w:sz="4" w:space="0" w:color="000000"/>
              <w:left w:val="single" w:sz="4" w:space="0" w:color="000000"/>
              <w:bottom w:val="single" w:sz="4" w:space="0" w:color="000000"/>
              <w:right w:val="nil"/>
            </w:tcBorders>
            <w:shd w:val="clear" w:color="auto" w:fill="FFFFFF"/>
            <w:hideMark/>
          </w:tcPr>
          <w:p w:rsidR="002D2621" w:rsidRDefault="002D2621">
            <w:r>
              <w:t>Projektinės veiklos lėšos</w:t>
            </w:r>
          </w:p>
        </w:tc>
        <w:tc>
          <w:tcPr>
            <w:tcW w:w="99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27,7</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27,7</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3,50</w:t>
            </w:r>
          </w:p>
        </w:tc>
        <w:tc>
          <w:tcPr>
            <w:tcW w:w="850"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0</w:t>
            </w:r>
          </w:p>
        </w:tc>
        <w:tc>
          <w:tcPr>
            <w:tcW w:w="2936"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A050EF">
            <w:r>
              <w:t>„</w:t>
            </w:r>
            <w:r w:rsidR="002D2621">
              <w:t>Erasmus</w:t>
            </w:r>
            <w:r>
              <w:t xml:space="preserve">“ </w:t>
            </w:r>
            <w:r w:rsidR="002D2621">
              <w:t>+ projektų lėšos. Lėšos gaunamos ir naudojamos pagal sutarties sąlygas</w:t>
            </w:r>
          </w:p>
        </w:tc>
      </w:tr>
      <w:tr w:rsidR="002D2621" w:rsidTr="002D2621">
        <w:tc>
          <w:tcPr>
            <w:tcW w:w="3015" w:type="dxa"/>
            <w:tcBorders>
              <w:top w:val="single" w:sz="4" w:space="0" w:color="000000"/>
              <w:left w:val="single" w:sz="4" w:space="0" w:color="000000"/>
              <w:bottom w:val="single" w:sz="4" w:space="0" w:color="000000"/>
              <w:right w:val="nil"/>
            </w:tcBorders>
            <w:shd w:val="clear" w:color="auto" w:fill="FFFFFF"/>
            <w:hideMark/>
          </w:tcPr>
          <w:p w:rsidR="002D2621" w:rsidRDefault="002D2621">
            <w:r>
              <w:t xml:space="preserve">Kitos pajamos </w:t>
            </w:r>
            <w:r>
              <w:rPr>
                <w:i/>
                <w:sz w:val="20"/>
                <w:szCs w:val="20"/>
              </w:rPr>
              <w:t xml:space="preserve">(2 </w:t>
            </w:r>
            <w:r w:rsidR="00A050EF">
              <w:rPr>
                <w:i/>
                <w:sz w:val="20"/>
                <w:szCs w:val="20"/>
              </w:rPr>
              <w:t>proc.</w:t>
            </w:r>
            <w:r>
              <w:rPr>
                <w:i/>
                <w:sz w:val="20"/>
                <w:szCs w:val="20"/>
              </w:rPr>
              <w:t xml:space="preserve"> GPM, gauta labdara ir pan.)</w:t>
            </w:r>
          </w:p>
        </w:tc>
        <w:tc>
          <w:tcPr>
            <w:tcW w:w="99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4,2</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4,2</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2</w:t>
            </w:r>
          </w:p>
        </w:tc>
        <w:tc>
          <w:tcPr>
            <w:tcW w:w="850"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0</w:t>
            </w:r>
          </w:p>
        </w:tc>
        <w:tc>
          <w:tcPr>
            <w:tcW w:w="2936"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r>
              <w:t>2</w:t>
            </w:r>
            <w:r w:rsidR="00A050EF">
              <w:t xml:space="preserve"> proc.</w:t>
            </w:r>
            <w:r>
              <w:t xml:space="preserve"> gauta parama, EUROAUTOMATŲ parama, fizinių asmenų parama</w:t>
            </w:r>
          </w:p>
        </w:tc>
      </w:tr>
      <w:tr w:rsidR="002D2621" w:rsidTr="002D2621">
        <w:trPr>
          <w:trHeight w:val="131"/>
        </w:trPr>
        <w:tc>
          <w:tcPr>
            <w:tcW w:w="3015" w:type="dxa"/>
            <w:tcBorders>
              <w:top w:val="single" w:sz="4" w:space="0" w:color="000000"/>
              <w:left w:val="single" w:sz="4" w:space="0" w:color="000000"/>
              <w:bottom w:val="single" w:sz="4" w:space="0" w:color="000000"/>
              <w:right w:val="nil"/>
            </w:tcBorders>
            <w:shd w:val="clear" w:color="auto" w:fill="FFFFFF"/>
            <w:hideMark/>
          </w:tcPr>
          <w:p w:rsidR="002D2621" w:rsidRDefault="002D2621">
            <w:r>
              <w:t>Iš viso</w:t>
            </w:r>
          </w:p>
        </w:tc>
        <w:tc>
          <w:tcPr>
            <w:tcW w:w="99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1</w:t>
            </w:r>
            <w:r w:rsidR="00A050EF">
              <w:t xml:space="preserve"> </w:t>
            </w:r>
            <w:r>
              <w:t>059,7</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995,9</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678,7</w:t>
            </w:r>
          </w:p>
        </w:tc>
        <w:tc>
          <w:tcPr>
            <w:tcW w:w="850"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63,8</w:t>
            </w:r>
          </w:p>
        </w:tc>
        <w:tc>
          <w:tcPr>
            <w:tcW w:w="2936"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jc w:val="center"/>
            </w:pPr>
            <w:r>
              <w:t>-</w:t>
            </w:r>
          </w:p>
        </w:tc>
      </w:tr>
      <w:tr w:rsidR="002D2621" w:rsidTr="002D2621">
        <w:tc>
          <w:tcPr>
            <w:tcW w:w="3015" w:type="dxa"/>
            <w:tcBorders>
              <w:top w:val="single" w:sz="4" w:space="0" w:color="000000"/>
              <w:left w:val="single" w:sz="4" w:space="0" w:color="000000"/>
              <w:bottom w:val="single" w:sz="4" w:space="0" w:color="000000"/>
              <w:right w:val="nil"/>
            </w:tcBorders>
            <w:shd w:val="clear" w:color="auto" w:fill="FFFFFF"/>
            <w:hideMark/>
          </w:tcPr>
          <w:p w:rsidR="002D2621" w:rsidRDefault="002D2621">
            <w:r>
              <w:rPr>
                <w:sz w:val="22"/>
                <w:szCs w:val="22"/>
              </w:rPr>
              <w:t>Kreditorinis įsiskolinimas</w:t>
            </w:r>
          </w:p>
          <w:p w:rsidR="002D2621" w:rsidRDefault="002D2621">
            <w:r>
              <w:rPr>
                <w:sz w:val="22"/>
                <w:szCs w:val="22"/>
              </w:rPr>
              <w:t xml:space="preserve">2018-12-31, iš viso, </w:t>
            </w:r>
            <w:r w:rsidR="00A050EF">
              <w:rPr>
                <w:sz w:val="22"/>
                <w:szCs w:val="22"/>
              </w:rPr>
              <w:t>Eur</w:t>
            </w:r>
          </w:p>
        </w:tc>
        <w:tc>
          <w:tcPr>
            <w:tcW w:w="993"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w:t>
            </w:r>
          </w:p>
        </w:tc>
        <w:tc>
          <w:tcPr>
            <w:tcW w:w="1134"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w:t>
            </w:r>
          </w:p>
        </w:tc>
        <w:tc>
          <w:tcPr>
            <w:tcW w:w="992"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w:t>
            </w:r>
          </w:p>
        </w:tc>
        <w:tc>
          <w:tcPr>
            <w:tcW w:w="850" w:type="dxa"/>
            <w:tcBorders>
              <w:top w:val="single" w:sz="4" w:space="0" w:color="000000"/>
              <w:left w:val="single" w:sz="4" w:space="0" w:color="000000"/>
              <w:bottom w:val="single" w:sz="4" w:space="0" w:color="000000"/>
              <w:right w:val="nil"/>
            </w:tcBorders>
            <w:shd w:val="clear" w:color="auto" w:fill="FFFFFF"/>
            <w:hideMark/>
          </w:tcPr>
          <w:p w:rsidR="002D2621" w:rsidRDefault="002D2621">
            <w:pPr>
              <w:jc w:val="center"/>
            </w:pPr>
            <w:r>
              <w:t>-</w:t>
            </w:r>
          </w:p>
        </w:tc>
        <w:tc>
          <w:tcPr>
            <w:tcW w:w="2936"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jc w:val="center"/>
            </w:pPr>
            <w:r>
              <w:t>-</w:t>
            </w:r>
          </w:p>
        </w:tc>
      </w:tr>
    </w:tbl>
    <w:p w:rsidR="002D2621" w:rsidRDefault="002D2621" w:rsidP="002D2621">
      <w:pPr>
        <w:tabs>
          <w:tab w:val="left" w:pos="4182"/>
        </w:tabs>
        <w:jc w:val="both"/>
        <w:rPr>
          <w:lang w:eastAsia="zh-CN"/>
        </w:rPr>
      </w:pPr>
    </w:p>
    <w:p w:rsidR="002D2621" w:rsidRDefault="002D2621" w:rsidP="002D2621">
      <w:pPr>
        <w:tabs>
          <w:tab w:val="left" w:pos="4182"/>
        </w:tabs>
        <w:jc w:val="center"/>
      </w:pPr>
      <w:r>
        <w:t>10 lentelė. Išvestiniai rodikliai</w:t>
      </w:r>
    </w:p>
    <w:p w:rsidR="002D2621" w:rsidRDefault="002D2621" w:rsidP="002D2621">
      <w:pPr>
        <w:tabs>
          <w:tab w:val="left" w:pos="4182"/>
        </w:tabs>
        <w:jc w:val="center"/>
      </w:pPr>
    </w:p>
    <w:tbl>
      <w:tblPr>
        <w:tblW w:w="0" w:type="auto"/>
        <w:tblInd w:w="-10" w:type="dxa"/>
        <w:tblLayout w:type="fixed"/>
        <w:tblLook w:val="04A0" w:firstRow="1" w:lastRow="0" w:firstColumn="1" w:lastColumn="0" w:noHBand="0" w:noVBand="1"/>
      </w:tblPr>
      <w:tblGrid>
        <w:gridCol w:w="5070"/>
        <w:gridCol w:w="1559"/>
        <w:gridCol w:w="2997"/>
      </w:tblGrid>
      <w:tr w:rsidR="002D2621" w:rsidTr="002D2621">
        <w:tc>
          <w:tcPr>
            <w:tcW w:w="507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 xml:space="preserve">Rodikliai </w:t>
            </w:r>
          </w:p>
        </w:tc>
        <w:tc>
          <w:tcPr>
            <w:tcW w:w="1559"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2018 m.</w:t>
            </w:r>
          </w:p>
        </w:tc>
        <w:tc>
          <w:tcPr>
            <w:tcW w:w="2997"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jc w:val="center"/>
            </w:pPr>
            <w:r>
              <w:t xml:space="preserve">Komentarai </w:t>
            </w:r>
          </w:p>
        </w:tc>
      </w:tr>
      <w:tr w:rsidR="002D2621" w:rsidTr="002D2621">
        <w:tc>
          <w:tcPr>
            <w:tcW w:w="507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t>Išlaidos, tenkančios 1 mokiniui</w:t>
            </w:r>
            <w:r w:rsidR="00A050EF">
              <w:t xml:space="preserve"> </w:t>
            </w:r>
            <w:r>
              <w:t>/</w:t>
            </w:r>
            <w:r w:rsidR="00A050EF">
              <w:t xml:space="preserve"> </w:t>
            </w:r>
            <w:r>
              <w:t xml:space="preserve">vaikui, iš viso, </w:t>
            </w:r>
            <w:r w:rsidR="00A050EF">
              <w:t>Eur</w:t>
            </w:r>
          </w:p>
        </w:tc>
        <w:tc>
          <w:tcPr>
            <w:tcW w:w="1559"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1</w:t>
            </w:r>
            <w:r w:rsidR="00A050EF">
              <w:t xml:space="preserve"> </w:t>
            </w:r>
            <w:r>
              <w:t>801</w:t>
            </w:r>
          </w:p>
        </w:tc>
        <w:tc>
          <w:tcPr>
            <w:tcW w:w="2997"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jc w:val="both"/>
            </w:pPr>
            <w:r>
              <w:t>2017 metais buvo 1</w:t>
            </w:r>
            <w:r w:rsidR="00A050EF">
              <w:t xml:space="preserve"> </w:t>
            </w:r>
            <w:r>
              <w:t>513;</w:t>
            </w:r>
          </w:p>
          <w:p w:rsidR="002D2621" w:rsidRDefault="002D2621">
            <w:pPr>
              <w:tabs>
                <w:tab w:val="left" w:pos="4182"/>
              </w:tabs>
              <w:jc w:val="both"/>
            </w:pPr>
            <w:r>
              <w:t>2016 metais buvo 1</w:t>
            </w:r>
            <w:r w:rsidR="00A050EF">
              <w:t xml:space="preserve"> </w:t>
            </w:r>
            <w:r>
              <w:t>431,9;</w:t>
            </w:r>
          </w:p>
          <w:p w:rsidR="002D2621" w:rsidRDefault="002D2621">
            <w:pPr>
              <w:tabs>
                <w:tab w:val="left" w:pos="4182"/>
              </w:tabs>
              <w:jc w:val="both"/>
            </w:pPr>
            <w:r>
              <w:t>2015 metais buvo 1</w:t>
            </w:r>
            <w:r w:rsidR="00A050EF">
              <w:t xml:space="preserve"> </w:t>
            </w:r>
            <w:r>
              <w:t>378</w:t>
            </w:r>
          </w:p>
        </w:tc>
      </w:tr>
      <w:tr w:rsidR="002D2621" w:rsidTr="002D2621">
        <w:tc>
          <w:tcPr>
            <w:tcW w:w="507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rPr>
                <w:i/>
              </w:rPr>
              <w:t>iš jų, savivaldybės biudžeto lėšos</w:t>
            </w:r>
          </w:p>
        </w:tc>
        <w:tc>
          <w:tcPr>
            <w:tcW w:w="1559"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473,8</w:t>
            </w:r>
          </w:p>
        </w:tc>
        <w:tc>
          <w:tcPr>
            <w:tcW w:w="2997"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jc w:val="both"/>
            </w:pPr>
            <w:r>
              <w:t>2017 metais buvo 325;</w:t>
            </w:r>
          </w:p>
          <w:p w:rsidR="002D2621" w:rsidRDefault="002D2621">
            <w:pPr>
              <w:tabs>
                <w:tab w:val="left" w:pos="4182"/>
              </w:tabs>
              <w:jc w:val="both"/>
            </w:pPr>
            <w:r>
              <w:t>2016 metais buvo 325,6;</w:t>
            </w:r>
          </w:p>
          <w:p w:rsidR="002D2621" w:rsidRDefault="002D2621">
            <w:pPr>
              <w:tabs>
                <w:tab w:val="left" w:pos="4182"/>
              </w:tabs>
              <w:jc w:val="both"/>
            </w:pPr>
            <w:r>
              <w:t>2015 metais buvo 262</w:t>
            </w:r>
          </w:p>
        </w:tc>
      </w:tr>
      <w:tr w:rsidR="002D2621" w:rsidTr="002D2621">
        <w:tc>
          <w:tcPr>
            <w:tcW w:w="507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rPr>
                <w:i/>
              </w:rPr>
              <w:t>mokinio krepšelio lėšos</w:t>
            </w:r>
          </w:p>
        </w:tc>
        <w:tc>
          <w:tcPr>
            <w:tcW w:w="1559"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1</w:t>
            </w:r>
            <w:r w:rsidR="00A050EF">
              <w:t xml:space="preserve"> </w:t>
            </w:r>
            <w:r>
              <w:t>327,2</w:t>
            </w:r>
          </w:p>
        </w:tc>
        <w:tc>
          <w:tcPr>
            <w:tcW w:w="2997"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jc w:val="both"/>
            </w:pPr>
            <w:r>
              <w:t>2017 metais buvo 1</w:t>
            </w:r>
            <w:r w:rsidR="00A050EF">
              <w:t xml:space="preserve"> </w:t>
            </w:r>
            <w:r>
              <w:t>188;</w:t>
            </w:r>
          </w:p>
          <w:p w:rsidR="002D2621" w:rsidRDefault="002D2621">
            <w:pPr>
              <w:tabs>
                <w:tab w:val="left" w:pos="4182"/>
              </w:tabs>
              <w:jc w:val="both"/>
            </w:pPr>
            <w:r>
              <w:t>2016 metais buvo 1</w:t>
            </w:r>
            <w:r w:rsidR="00A050EF">
              <w:t xml:space="preserve"> </w:t>
            </w:r>
            <w:r>
              <w:t>106,3;</w:t>
            </w:r>
          </w:p>
          <w:p w:rsidR="002D2621" w:rsidRDefault="002D2621">
            <w:pPr>
              <w:tabs>
                <w:tab w:val="left" w:pos="4182"/>
              </w:tabs>
              <w:jc w:val="both"/>
            </w:pPr>
            <w:r>
              <w:t>2015 metais buvo 1</w:t>
            </w:r>
            <w:r w:rsidR="00A050EF">
              <w:t xml:space="preserve"> </w:t>
            </w:r>
            <w:r>
              <w:t>116</w:t>
            </w:r>
          </w:p>
        </w:tc>
      </w:tr>
      <w:tr w:rsidR="002D2621" w:rsidTr="002D2621">
        <w:tc>
          <w:tcPr>
            <w:tcW w:w="507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t>Išlaidos tenkančios vienai klasei</w:t>
            </w:r>
            <w:r w:rsidR="00A050EF">
              <w:t xml:space="preserve"> </w:t>
            </w:r>
            <w:r>
              <w:t>/</w:t>
            </w:r>
            <w:r w:rsidR="00A050EF">
              <w:t xml:space="preserve"> </w:t>
            </w:r>
            <w:r>
              <w:t xml:space="preserve">grupei, iš viso, </w:t>
            </w:r>
            <w:r w:rsidR="00A050EF">
              <w:t>Eur</w:t>
            </w:r>
          </w:p>
        </w:tc>
        <w:tc>
          <w:tcPr>
            <w:tcW w:w="1559"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34</w:t>
            </w:r>
            <w:r w:rsidR="00A050EF">
              <w:t xml:space="preserve"> </w:t>
            </w:r>
            <w:r>
              <w:t>655,1</w:t>
            </w:r>
          </w:p>
        </w:tc>
        <w:tc>
          <w:tcPr>
            <w:tcW w:w="2997"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jc w:val="both"/>
            </w:pPr>
            <w:r>
              <w:t>2017 metais buvo 31</w:t>
            </w:r>
            <w:r w:rsidR="00A050EF">
              <w:t xml:space="preserve"> </w:t>
            </w:r>
            <w:r>
              <w:t>132,3;</w:t>
            </w:r>
          </w:p>
          <w:p w:rsidR="002D2621" w:rsidRDefault="002D2621">
            <w:pPr>
              <w:tabs>
                <w:tab w:val="left" w:pos="4182"/>
              </w:tabs>
              <w:jc w:val="both"/>
            </w:pPr>
            <w:r>
              <w:t>2016 metais buvo 30</w:t>
            </w:r>
            <w:r w:rsidR="00A050EF">
              <w:t xml:space="preserve"> </w:t>
            </w:r>
            <w:r>
              <w:t>375,1;</w:t>
            </w:r>
          </w:p>
          <w:p w:rsidR="002D2621" w:rsidRDefault="002D2621">
            <w:pPr>
              <w:tabs>
                <w:tab w:val="left" w:pos="4182"/>
              </w:tabs>
              <w:jc w:val="both"/>
            </w:pPr>
            <w:r>
              <w:t>2015 metais buvo 29</w:t>
            </w:r>
            <w:r w:rsidR="00A050EF">
              <w:t xml:space="preserve"> </w:t>
            </w:r>
            <w:r>
              <w:t>522</w:t>
            </w:r>
          </w:p>
        </w:tc>
      </w:tr>
      <w:tr w:rsidR="002D2621" w:rsidTr="002D2621">
        <w:tc>
          <w:tcPr>
            <w:tcW w:w="507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rPr>
                <w:i/>
              </w:rPr>
              <w:t>iš jų, savivaldybės biudžeto lėšos</w:t>
            </w:r>
          </w:p>
        </w:tc>
        <w:tc>
          <w:tcPr>
            <w:tcW w:w="1559"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9</w:t>
            </w:r>
            <w:r w:rsidR="00A050EF">
              <w:t xml:space="preserve"> </w:t>
            </w:r>
            <w:r>
              <w:t>117,2</w:t>
            </w:r>
          </w:p>
        </w:tc>
        <w:tc>
          <w:tcPr>
            <w:tcW w:w="2997"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jc w:val="both"/>
            </w:pPr>
            <w:r>
              <w:t>2017 metais buvo 6</w:t>
            </w:r>
            <w:r w:rsidR="00A050EF">
              <w:t xml:space="preserve"> </w:t>
            </w:r>
            <w:r>
              <w:t>685,8;</w:t>
            </w:r>
          </w:p>
          <w:p w:rsidR="002D2621" w:rsidRDefault="002D2621">
            <w:pPr>
              <w:tabs>
                <w:tab w:val="left" w:pos="4182"/>
              </w:tabs>
              <w:jc w:val="both"/>
            </w:pPr>
            <w:r>
              <w:t>2016 metais buvo 6</w:t>
            </w:r>
            <w:r w:rsidR="00A050EF">
              <w:t xml:space="preserve"> </w:t>
            </w:r>
            <w:r>
              <w:t>907,2;</w:t>
            </w:r>
          </w:p>
          <w:p w:rsidR="002D2621" w:rsidRDefault="002D2621">
            <w:pPr>
              <w:tabs>
                <w:tab w:val="left" w:pos="4182"/>
              </w:tabs>
              <w:jc w:val="both"/>
            </w:pPr>
            <w:r>
              <w:t>2015 metais buvo 5</w:t>
            </w:r>
            <w:r w:rsidR="00A050EF">
              <w:t xml:space="preserve"> </w:t>
            </w:r>
            <w:r>
              <w:t>604</w:t>
            </w:r>
          </w:p>
        </w:tc>
      </w:tr>
      <w:tr w:rsidR="002D2621" w:rsidTr="002D2621">
        <w:tc>
          <w:tcPr>
            <w:tcW w:w="507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rPr>
                <w:i/>
              </w:rPr>
              <w:t>mokinio krepšelio lėšos</w:t>
            </w:r>
          </w:p>
        </w:tc>
        <w:tc>
          <w:tcPr>
            <w:tcW w:w="1559"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25537,9</w:t>
            </w:r>
          </w:p>
        </w:tc>
        <w:tc>
          <w:tcPr>
            <w:tcW w:w="2997"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jc w:val="both"/>
            </w:pPr>
            <w:r>
              <w:t>2017 metais buvo 24</w:t>
            </w:r>
            <w:r w:rsidR="00A050EF">
              <w:t xml:space="preserve"> </w:t>
            </w:r>
            <w:r>
              <w:t>446,5;</w:t>
            </w:r>
          </w:p>
          <w:p w:rsidR="002D2621" w:rsidRDefault="002D2621">
            <w:pPr>
              <w:tabs>
                <w:tab w:val="left" w:pos="4182"/>
              </w:tabs>
              <w:jc w:val="both"/>
            </w:pPr>
            <w:r>
              <w:t>2016 metais buvo 23</w:t>
            </w:r>
            <w:r w:rsidR="00A050EF">
              <w:t xml:space="preserve"> </w:t>
            </w:r>
            <w:r>
              <w:t>467,9;</w:t>
            </w:r>
          </w:p>
          <w:p w:rsidR="002D2621" w:rsidRDefault="002D2621">
            <w:pPr>
              <w:tabs>
                <w:tab w:val="left" w:pos="4182"/>
              </w:tabs>
              <w:jc w:val="both"/>
            </w:pPr>
            <w:r>
              <w:t>2015 metais buvo 23</w:t>
            </w:r>
            <w:r w:rsidR="00A050EF">
              <w:t xml:space="preserve"> </w:t>
            </w:r>
            <w:r>
              <w:t>918</w:t>
            </w:r>
          </w:p>
        </w:tc>
      </w:tr>
      <w:tr w:rsidR="002D2621" w:rsidTr="002D2621">
        <w:tc>
          <w:tcPr>
            <w:tcW w:w="507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t>Vienam mokytojui</w:t>
            </w:r>
            <w:r w:rsidR="00A050EF">
              <w:t xml:space="preserve"> </w:t>
            </w:r>
            <w:r>
              <w:t>tenka mokinių</w:t>
            </w:r>
          </w:p>
        </w:tc>
        <w:tc>
          <w:tcPr>
            <w:tcW w:w="1559"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11,6</w:t>
            </w:r>
          </w:p>
        </w:tc>
        <w:tc>
          <w:tcPr>
            <w:tcW w:w="2997"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jc w:val="both"/>
            </w:pPr>
            <w:r>
              <w:t>2017 metais buvo 9,9;</w:t>
            </w:r>
          </w:p>
          <w:p w:rsidR="002D2621" w:rsidRDefault="002D2621">
            <w:pPr>
              <w:tabs>
                <w:tab w:val="left" w:pos="4182"/>
              </w:tabs>
            </w:pPr>
            <w:r>
              <w:t>2016 metais buvo 10,6;</w:t>
            </w:r>
          </w:p>
          <w:p w:rsidR="002D2621" w:rsidRDefault="002D2621">
            <w:pPr>
              <w:tabs>
                <w:tab w:val="left" w:pos="4182"/>
              </w:tabs>
            </w:pPr>
            <w:r>
              <w:t xml:space="preserve">2015 metais buvo 10,2 </w:t>
            </w:r>
          </w:p>
        </w:tc>
      </w:tr>
      <w:tr w:rsidR="002D2621" w:rsidTr="002D2621">
        <w:tc>
          <w:tcPr>
            <w:tcW w:w="507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t>Ugdymo įstaigos bendrasis plotas, tenkantis vienam mokiniui, m</w:t>
            </w:r>
            <w:r>
              <w:rPr>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11,2</w:t>
            </w:r>
          </w:p>
        </w:tc>
        <w:tc>
          <w:tcPr>
            <w:tcW w:w="2997"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jc w:val="both"/>
            </w:pPr>
            <w:r>
              <w:t>2017 metais buvo 10,89;</w:t>
            </w:r>
          </w:p>
          <w:p w:rsidR="002D2621" w:rsidRDefault="002D2621">
            <w:pPr>
              <w:tabs>
                <w:tab w:val="left" w:pos="4182"/>
              </w:tabs>
            </w:pPr>
            <w:r>
              <w:lastRenderedPageBreak/>
              <w:t>Bendras progimnazijos patalpų plotas yra 6</w:t>
            </w:r>
            <w:r w:rsidR="00A050EF">
              <w:t xml:space="preserve"> </w:t>
            </w:r>
            <w:r>
              <w:t xml:space="preserve">274,30, </w:t>
            </w:r>
          </w:p>
          <w:p w:rsidR="002D2621" w:rsidRDefault="002D2621">
            <w:pPr>
              <w:tabs>
                <w:tab w:val="left" w:pos="4182"/>
              </w:tabs>
            </w:pPr>
            <w:r>
              <w:t>mokinių skaičius – 558</w:t>
            </w:r>
          </w:p>
        </w:tc>
      </w:tr>
      <w:tr w:rsidR="002D2621" w:rsidTr="002D2621">
        <w:tc>
          <w:tcPr>
            <w:tcW w:w="507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lastRenderedPageBreak/>
              <w:t>Valomas plotas, m</w:t>
            </w:r>
            <w:r>
              <w:rPr>
                <w:vertAlign w:val="superscript"/>
              </w:rPr>
              <w:t>2</w:t>
            </w:r>
            <w:r>
              <w:t>/1 valytojai</w:t>
            </w:r>
          </w:p>
        </w:tc>
        <w:tc>
          <w:tcPr>
            <w:tcW w:w="1559"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809 m</w:t>
            </w:r>
            <w:r>
              <w:rPr>
                <w:vertAlign w:val="superscript"/>
              </w:rPr>
              <w:t>2</w:t>
            </w:r>
          </w:p>
        </w:tc>
        <w:tc>
          <w:tcPr>
            <w:tcW w:w="2997"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pPr>
            <w:r>
              <w:t>Bendras progimnazijos patalpų plotas yra 6</w:t>
            </w:r>
            <w:r w:rsidR="00A050EF">
              <w:t xml:space="preserve"> </w:t>
            </w:r>
            <w:r>
              <w:t xml:space="preserve">274,34, </w:t>
            </w:r>
          </w:p>
          <w:p w:rsidR="002D2621" w:rsidRDefault="002D2621">
            <w:pPr>
              <w:tabs>
                <w:tab w:val="left" w:pos="4182"/>
              </w:tabs>
            </w:pPr>
            <w:r>
              <w:t>2018 metais buvo 7,75 valytojų etato</w:t>
            </w:r>
          </w:p>
        </w:tc>
      </w:tr>
      <w:tr w:rsidR="002D2621" w:rsidTr="002D2621">
        <w:tc>
          <w:tcPr>
            <w:tcW w:w="507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t>Prižiūrimas plotas, m</w:t>
            </w:r>
            <w:r>
              <w:rPr>
                <w:vertAlign w:val="superscript"/>
              </w:rPr>
              <w:t>2</w:t>
            </w:r>
            <w:r>
              <w:t>/1 kiemsargiui (darbininkui)</w:t>
            </w:r>
          </w:p>
        </w:tc>
        <w:tc>
          <w:tcPr>
            <w:tcW w:w="1559"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3,4222 ha</w:t>
            </w:r>
          </w:p>
        </w:tc>
        <w:tc>
          <w:tcPr>
            <w:tcW w:w="2997"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pPr>
            <w:r>
              <w:t>Darbuotojas dirba 0,5 etato</w:t>
            </w:r>
          </w:p>
        </w:tc>
      </w:tr>
      <w:tr w:rsidR="002D2621" w:rsidTr="002D2621">
        <w:tc>
          <w:tcPr>
            <w:tcW w:w="5070"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pPr>
            <w:r>
              <w:t xml:space="preserve">Darbo užmokesčio fondo pokytis, lyginant su ankstesniais metais, </w:t>
            </w:r>
            <w:r w:rsidR="00A050EF">
              <w:t>proc.</w:t>
            </w:r>
          </w:p>
        </w:tc>
        <w:tc>
          <w:tcPr>
            <w:tcW w:w="1559" w:type="dxa"/>
            <w:tcBorders>
              <w:top w:val="single" w:sz="4" w:space="0" w:color="000000"/>
              <w:left w:val="single" w:sz="4" w:space="0" w:color="000000"/>
              <w:bottom w:val="single" w:sz="4" w:space="0" w:color="000000"/>
              <w:right w:val="nil"/>
            </w:tcBorders>
            <w:shd w:val="clear" w:color="auto" w:fill="FFFFFF"/>
            <w:hideMark/>
          </w:tcPr>
          <w:p w:rsidR="002D2621" w:rsidRDefault="002D2621">
            <w:pPr>
              <w:tabs>
                <w:tab w:val="left" w:pos="4182"/>
              </w:tabs>
              <w:jc w:val="center"/>
            </w:pPr>
            <w:r>
              <w:t>+9,45%</w:t>
            </w:r>
          </w:p>
          <w:p w:rsidR="002D2621" w:rsidRDefault="002D2621">
            <w:pPr>
              <w:tabs>
                <w:tab w:val="left" w:pos="4182"/>
              </w:tabs>
              <w:jc w:val="center"/>
            </w:pPr>
            <w:r>
              <w:t>(678</w:t>
            </w:r>
            <w:r w:rsidR="00A050EF">
              <w:t> </w:t>
            </w:r>
            <w:r>
              <w:t>700</w:t>
            </w:r>
            <w:r w:rsidR="00A050EF">
              <w:rPr>
                <w:sz w:val="22"/>
                <w:szCs w:val="22"/>
              </w:rPr>
              <w:t xml:space="preserve"> Eur</w:t>
            </w:r>
            <w:r>
              <w:rPr>
                <w:sz w:val="22"/>
                <w:szCs w:val="22"/>
              </w:rPr>
              <w:t>)</w:t>
            </w:r>
          </w:p>
        </w:tc>
        <w:tc>
          <w:tcPr>
            <w:tcW w:w="2997" w:type="dxa"/>
            <w:tcBorders>
              <w:top w:val="single" w:sz="4" w:space="0" w:color="000000"/>
              <w:left w:val="single" w:sz="4" w:space="0" w:color="000000"/>
              <w:bottom w:val="single" w:sz="4" w:space="0" w:color="000000"/>
              <w:right w:val="single" w:sz="4" w:space="0" w:color="000000"/>
            </w:tcBorders>
            <w:shd w:val="clear" w:color="auto" w:fill="FFFFFF"/>
            <w:hideMark/>
          </w:tcPr>
          <w:p w:rsidR="002D2621" w:rsidRDefault="002D2621">
            <w:pPr>
              <w:tabs>
                <w:tab w:val="left" w:pos="4182"/>
              </w:tabs>
              <w:jc w:val="both"/>
            </w:pPr>
            <w:r>
              <w:t>2017 metais buvo +</w:t>
            </w:r>
            <w:r w:rsidR="00A050EF">
              <w:t xml:space="preserve"> </w:t>
            </w:r>
            <w:r>
              <w:t>6,5</w:t>
            </w:r>
            <w:r w:rsidR="00A050EF">
              <w:t xml:space="preserve"> proc.</w:t>
            </w:r>
          </w:p>
          <w:p w:rsidR="002D2621" w:rsidRDefault="002D2621">
            <w:pPr>
              <w:tabs>
                <w:tab w:val="left" w:pos="4182"/>
              </w:tabs>
              <w:jc w:val="both"/>
            </w:pPr>
            <w:r>
              <w:t>2016 metais buvo +</w:t>
            </w:r>
            <w:r w:rsidR="00A050EF">
              <w:t xml:space="preserve"> </w:t>
            </w:r>
            <w:r>
              <w:t>0,89</w:t>
            </w:r>
            <w:r w:rsidR="00A050EF">
              <w:t xml:space="preserve"> proc.</w:t>
            </w:r>
          </w:p>
          <w:p w:rsidR="002D2621" w:rsidRDefault="002D2621">
            <w:pPr>
              <w:tabs>
                <w:tab w:val="left" w:pos="4182"/>
              </w:tabs>
            </w:pPr>
            <w:r>
              <w:t>2015 metais buvo +</w:t>
            </w:r>
            <w:r w:rsidR="00A050EF">
              <w:t xml:space="preserve"> </w:t>
            </w:r>
            <w:r>
              <w:t>11</w:t>
            </w:r>
            <w:r w:rsidR="00A050EF">
              <w:t xml:space="preserve"> proc.</w:t>
            </w:r>
          </w:p>
        </w:tc>
      </w:tr>
    </w:tbl>
    <w:p w:rsidR="002D2621" w:rsidRDefault="002D2621" w:rsidP="002D2621">
      <w:pPr>
        <w:tabs>
          <w:tab w:val="left" w:pos="4182"/>
        </w:tabs>
        <w:jc w:val="both"/>
        <w:rPr>
          <w:b/>
          <w:lang w:eastAsia="zh-CN"/>
        </w:rPr>
      </w:pPr>
    </w:p>
    <w:p w:rsidR="002D2621" w:rsidRDefault="002D2621" w:rsidP="002D2621">
      <w:pPr>
        <w:tabs>
          <w:tab w:val="left" w:pos="3300"/>
        </w:tabs>
        <w:jc w:val="center"/>
      </w:pPr>
      <w:r>
        <w:rPr>
          <w:b/>
          <w:bCs/>
        </w:rPr>
        <w:t>Informacija apie įgyvendintas prevencines programas</w:t>
      </w:r>
    </w:p>
    <w:p w:rsidR="002D2621" w:rsidRDefault="002D2621" w:rsidP="002D2621">
      <w:pPr>
        <w:tabs>
          <w:tab w:val="left" w:pos="3300"/>
        </w:tabs>
        <w:jc w:val="center"/>
        <w:rPr>
          <w:highlight w:val="yellow"/>
        </w:rPr>
      </w:pPr>
    </w:p>
    <w:p w:rsidR="002D2621" w:rsidRDefault="002D2621" w:rsidP="002D2621">
      <w:pPr>
        <w:ind w:firstLine="1247"/>
        <w:jc w:val="both"/>
      </w:pPr>
      <w:r>
        <w:t xml:space="preserve">Skuodo Bartuvos progimnazijoje nuo 2009 metų yra vykdoma </w:t>
      </w:r>
      <w:r w:rsidR="00A050EF">
        <w:t>„</w:t>
      </w:r>
      <w:r>
        <w:t>Olweus</w:t>
      </w:r>
      <w:r w:rsidR="00A050EF">
        <w:t>“</w:t>
      </w:r>
      <w:r>
        <w:t xml:space="preserve"> patyčių ir smurto prevencijos programa 3</w:t>
      </w:r>
      <w:r w:rsidR="00A050EF">
        <w:t>–</w:t>
      </w:r>
      <w:r>
        <w:t xml:space="preserve">8 klasių mokiniams, šiuo metu </w:t>
      </w:r>
      <w:r>
        <w:rPr>
          <w:color w:val="000000"/>
        </w:rPr>
        <w:t>visi 1</w:t>
      </w:r>
      <w:r w:rsidR="00A050EF">
        <w:rPr>
          <w:color w:val="000000"/>
        </w:rPr>
        <w:t>–</w:t>
      </w:r>
      <w:r>
        <w:rPr>
          <w:color w:val="000000"/>
        </w:rPr>
        <w:t xml:space="preserve">2 klasių mokiniai taip pat yra įsijungę į OPKUS vykdymą. </w:t>
      </w:r>
      <w:r>
        <w:t>Nuo 2013 metų yra vykdoma OPKUS (</w:t>
      </w:r>
      <w:r w:rsidR="00216191">
        <w:t>„</w:t>
      </w:r>
      <w:r>
        <w:t>Olweus</w:t>
      </w:r>
      <w:r w:rsidR="00216191">
        <w:t>“</w:t>
      </w:r>
      <w:r>
        <w:t xml:space="preserve"> programos kokybės užtikrinimo sistema). Progimnazija ilgą laiką buvo vienintelė Skuodo rajone sertifikuota ugdymo įstaiga, kuriai 2018 metų pavasarį po atlikto audito buvo (jau ketvirtą kartą) suteiktas </w:t>
      </w:r>
      <w:r w:rsidR="00216191">
        <w:t>„</w:t>
      </w:r>
      <w:r>
        <w:t>Olweus</w:t>
      </w:r>
      <w:r w:rsidR="00216191">
        <w:t>“</w:t>
      </w:r>
      <w:r>
        <w:t xml:space="preserve"> mokyklos statusas. </w:t>
      </w:r>
      <w:r>
        <w:rPr>
          <w:rStyle w:val="Grietas"/>
          <w:b w:val="0"/>
        </w:rPr>
        <w:t>Kaip ir kiekvienais metais, taip ir 2018 metų lapkričio mėnesį buvo vykdoma 3</w:t>
      </w:r>
      <w:r w:rsidR="00216191">
        <w:rPr>
          <w:rStyle w:val="Grietas"/>
          <w:b w:val="0"/>
        </w:rPr>
        <w:t>–</w:t>
      </w:r>
      <w:r>
        <w:rPr>
          <w:rStyle w:val="Grietas"/>
          <w:b w:val="0"/>
        </w:rPr>
        <w:t xml:space="preserve">8 klasių mokinių </w:t>
      </w:r>
      <w:r w:rsidR="00216191">
        <w:rPr>
          <w:rStyle w:val="Grietas"/>
          <w:b w:val="0"/>
        </w:rPr>
        <w:t>„</w:t>
      </w:r>
      <w:r>
        <w:rPr>
          <w:rStyle w:val="Grietas"/>
          <w:b w:val="0"/>
        </w:rPr>
        <w:t>Olweus</w:t>
      </w:r>
      <w:r w:rsidR="00216191">
        <w:rPr>
          <w:rStyle w:val="Grietas"/>
          <w:b w:val="0"/>
        </w:rPr>
        <w:t>“</w:t>
      </w:r>
      <w:r>
        <w:rPr>
          <w:rStyle w:val="Grietas"/>
          <w:b w:val="0"/>
        </w:rPr>
        <w:t xml:space="preserve"> internetinė apklausa apie patyčias. Apklausos metu paaiškėjo, kad 2018 metais mokinių, patiriančių patyčias, procentas lyginant su 2017 metais (kai buvo 14,8 </w:t>
      </w:r>
      <w:r w:rsidR="00216191">
        <w:rPr>
          <w:rStyle w:val="Grietas"/>
          <w:b w:val="0"/>
        </w:rPr>
        <w:t>proc.</w:t>
      </w:r>
      <w:r>
        <w:rPr>
          <w:rStyle w:val="Grietas"/>
          <w:b w:val="0"/>
        </w:rPr>
        <w:t xml:space="preserve">) sumažėjo ir yra pats mažiausias per devynerius metus – 12,7 </w:t>
      </w:r>
      <w:r w:rsidR="00216191">
        <w:rPr>
          <w:rStyle w:val="Grietas"/>
          <w:b w:val="0"/>
        </w:rPr>
        <w:t>proc.</w:t>
      </w:r>
      <w:r>
        <w:rPr>
          <w:rStyle w:val="Grietas"/>
          <w:b w:val="0"/>
        </w:rPr>
        <w:t xml:space="preserve">. O mokinių skaičius beveik nepakito. Daugiausia patyčių kaip ir kasmet mokiniai patiria progimnazijos koridoriuose, klasėse, kuriose nėra mokytojo per pertraukas, pakeliui iš mokyklos, progimnazijos kieme, laiptinėse. Dažniausios yra žodinės ir fizinės patyčios, gandai, melas, išskyrimas, paminėtos ir kitos patyčių formos. </w:t>
      </w:r>
    </w:p>
    <w:p w:rsidR="002D2621" w:rsidRDefault="002D2621" w:rsidP="002D2621">
      <w:pPr>
        <w:tabs>
          <w:tab w:val="left" w:pos="851"/>
        </w:tabs>
        <w:jc w:val="both"/>
        <w:rPr>
          <w:b/>
          <w:highlight w:val="yellow"/>
        </w:rPr>
      </w:pPr>
    </w:p>
    <w:p w:rsidR="002D2621" w:rsidRDefault="002D2621" w:rsidP="002D2621">
      <w:pPr>
        <w:ind w:left="1080"/>
        <w:jc w:val="center"/>
      </w:pPr>
      <w:r>
        <w:rPr>
          <w:b/>
          <w:bCs/>
        </w:rPr>
        <w:t xml:space="preserve">ĮSTAIGOS VADOVO IŠVADOS, PASTABOS, PASIŪLYMAI </w:t>
      </w:r>
    </w:p>
    <w:p w:rsidR="002D2621" w:rsidRDefault="002D2621" w:rsidP="002D2621">
      <w:pPr>
        <w:tabs>
          <w:tab w:val="left" w:pos="4182"/>
        </w:tabs>
        <w:ind w:firstLine="1247"/>
        <w:jc w:val="both"/>
        <w:rPr>
          <w:b/>
          <w:highlight w:val="yellow"/>
        </w:rPr>
      </w:pPr>
    </w:p>
    <w:p w:rsidR="002D2621" w:rsidRDefault="002D2621" w:rsidP="002D2621">
      <w:pPr>
        <w:tabs>
          <w:tab w:val="left" w:pos="4182"/>
        </w:tabs>
        <w:ind w:firstLine="1247"/>
        <w:jc w:val="both"/>
      </w:pPr>
      <w:r>
        <w:rPr>
          <w:highlight w:val="white"/>
        </w:rPr>
        <w:t>Ataskaitinius 2018 metus Skuodo Bartuvos progimnazija pabaigė be finansinių skolų (ir mokinio krepšelio, ir aplinkos finansavimo lėšos). Buvo atliktas einamasis smulkus remontas ruošiantis naujiems mokslo metams. Kol kas nėra skiriama lėšų progimnazijos pastato daugumos antrojo ir trečiojo aukšto patalpų grindų dangai pakeisti ir sutvarkyti, šiuose aukštuose yra pasenusi elektros instaliacija. Mokiniai buvo aprūpinti naujais</w:t>
      </w:r>
      <w:r w:rsidR="00216191">
        <w:rPr>
          <w:highlight w:val="white"/>
        </w:rPr>
        <w:t>,</w:t>
      </w:r>
      <w:r>
        <w:rPr>
          <w:highlight w:val="white"/>
        </w:rPr>
        <w:t xml:space="preserve"> kai kurių mokomųjų dalykų vadovėliais, įvairiomis mokymo priemonėmis, bet nupirkti visų reikiamų vadovėlių nepavyko, nes neužteko mokymo priemonėms skirtų mokinio krepšelio lėšų. 2018 metais progimnazijoje sėkmingai buvo įvestas mokytojų etatinio darbo apmokėjimo modelis, sklandžiai paskirstytas mokytojų darbo krūvis, sėkmingai ir be įsiskolinimų buvo užbaigti kalendoriniai finansiniai metai.</w:t>
      </w:r>
      <w:r>
        <w:rPr>
          <w:b/>
          <w:highlight w:val="yellow"/>
        </w:rPr>
        <w:t xml:space="preserve"> </w:t>
      </w:r>
    </w:p>
    <w:p w:rsidR="002D2621" w:rsidRDefault="002D2621" w:rsidP="002D2621">
      <w:pPr>
        <w:ind w:firstLine="1247"/>
        <w:jc w:val="both"/>
      </w:pPr>
      <w:r>
        <w:t>Skuodo Bartuvos progimnazijoje priešmokyklinio ugdymo grupė (PUG) veikia 4 val</w:t>
      </w:r>
      <w:r w:rsidR="00216191">
        <w:t>.</w:t>
      </w:r>
      <w:r>
        <w:t xml:space="preserve"> per dieną darbo laiku. O Skuodo lopšelyje-darželyje tokios vaikų grupės veikia 8 val. per dieną. Vaikų tėveliai mieliau veda vaikus į vaikų lopšelį-darželį ir palieka juos ten visai dienai, todėl darželio grupės yra užpildytos. Progimnazijoje veikiančioje grupėje šiais mokslo metais yra 14 vaikų (galėtų būti ugdoma iki 20 vaikų). Pageidaujame, kad daugiau priešmokyklinio ugdymo vaikų tėvelių rinktųsi Skuodo Bartuvos progimnaziją.</w:t>
      </w:r>
    </w:p>
    <w:p w:rsidR="002D2621" w:rsidRDefault="002D2621" w:rsidP="002D2621">
      <w:pPr>
        <w:jc w:val="center"/>
      </w:pPr>
      <w:r>
        <w:t>____________________________</w:t>
      </w:r>
    </w:p>
    <w:p w:rsidR="00BF184C" w:rsidRDefault="00BF184C" w:rsidP="002D2621"/>
    <w:p w:rsidR="00164689" w:rsidRDefault="00164689" w:rsidP="002D2621"/>
    <w:p w:rsidR="00164689" w:rsidRDefault="00164689" w:rsidP="002D2621"/>
    <w:p w:rsidR="00164689" w:rsidRDefault="00164689" w:rsidP="002D2621"/>
    <w:p w:rsidR="002D2621" w:rsidRDefault="002D2621" w:rsidP="002D2621">
      <w:r>
        <w:t>Virginijus Jokšas, (8 440)  73 271</w:t>
      </w:r>
    </w:p>
    <w:sectPr w:rsidR="002D2621" w:rsidSect="00E44954">
      <w:headerReference w:type="even" r:id="rId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A97" w:rsidRDefault="00915A97">
      <w:r>
        <w:separator/>
      </w:r>
    </w:p>
  </w:endnote>
  <w:endnote w:type="continuationSeparator" w:id="0">
    <w:p w:rsidR="00915A97" w:rsidRDefault="0091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A97" w:rsidRDefault="00915A97">
      <w:r>
        <w:separator/>
      </w:r>
    </w:p>
  </w:footnote>
  <w:footnote w:type="continuationSeparator" w:id="0">
    <w:p w:rsidR="00915A97" w:rsidRDefault="0091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F0" w:rsidRDefault="00CD42F0" w:rsidP="00CD42F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D42F0" w:rsidRDefault="00CD42F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F0" w:rsidRDefault="00CD42F0" w:rsidP="00CD42F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CD42F0" w:rsidRDefault="00CD42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346E9"/>
    <w:rsid w:val="00164689"/>
    <w:rsid w:val="001B0AB1"/>
    <w:rsid w:val="00216191"/>
    <w:rsid w:val="002D2621"/>
    <w:rsid w:val="00384540"/>
    <w:rsid w:val="005C1C7A"/>
    <w:rsid w:val="005D011F"/>
    <w:rsid w:val="00636B97"/>
    <w:rsid w:val="006A17A5"/>
    <w:rsid w:val="006C719E"/>
    <w:rsid w:val="007724E1"/>
    <w:rsid w:val="007B1F83"/>
    <w:rsid w:val="00915A97"/>
    <w:rsid w:val="00A050EF"/>
    <w:rsid w:val="00AB7553"/>
    <w:rsid w:val="00BF184C"/>
    <w:rsid w:val="00CD42F0"/>
    <w:rsid w:val="00E25B5E"/>
    <w:rsid w:val="00E44954"/>
    <w:rsid w:val="00E90C88"/>
    <w:rsid w:val="00F949FF"/>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7159"/>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styleId="Grietas">
    <w:name w:val="Strong"/>
    <w:qFormat/>
    <w:rsid w:val="002D2621"/>
    <w:rPr>
      <w:rFonts w:ascii="Times New Roman" w:hAnsi="Times New Roman" w:cs="Times New Roman" w:hint="default"/>
      <w:b/>
      <w:bCs/>
    </w:rPr>
  </w:style>
  <w:style w:type="paragraph" w:styleId="Sraopastraipa">
    <w:name w:val="List Paragraph"/>
    <w:basedOn w:val="prastasis"/>
    <w:qFormat/>
    <w:rsid w:val="002D2621"/>
    <w:pPr>
      <w:suppressAutoHyphens/>
      <w:ind w:left="720"/>
      <w:contextualSpacing/>
    </w:pPr>
    <w:rPr>
      <w:lang w:eastAsia="zh-CN"/>
    </w:rPr>
  </w:style>
  <w:style w:type="paragraph" w:styleId="Debesliotekstas">
    <w:name w:val="Balloon Text"/>
    <w:basedOn w:val="prastasis"/>
    <w:link w:val="DebesliotekstasDiagrama"/>
    <w:uiPriority w:val="99"/>
    <w:semiHidden/>
    <w:unhideWhenUsed/>
    <w:rsid w:val="001646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64689"/>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19256</Words>
  <Characters>10976</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Živilė Sendrauskienė</cp:lastModifiedBy>
  <cp:revision>2</cp:revision>
  <dcterms:created xsi:type="dcterms:W3CDTF">2019-05-21T13:41:00Z</dcterms:created>
  <dcterms:modified xsi:type="dcterms:W3CDTF">2019-05-21T13:41:00Z</dcterms:modified>
</cp:coreProperties>
</file>