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0E9" w:rsidRDefault="00AD30E9" w:rsidP="00E44954">
      <w:pPr>
        <w:ind w:left="4962"/>
      </w:pPr>
      <w:r>
        <w:t>PATVIRTINTA</w:t>
      </w:r>
    </w:p>
    <w:p w:rsidR="00AD30E9" w:rsidRDefault="00AD30E9" w:rsidP="00E44954">
      <w:pPr>
        <w:ind w:left="4962"/>
      </w:pPr>
      <w:r>
        <w:t xml:space="preserve">Skuodo rajono savivaldybės tarybos </w:t>
      </w:r>
    </w:p>
    <w:p w:rsidR="00AD30E9" w:rsidRDefault="00AD30E9" w:rsidP="00E44954">
      <w:pPr>
        <w:ind w:left="4962"/>
      </w:pPr>
      <w:r w:rsidRPr="00FD179E">
        <w:t>2019 m. kovo 18 d.</w:t>
      </w:r>
      <w:r>
        <w:t xml:space="preserve"> sprendimu </w:t>
      </w:r>
      <w:bookmarkStart w:id="0" w:name="SHOWS"/>
      <w:r>
        <w:t xml:space="preserve">Nr. </w:t>
      </w:r>
      <w:r w:rsidRPr="00FD179E">
        <w:t>T10-33</w:t>
      </w:r>
      <w:r>
        <w:t>/T9-</w:t>
      </w:r>
      <w:bookmarkEnd w:id="0"/>
    </w:p>
    <w:p w:rsidR="00AD30E9" w:rsidRDefault="00AD30E9" w:rsidP="00AF6D17"/>
    <w:p w:rsidR="00AD30E9" w:rsidRDefault="00AD30E9" w:rsidP="005218AD">
      <w:pPr>
        <w:pStyle w:val="HTMLiankstoformatuotas"/>
        <w:spacing w:line="280" w:lineRule="atLeast"/>
        <w:jc w:val="center"/>
        <w:rPr>
          <w:rFonts w:ascii="Times New Roman" w:hAnsi="Times New Roman" w:cs="Times New Roman"/>
          <w:b/>
          <w:bCs/>
          <w:sz w:val="24"/>
          <w:szCs w:val="24"/>
        </w:rPr>
      </w:pPr>
      <w:r>
        <w:rPr>
          <w:rFonts w:ascii="Times New Roman" w:hAnsi="Times New Roman" w:cs="Times New Roman"/>
          <w:b/>
          <w:bCs/>
          <w:sz w:val="24"/>
          <w:szCs w:val="24"/>
        </w:rPr>
        <w:t>SKUODO RAJONO SAVIVALDYBĖS 2019 METŲ SOCIALINIŲ PASLAUGŲ PLANAS</w:t>
      </w:r>
    </w:p>
    <w:p w:rsidR="00AD30E9" w:rsidRDefault="00AD30E9" w:rsidP="005218AD">
      <w:pPr>
        <w:pStyle w:val="HTMLiankstoformatuotas"/>
        <w:spacing w:line="280" w:lineRule="atLeast"/>
        <w:jc w:val="center"/>
        <w:rPr>
          <w:rFonts w:ascii="Times New Roman" w:hAnsi="Times New Roman" w:cs="Times New Roman"/>
          <w:b/>
          <w:bCs/>
          <w:sz w:val="24"/>
          <w:szCs w:val="24"/>
        </w:rPr>
      </w:pPr>
    </w:p>
    <w:p w:rsidR="00AD30E9" w:rsidRDefault="00AD30E9" w:rsidP="005218AD">
      <w:pPr>
        <w:pStyle w:val="HTMLiankstoformatuotas"/>
        <w:spacing w:line="280" w:lineRule="atLeast"/>
        <w:jc w:val="center"/>
        <w:rPr>
          <w:rFonts w:ascii="Times New Roman" w:hAnsi="Times New Roman" w:cs="Times New Roman"/>
          <w:b/>
          <w:bCs/>
          <w:sz w:val="24"/>
          <w:szCs w:val="24"/>
        </w:rPr>
      </w:pPr>
      <w:r>
        <w:rPr>
          <w:rFonts w:ascii="Times New Roman" w:hAnsi="Times New Roman" w:cs="Times New Roman"/>
          <w:b/>
          <w:bCs/>
          <w:sz w:val="24"/>
          <w:szCs w:val="24"/>
        </w:rPr>
        <w:t>I SKYRIUS</w:t>
      </w:r>
    </w:p>
    <w:p w:rsidR="00AD30E9" w:rsidRDefault="00AD30E9" w:rsidP="005218AD">
      <w:pPr>
        <w:pStyle w:val="HTMLiankstoformatuotas"/>
        <w:spacing w:line="280" w:lineRule="atLeast"/>
        <w:jc w:val="center"/>
        <w:rPr>
          <w:rFonts w:ascii="Times New Roman" w:hAnsi="Times New Roman" w:cs="Times New Roman"/>
          <w:b/>
          <w:bCs/>
          <w:sz w:val="24"/>
          <w:szCs w:val="24"/>
        </w:rPr>
      </w:pPr>
      <w:r>
        <w:rPr>
          <w:rFonts w:ascii="Times New Roman" w:hAnsi="Times New Roman" w:cs="Times New Roman"/>
          <w:b/>
          <w:bCs/>
          <w:sz w:val="24"/>
          <w:szCs w:val="24"/>
        </w:rPr>
        <w:t>ĮVADAS</w:t>
      </w:r>
    </w:p>
    <w:p w:rsidR="00AD30E9" w:rsidRDefault="00AD30E9" w:rsidP="005218AD">
      <w:pPr>
        <w:pStyle w:val="HTMLiankstoformatuotas"/>
        <w:spacing w:line="280" w:lineRule="atLeast"/>
        <w:ind w:firstLine="1247"/>
        <w:rPr>
          <w:rFonts w:ascii="Times New Roman" w:hAnsi="Times New Roman" w:cs="Times New Roman"/>
          <w:b/>
          <w:bCs/>
          <w:sz w:val="24"/>
          <w:szCs w:val="24"/>
        </w:rPr>
      </w:pPr>
    </w:p>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1. Bendra informacija</w:t>
      </w:r>
    </w:p>
    <w:p w:rsidR="00AD30E9" w:rsidRDefault="00AD30E9" w:rsidP="005218AD">
      <w:pPr>
        <w:pStyle w:val="HTMLiankstoformatuotas"/>
        <w:spacing w:line="240" w:lineRule="auto"/>
        <w:ind w:firstLine="1247"/>
        <w:rPr>
          <w:rFonts w:ascii="Times New Roman" w:hAnsi="Times New Roman" w:cs="Times New Roman"/>
          <w:color w:val="000000"/>
          <w:sz w:val="24"/>
          <w:szCs w:val="24"/>
        </w:rPr>
      </w:pPr>
      <w:r>
        <w:rPr>
          <w:rFonts w:ascii="Times New Roman" w:hAnsi="Times New Roman" w:cs="Times New Roman"/>
          <w:color w:val="000000"/>
          <w:sz w:val="24"/>
          <w:szCs w:val="24"/>
        </w:rPr>
        <w:t>Socialinių paslaugų planas – dokumentas, kuriame įvertinama rajono socialinių paslaugų infrastruktūra, kompleksiškai nustatomi ir susisteminami gyventojų socialinių paslaugų poreikiai, identifikuojamos problemos, analizuojami finansiniai resursai. Socialinių paslaugų planas rengiamas siekiant tinkamai organizuoti ir suteikti efektyvias</w:t>
      </w:r>
      <w:r w:rsidR="005A6AD4">
        <w:rPr>
          <w:rFonts w:ascii="Times New Roman" w:hAnsi="Times New Roman" w:cs="Times New Roman"/>
          <w:color w:val="000000"/>
          <w:sz w:val="24"/>
          <w:szCs w:val="24"/>
        </w:rPr>
        <w:t>,</w:t>
      </w:r>
      <w:r>
        <w:rPr>
          <w:rFonts w:ascii="Times New Roman" w:hAnsi="Times New Roman" w:cs="Times New Roman"/>
          <w:color w:val="000000"/>
          <w:sz w:val="24"/>
          <w:szCs w:val="24"/>
        </w:rPr>
        <w:t xml:space="preserve"> laiku įgyvendinamas socialines paslaugas gyventojams pagal jų poreikius.</w:t>
      </w:r>
    </w:p>
    <w:p w:rsidR="00AD30E9" w:rsidRDefault="00AD30E9" w:rsidP="005218AD">
      <w:pPr>
        <w:pStyle w:val="prastasiniatinklio"/>
        <w:widowControl w:val="0"/>
        <w:tabs>
          <w:tab w:val="left" w:pos="1260"/>
          <w:tab w:val="num" w:pos="16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124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Socialinės paslaugos – paslaugos, kurias teikia šiuolaikinė socialinės apsaugos sistema,  apima aštuonias socialinės rizikos grupes (liga, neįgalumas, senatvė, našlystė, šeima (vaikai), nedarbas, būstas, socialinė atskirtis). Socialinės paslaugos – tai pagalbos suteikimas asmenims įvairiomis nepiniginėmis formomis bei pagalbos pinigais, siekiant grąžinti sugebėjimą pasirūpinti savimi ir integruotis į visuomenę.</w:t>
      </w:r>
    </w:p>
    <w:p w:rsidR="00AD30E9" w:rsidRDefault="00AD30E9" w:rsidP="005218AD">
      <w:pPr>
        <w:pStyle w:val="prastasiniatinklio"/>
        <w:widowControl w:val="0"/>
        <w:tabs>
          <w:tab w:val="left" w:pos="1260"/>
          <w:tab w:val="num" w:pos="16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1247"/>
        <w:jc w:val="both"/>
        <w:rPr>
          <w:rFonts w:ascii="Times New Roman" w:hAnsi="Times New Roman" w:cs="Times New Roman"/>
          <w:color w:val="000000"/>
          <w:sz w:val="24"/>
          <w:szCs w:val="24"/>
          <w:lang w:eastAsia="lt-LT"/>
        </w:rPr>
      </w:pPr>
      <w:r>
        <w:rPr>
          <w:rFonts w:ascii="Times New Roman" w:hAnsi="Times New Roman" w:cs="Times New Roman"/>
          <w:sz w:val="24"/>
          <w:szCs w:val="24"/>
          <w:lang w:eastAsia="lt-LT"/>
        </w:rPr>
        <w:t>Socialinių paslaugų įstatyme nurodyta, kad savivaldybė atsako už socialinių paslaugų teikimo savo teritorijos gyventojams užtikrinimą planuodama ir organizuodama socialines paslaugas, kontroliuodama bendrųjų socialinių paslaugų ir socialinės priežiūros kokybę.</w:t>
      </w:r>
      <w:r>
        <w:rPr>
          <w:rFonts w:ascii="Times New Roman" w:hAnsi="Times New Roman" w:cs="Times New Roman"/>
          <w:color w:val="000000"/>
          <w:sz w:val="24"/>
          <w:szCs w:val="24"/>
          <w:lang w:eastAsia="lt-LT"/>
        </w:rPr>
        <w:t xml:space="preserve">  </w:t>
      </w:r>
    </w:p>
    <w:p w:rsidR="00AD30E9" w:rsidRDefault="00AD30E9" w:rsidP="005218AD">
      <w:pPr>
        <w:tabs>
          <w:tab w:val="left" w:pos="916"/>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Skuodo rajono savivaldybės 2019 metų socialinių paslaugų planas parengtas vadovaujantis Lietuvos Respublikos Vyriausybės 2006 m. lapkričio 15 d. nutarimu Nr. 1132 patvirtinta Socialinių paslaugų planavimo metodika ir yra suderintas su savivaldybės 2019 metų patvirtintu biudžetu, Strateginiu plėtros 2014–2020 metų planu ir 201</w:t>
      </w:r>
      <w:r w:rsidR="00815B90">
        <w:t>9</w:t>
      </w:r>
      <w:r>
        <w:t>–202</w:t>
      </w:r>
      <w:r w:rsidR="00815B90">
        <w:t>1</w:t>
      </w:r>
      <w:r>
        <w:t xml:space="preserve"> metų strateginiu veiklos planu.</w:t>
      </w:r>
    </w:p>
    <w:p w:rsidR="00AD30E9" w:rsidRDefault="00AD30E9" w:rsidP="005218AD">
      <w:pPr>
        <w:tabs>
          <w:tab w:val="left" w:pos="916"/>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Rengiant socialinių paslaugų planą, naudoti Statistikos departamento prie Lietuvos Respublikos Vyriausybės duomenys, Savivaldybės administracijos struktūrinių padalinių, Savivaldybės ir kitų įstaigų, organizacijų, teikiančių socialines paslaugas, pateikti duomenys bei informacija.</w:t>
      </w:r>
    </w:p>
    <w:p w:rsidR="00AD30E9" w:rsidRDefault="00AD30E9" w:rsidP="005218AD">
      <w:pPr>
        <w:tabs>
          <w:tab w:val="left" w:pos="916"/>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Socialinių paslaugų plane vartojamos sąvokos atitinka Lietuvos Respublikos socialinių paslaugų įstatyme, Socialinių paslaugų kataloge ir kituose teisės aktuose apibrėžtas sąvokas.</w:t>
      </w:r>
    </w:p>
    <w:p w:rsidR="00AD30E9" w:rsidRDefault="00AD30E9" w:rsidP="005218AD">
      <w:pPr>
        <w:tabs>
          <w:tab w:val="left" w:pos="916"/>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Pr>
          <w:b/>
          <w:bCs/>
        </w:rPr>
        <w:t>2. Socialinių paslaugų teikimo ir plėtros tikslai</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Skuodo rajono savivaldybės socialinių paslaugų teikimo ir plėtros tikslai:</w:t>
      </w:r>
    </w:p>
    <w:p w:rsidR="00AD30E9" w:rsidRDefault="00AD30E9" w:rsidP="005218AD">
      <w:pPr>
        <w:tabs>
          <w:tab w:val="left" w:pos="1260"/>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1247"/>
        <w:jc w:val="both"/>
      </w:pPr>
      <w:r>
        <w:t xml:space="preserve">Siekti efektyvios socialinės apsaugos, palankios šeimai aplinkos, bendruomenių ir nevyriausybinių organizacijų partnerystės su valstybinėmis ir savivaldybių institucijomis, jų plėtros ir aktyvaus dalyvavimo socialinėje veikloje, užtikrinti socialiai pažeidžiamų gyventojų socialinę integraciją. </w:t>
      </w:r>
    </w:p>
    <w:p w:rsidR="00AD30E9" w:rsidRDefault="00AD30E9" w:rsidP="0052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Teikti prioritetą kompleksiškų nestacionarių paslaugų teikimui ir jų plėtrai, kaip alternatyvą stacionarių socialinių paslaugų įstaigų teikiamoms paslaugoms.</w:t>
      </w:r>
    </w:p>
    <w:p w:rsidR="00AD30E9" w:rsidRDefault="00AD30E9" w:rsidP="005218AD">
      <w:pPr>
        <w:tabs>
          <w:tab w:val="left" w:pos="1260"/>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1247"/>
        <w:jc w:val="both"/>
      </w:pPr>
      <w:r>
        <w:t>Stiprinti darbą su šeimomis, patiriančiomis socialinę riziką, užtikrina</w:t>
      </w:r>
      <w:r w:rsidR="005A6AD4">
        <w:t>n</w:t>
      </w:r>
      <w:r>
        <w:t>t koordinuotą pagalbą.</w:t>
      </w:r>
    </w:p>
    <w:p w:rsidR="00AD30E9" w:rsidRDefault="00AD30E9" w:rsidP="005218AD">
      <w:pPr>
        <w:tabs>
          <w:tab w:val="left" w:pos="1260"/>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1247"/>
        <w:jc w:val="both"/>
      </w:pPr>
      <w:r>
        <w:t>Plėsti socialinių paslaugų teikimą šeimoms, kurių vaikams nustatyta laikinoji globa (rūpyba), siekiant grąžinti vaikus į biologines šeimas.</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Skatinti vaikų, likusių be tėvų globos, globą šeimose, suteikiat globėjams (rūpintojams), įtėviams ar besirengiantiems jais tapti asmenims kokybiškas paslaugas ir kvalifikuotą pagalbą.</w:t>
      </w:r>
    </w:p>
    <w:p w:rsidR="00AD30E9" w:rsidRDefault="00AD30E9" w:rsidP="005218AD">
      <w:pPr>
        <w:pStyle w:val="HTMLiankstoformatuotas"/>
        <w:spacing w:line="240" w:lineRule="auto"/>
        <w:ind w:firstLine="1247"/>
      </w:pPr>
      <w:r>
        <w:rPr>
          <w:rFonts w:ascii="Times New Roman" w:hAnsi="Times New Roman" w:cs="Times New Roman"/>
          <w:sz w:val="24"/>
          <w:szCs w:val="24"/>
        </w:rPr>
        <w:t>Užtikrinti jau teikiamų paslaugų kokybę ir tęstinumą.</w:t>
      </w:r>
    </w:p>
    <w:p w:rsidR="00AD30E9" w:rsidRDefault="00AD30E9" w:rsidP="005218AD">
      <w:pPr>
        <w:pStyle w:val="Pagrindinistekstas1"/>
        <w:tabs>
          <w:tab w:val="left" w:pos="1260"/>
          <w:tab w:val="left" w:pos="1620"/>
        </w:tabs>
        <w:spacing w:line="240" w:lineRule="auto"/>
        <w:ind w:firstLine="1247"/>
      </w:pPr>
      <w:r>
        <w:t xml:space="preserve">Plėtoti paslaugų teikimą neįgaliesiems ir jų šeimų nariams, skatinti ir remti nevyriausybinių organizacijų (NVO) veiklą. </w:t>
      </w:r>
    </w:p>
    <w:p w:rsidR="00C777BC" w:rsidRDefault="00C777BC" w:rsidP="005218AD">
      <w:pPr>
        <w:pStyle w:val="Pagrindinistekstas1"/>
        <w:tabs>
          <w:tab w:val="left" w:pos="1260"/>
          <w:tab w:val="left" w:pos="1620"/>
        </w:tabs>
        <w:spacing w:line="240" w:lineRule="auto"/>
        <w:ind w:firstLine="1247"/>
      </w:pPr>
    </w:p>
    <w:p w:rsidR="00AD30E9" w:rsidRDefault="00AD30E9" w:rsidP="005218AD">
      <w:pPr>
        <w:tabs>
          <w:tab w:val="left" w:pos="1260"/>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1247"/>
        <w:jc w:val="both"/>
        <w:rPr>
          <w:b/>
          <w:bCs/>
        </w:rPr>
      </w:pPr>
      <w:r>
        <w:rPr>
          <w:b/>
          <w:bCs/>
        </w:rPr>
        <w:lastRenderedPageBreak/>
        <w:t>3. Socialinių paslaugų plano rengėjai:</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Rasa Noreikienė, Socialinės paramos skyriaus vedėja;</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Rūta Razmienė, Skuodo socialinių paslaugų šeimai centro direktorė;</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Jadvyga Kažienė, Socialinės paramos skyriaus vyriausioji specialistė (socialinių paslaugų); </w:t>
      </w:r>
    </w:p>
    <w:p w:rsidR="00AD30E9" w:rsidRDefault="00AD30E9" w:rsidP="00AF6D17">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Julijana Škimelienė, Socialinės paramos skyriaus vyriausioji specialistė (socialinių paslaugų).</w:t>
      </w:r>
    </w:p>
    <w:p w:rsidR="00AF6D17" w:rsidRPr="00AF6D17" w:rsidRDefault="00AF6D17" w:rsidP="00AF6D17">
      <w:pPr>
        <w:pStyle w:val="HTMLiankstoformatuotas"/>
        <w:spacing w:line="240" w:lineRule="auto"/>
        <w:ind w:firstLine="1247"/>
        <w:rPr>
          <w:rFonts w:ascii="Times New Roman" w:hAnsi="Times New Roman" w:cs="Times New Roman"/>
          <w:sz w:val="24"/>
          <w:szCs w:val="24"/>
        </w:rPr>
      </w:pPr>
    </w:p>
    <w:p w:rsidR="00AD30E9" w:rsidRDefault="00AD30E9" w:rsidP="005218AD">
      <w:pPr>
        <w:pStyle w:val="HTMLiankstoformatuotas"/>
        <w:spacing w:line="280" w:lineRule="atLeast"/>
        <w:ind w:right="-82"/>
        <w:jc w:val="center"/>
        <w:rPr>
          <w:rFonts w:ascii="Times New Roman" w:hAnsi="Times New Roman" w:cs="Times New Roman"/>
          <w:b/>
          <w:bCs/>
          <w:sz w:val="24"/>
          <w:szCs w:val="24"/>
        </w:rPr>
      </w:pPr>
      <w:r>
        <w:rPr>
          <w:rFonts w:ascii="Times New Roman" w:hAnsi="Times New Roman" w:cs="Times New Roman"/>
          <w:b/>
          <w:bCs/>
          <w:sz w:val="24"/>
          <w:szCs w:val="24"/>
        </w:rPr>
        <w:t>II SKYRIUS</w:t>
      </w:r>
    </w:p>
    <w:p w:rsidR="00AD30E9" w:rsidRDefault="00AD30E9" w:rsidP="005218AD">
      <w:pPr>
        <w:pStyle w:val="HTMLiankstoformatuotas"/>
        <w:spacing w:line="280" w:lineRule="atLeast"/>
        <w:ind w:right="-82"/>
        <w:jc w:val="center"/>
        <w:rPr>
          <w:rFonts w:ascii="Times New Roman" w:hAnsi="Times New Roman" w:cs="Times New Roman"/>
          <w:b/>
          <w:bCs/>
          <w:sz w:val="24"/>
          <w:szCs w:val="24"/>
        </w:rPr>
      </w:pPr>
      <w:r>
        <w:rPr>
          <w:rFonts w:ascii="Times New Roman" w:hAnsi="Times New Roman" w:cs="Times New Roman"/>
          <w:b/>
          <w:bCs/>
          <w:sz w:val="24"/>
          <w:szCs w:val="24"/>
        </w:rPr>
        <w:t>BŪKLĖS ANALIZĖ</w:t>
      </w:r>
    </w:p>
    <w:p w:rsidR="00AD30E9" w:rsidRDefault="00AD30E9" w:rsidP="005218AD">
      <w:pPr>
        <w:pStyle w:val="HTMLiankstoformatuotas"/>
        <w:spacing w:line="280" w:lineRule="atLeast"/>
        <w:ind w:firstLine="1247"/>
        <w:rPr>
          <w:rFonts w:ascii="Times New Roman" w:hAnsi="Times New Roman" w:cs="Times New Roman"/>
          <w:sz w:val="24"/>
          <w:szCs w:val="24"/>
        </w:rPr>
      </w:pPr>
    </w:p>
    <w:p w:rsidR="00AD30E9" w:rsidRDefault="00AD30E9" w:rsidP="005218AD">
      <w:pPr>
        <w:tabs>
          <w:tab w:val="left" w:pos="1260"/>
          <w:tab w:val="left" w:pos="1620"/>
        </w:tabs>
        <w:ind w:firstLine="1247"/>
        <w:jc w:val="both"/>
        <w:rPr>
          <w:b/>
          <w:bCs/>
        </w:rPr>
      </w:pPr>
      <w:r>
        <w:rPr>
          <w:b/>
          <w:bCs/>
        </w:rPr>
        <w:t xml:space="preserve">4. Savivaldybės socialinės ekonominės ir demografinės situacijos įvertinimas </w:t>
      </w:r>
    </w:p>
    <w:p w:rsidR="00AD30E9" w:rsidRDefault="00AD30E9" w:rsidP="005218AD">
      <w:pPr>
        <w:pStyle w:val="root"/>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rPr>
          <w:color w:val="000000"/>
        </w:rPr>
      </w:pPr>
      <w:r>
        <w:rPr>
          <w:rStyle w:val="Grietas"/>
          <w:b w:val="0"/>
          <w:bCs w:val="0"/>
          <w:color w:val="000000"/>
        </w:rPr>
        <w:t>Skuodo rajonas</w:t>
      </w:r>
      <w:r>
        <w:rPr>
          <w:color w:val="000000"/>
        </w:rPr>
        <w:t xml:space="preserve"> yra Lietuvos šiaurės vakaruose, Latvijos pasienyje. Plotas – 911 kv. km. Gyventojų skaičius – </w:t>
      </w:r>
      <w:r>
        <w:t>16</w:t>
      </w:r>
      <w:r w:rsidR="005A6AD4">
        <w:t xml:space="preserve"> </w:t>
      </w:r>
      <w:r>
        <w:t xml:space="preserve">914, iš jų </w:t>
      </w:r>
      <w:r>
        <w:rPr>
          <w:color w:val="000000"/>
        </w:rPr>
        <w:t xml:space="preserve">Skuodo mieste – </w:t>
      </w:r>
      <w:r>
        <w:t>5</w:t>
      </w:r>
      <w:r w:rsidR="005A6AD4">
        <w:t xml:space="preserve"> </w:t>
      </w:r>
      <w:r>
        <w:t>417, kaimuose – 11</w:t>
      </w:r>
      <w:r w:rsidR="005A6AD4">
        <w:t xml:space="preserve"> </w:t>
      </w:r>
      <w:r>
        <w:t xml:space="preserve">497 (Statistikos departamento 2018 metų duomenys). </w:t>
      </w:r>
    </w:p>
    <w:p w:rsidR="00AD30E9" w:rsidRDefault="00AD30E9" w:rsidP="005218AD">
      <w:pPr>
        <w:pStyle w:val="root"/>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247"/>
        <w:jc w:val="both"/>
      </w:pPr>
      <w:r>
        <w:t xml:space="preserve">Rajone yra 1 miestas – Skuodas; 4 miesteliai – Barstyčiai, Ylakiai, Lenkimai ir Mosėdis; </w:t>
      </w:r>
      <w:r>
        <w:rPr>
          <w:color w:val="000000"/>
        </w:rPr>
        <w:t xml:space="preserve">171 kaimas; 9 </w:t>
      </w:r>
      <w:r>
        <w:t>seniūnijos – Aleksandrijos, Barstyčių, Ylakių, Lenkimų, Mosėdžio, Notėnų, Skuodo, Skuodo miesto, Šačių.</w:t>
      </w:r>
    </w:p>
    <w:p w:rsidR="00AD30E9" w:rsidRDefault="00CF5672" w:rsidP="005218AD">
      <w:pPr>
        <w:tabs>
          <w:tab w:val="left" w:pos="1260"/>
          <w:tab w:val="left" w:pos="1620"/>
        </w:tabs>
        <w:spacing w:after="120"/>
        <w:jc w:val="center"/>
        <w:rPr>
          <w:color w:val="000000"/>
        </w:rPr>
      </w:pPr>
      <w:r>
        <w:rPr>
          <w:noProof/>
          <w:color w:val="000000"/>
        </w:rPr>
        <w:drawing>
          <wp:inline distT="0" distB="0" distL="0" distR="0" wp14:anchorId="28A779A8" wp14:editId="3BF2DFD9">
            <wp:extent cx="4391025" cy="2952750"/>
            <wp:effectExtent l="0" t="0" r="9525" b="0"/>
            <wp:docPr id="1" name="Paveikslėlis 1" descr="Vaizdas:SkuodoRaj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aizdas:SkuodoRajS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2952750"/>
                    </a:xfrm>
                    <a:prstGeom prst="rect">
                      <a:avLst/>
                    </a:prstGeom>
                    <a:noFill/>
                    <a:ln>
                      <a:noFill/>
                    </a:ln>
                  </pic:spPr>
                </pic:pic>
              </a:graphicData>
            </a:graphic>
          </wp:inline>
        </w:drawing>
      </w:r>
    </w:p>
    <w:p w:rsidR="00AD30E9" w:rsidRDefault="00AD30E9" w:rsidP="005218AD">
      <w:pPr>
        <w:tabs>
          <w:tab w:val="left" w:pos="1260"/>
          <w:tab w:val="left" w:pos="1620"/>
        </w:tabs>
        <w:spacing w:after="120"/>
        <w:rPr>
          <w:color w:val="000000"/>
        </w:rPr>
      </w:pPr>
      <w:r>
        <w:t>Šaltinis: Vikipedija</w:t>
      </w:r>
    </w:p>
    <w:p w:rsidR="00AD30E9" w:rsidRDefault="00AD30E9" w:rsidP="005218AD">
      <w:pPr>
        <w:tabs>
          <w:tab w:val="left" w:pos="1260"/>
          <w:tab w:val="left" w:pos="1620"/>
        </w:tabs>
        <w:ind w:firstLine="1247"/>
        <w:jc w:val="both"/>
        <w:rPr>
          <w:color w:val="000000"/>
          <w:sz w:val="12"/>
          <w:szCs w:val="12"/>
        </w:rPr>
      </w:pPr>
      <w:r>
        <w:rPr>
          <w:color w:val="000000"/>
        </w:rPr>
        <w:tab/>
      </w:r>
    </w:p>
    <w:p w:rsidR="00AD30E9" w:rsidRDefault="00AD30E9" w:rsidP="00AF6D17">
      <w:pPr>
        <w:tabs>
          <w:tab w:val="left" w:pos="1260"/>
          <w:tab w:val="left" w:pos="1620"/>
        </w:tabs>
        <w:ind w:firstLine="1247"/>
        <w:jc w:val="both"/>
      </w:pPr>
      <w:r>
        <w:t>Skuodo rajonas – vienas iš ekonomiškai silpniausių rajonų. Vyrauja žemų technologijų pramonė – žemės ūkio produkcijos gamyba ir perdirbimas, medienos gamyba, veikia smulkios ir vidutinės gamybos įmonės: medienos apdirbimas, baldų gamyba, kaimo turizmas, statybos bei remonto, automobilių transporto remonto, prekybos</w:t>
      </w:r>
      <w:r w:rsidR="005A6AD4">
        <w:t>,</w:t>
      </w:r>
      <w:r>
        <w:t xml:space="preserve"> paslaugų įmonės ir kt. </w:t>
      </w:r>
    </w:p>
    <w:p w:rsidR="00AF6D17" w:rsidRDefault="00AF6D17" w:rsidP="00AF6D17">
      <w:pPr>
        <w:tabs>
          <w:tab w:val="left" w:pos="1260"/>
          <w:tab w:val="left" w:pos="1620"/>
        </w:tabs>
        <w:ind w:firstLine="1247"/>
        <w:jc w:val="both"/>
      </w:pPr>
    </w:p>
    <w:p w:rsidR="00AD30E9" w:rsidRDefault="00AD30E9" w:rsidP="005218AD">
      <w:pPr>
        <w:tabs>
          <w:tab w:val="left" w:pos="1260"/>
          <w:tab w:val="left" w:pos="1620"/>
        </w:tabs>
        <w:ind w:firstLine="1259"/>
        <w:jc w:val="both"/>
      </w:pPr>
      <w:r>
        <w:rPr>
          <w:b/>
          <w:bCs/>
        </w:rPr>
        <w:t>4.1. Vidutinis metinis 2013–2018 metų gyventojų skaičius ir sudėtis</w:t>
      </w:r>
    </w:p>
    <w:tbl>
      <w:tblPr>
        <w:tblW w:w="9511" w:type="dxa"/>
        <w:jc w:val="center"/>
        <w:tblLayout w:type="fixed"/>
        <w:tblLook w:val="00A0" w:firstRow="1" w:lastRow="0" w:firstColumn="1" w:lastColumn="0" w:noHBand="0" w:noVBand="0"/>
      </w:tblPr>
      <w:tblGrid>
        <w:gridCol w:w="899"/>
        <w:gridCol w:w="2015"/>
        <w:gridCol w:w="1134"/>
        <w:gridCol w:w="1086"/>
        <w:gridCol w:w="1088"/>
        <w:gridCol w:w="1086"/>
        <w:gridCol w:w="1134"/>
        <w:gridCol w:w="1069"/>
      </w:tblGrid>
      <w:tr w:rsidR="00AD30E9" w:rsidTr="008B2C8C">
        <w:trPr>
          <w:trHeight w:val="255"/>
          <w:jc w:val="center"/>
        </w:trPr>
        <w:tc>
          <w:tcPr>
            <w:tcW w:w="899"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Eil. Nr.</w:t>
            </w:r>
          </w:p>
        </w:tc>
        <w:tc>
          <w:tcPr>
            <w:tcW w:w="2015" w:type="dxa"/>
            <w:tcBorders>
              <w:top w:val="single" w:sz="4" w:space="0" w:color="auto"/>
              <w:left w:val="single" w:sz="4" w:space="0" w:color="auto"/>
              <w:bottom w:val="single" w:sz="4" w:space="0" w:color="auto"/>
              <w:right w:val="single" w:sz="4" w:space="0" w:color="auto"/>
            </w:tcBorders>
            <w:noWrap/>
            <w:vAlign w:val="center"/>
          </w:tcPr>
          <w:p w:rsidR="00AD30E9" w:rsidRDefault="00AD30E9">
            <w:pPr>
              <w:tabs>
                <w:tab w:val="left" w:pos="1260"/>
              </w:tabs>
              <w:jc w:val="center"/>
              <w:rPr>
                <w:lang w:eastAsia="en-US"/>
              </w:rPr>
            </w:pPr>
            <w:r>
              <w:rPr>
                <w:lang w:eastAsia="en-US"/>
              </w:rPr>
              <w:t>Rodiklis</w:t>
            </w:r>
          </w:p>
        </w:tc>
        <w:tc>
          <w:tcPr>
            <w:tcW w:w="6597" w:type="dxa"/>
            <w:gridSpan w:val="6"/>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Gyventojų (šeimų) skaičius</w:t>
            </w:r>
          </w:p>
        </w:tc>
      </w:tr>
      <w:tr w:rsidR="00AD30E9" w:rsidTr="008B2C8C">
        <w:trPr>
          <w:trHeight w:val="215"/>
          <w:jc w:val="center"/>
        </w:trPr>
        <w:tc>
          <w:tcPr>
            <w:tcW w:w="899"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p>
        </w:tc>
        <w:tc>
          <w:tcPr>
            <w:tcW w:w="2015" w:type="dxa"/>
            <w:tcBorders>
              <w:top w:val="single" w:sz="4" w:space="0" w:color="auto"/>
              <w:left w:val="single" w:sz="4" w:space="0" w:color="auto"/>
              <w:bottom w:val="single" w:sz="4" w:space="0" w:color="auto"/>
              <w:right w:val="single" w:sz="4" w:space="0" w:color="auto"/>
            </w:tcBorders>
            <w:noWrap/>
            <w:vAlign w:val="center"/>
          </w:tcPr>
          <w:p w:rsidR="00AD30E9" w:rsidRDefault="00AD30E9">
            <w:pPr>
              <w:tabs>
                <w:tab w:val="left" w:pos="1260"/>
              </w:tab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2013 m.</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2014 m.</w:t>
            </w:r>
          </w:p>
        </w:tc>
        <w:tc>
          <w:tcPr>
            <w:tcW w:w="1088"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 xml:space="preserve">2015 m. </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2016 m.</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2017 m.</w:t>
            </w:r>
          </w:p>
        </w:tc>
        <w:tc>
          <w:tcPr>
            <w:tcW w:w="1069" w:type="dxa"/>
            <w:tcBorders>
              <w:top w:val="single" w:sz="4" w:space="0" w:color="auto"/>
              <w:left w:val="single" w:sz="4" w:space="0" w:color="auto"/>
              <w:bottom w:val="single" w:sz="4" w:space="0" w:color="auto"/>
              <w:right w:val="single" w:sz="4" w:space="0" w:color="auto"/>
            </w:tcBorders>
          </w:tcPr>
          <w:p w:rsidR="00AD30E9" w:rsidRDefault="00AD30E9" w:rsidP="002D2755">
            <w:pPr>
              <w:tabs>
                <w:tab w:val="left" w:pos="1260"/>
              </w:tabs>
              <w:jc w:val="center"/>
              <w:rPr>
                <w:lang w:eastAsia="en-US"/>
              </w:rPr>
            </w:pPr>
            <w:r>
              <w:rPr>
                <w:lang w:eastAsia="en-US"/>
              </w:rPr>
              <w:t xml:space="preserve">2018 m. </w:t>
            </w:r>
          </w:p>
        </w:tc>
      </w:tr>
      <w:tr w:rsidR="00AD30E9" w:rsidTr="008B2C8C">
        <w:trPr>
          <w:trHeight w:val="215"/>
          <w:jc w:val="center"/>
        </w:trPr>
        <w:tc>
          <w:tcPr>
            <w:tcW w:w="899"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sz w:val="20"/>
                <w:szCs w:val="20"/>
                <w:lang w:eastAsia="en-US"/>
              </w:rPr>
            </w:pPr>
            <w:r>
              <w:rPr>
                <w:sz w:val="20"/>
                <w:szCs w:val="20"/>
                <w:lang w:eastAsia="en-US"/>
              </w:rPr>
              <w:t>1</w:t>
            </w:r>
          </w:p>
        </w:tc>
        <w:tc>
          <w:tcPr>
            <w:tcW w:w="2015" w:type="dxa"/>
            <w:tcBorders>
              <w:top w:val="single" w:sz="4" w:space="0" w:color="auto"/>
              <w:left w:val="single" w:sz="4" w:space="0" w:color="auto"/>
              <w:bottom w:val="single" w:sz="4" w:space="0" w:color="auto"/>
              <w:right w:val="single" w:sz="4" w:space="0" w:color="auto"/>
            </w:tcBorders>
            <w:noWrap/>
            <w:vAlign w:val="center"/>
          </w:tcPr>
          <w:p w:rsidR="00AD30E9" w:rsidRDefault="00AD30E9">
            <w:pPr>
              <w:tabs>
                <w:tab w:val="left" w:pos="1260"/>
              </w:tabs>
              <w:jc w:val="center"/>
              <w:rPr>
                <w:sz w:val="20"/>
                <w:szCs w:val="20"/>
                <w:lang w:eastAsia="en-US"/>
              </w:rPr>
            </w:pPr>
            <w:r>
              <w:rPr>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sz w:val="20"/>
                <w:szCs w:val="20"/>
                <w:lang w:eastAsia="en-US"/>
              </w:rPr>
            </w:pPr>
            <w:r>
              <w:rPr>
                <w:sz w:val="20"/>
                <w:szCs w:val="20"/>
                <w:lang w:eastAsia="en-US"/>
              </w:rPr>
              <w:t>3</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sz w:val="20"/>
                <w:szCs w:val="20"/>
                <w:lang w:eastAsia="en-US"/>
              </w:rPr>
            </w:pPr>
            <w:r>
              <w:rPr>
                <w:sz w:val="20"/>
                <w:szCs w:val="20"/>
                <w:lang w:eastAsia="en-US"/>
              </w:rPr>
              <w:t>4</w:t>
            </w:r>
          </w:p>
        </w:tc>
        <w:tc>
          <w:tcPr>
            <w:tcW w:w="1088"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sz w:val="20"/>
                <w:szCs w:val="20"/>
                <w:lang w:eastAsia="en-US"/>
              </w:rPr>
            </w:pPr>
            <w:r>
              <w:rPr>
                <w:sz w:val="20"/>
                <w:szCs w:val="20"/>
                <w:lang w:eastAsia="en-US"/>
              </w:rPr>
              <w:t>5</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sz w:val="20"/>
                <w:szCs w:val="20"/>
                <w:lang w:eastAsia="en-US"/>
              </w:rPr>
            </w:pPr>
            <w:r>
              <w:rPr>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sz w:val="20"/>
                <w:szCs w:val="20"/>
                <w:lang w:eastAsia="en-US"/>
              </w:rPr>
            </w:pPr>
            <w:r>
              <w:rPr>
                <w:sz w:val="20"/>
                <w:szCs w:val="20"/>
                <w:lang w:eastAsia="en-US"/>
              </w:rPr>
              <w:t>7</w:t>
            </w:r>
          </w:p>
        </w:tc>
        <w:tc>
          <w:tcPr>
            <w:tcW w:w="1069" w:type="dxa"/>
            <w:tcBorders>
              <w:top w:val="single" w:sz="4" w:space="0" w:color="auto"/>
              <w:left w:val="single" w:sz="4" w:space="0" w:color="auto"/>
              <w:bottom w:val="single" w:sz="4" w:space="0" w:color="auto"/>
              <w:right w:val="single" w:sz="4" w:space="0" w:color="auto"/>
            </w:tcBorders>
          </w:tcPr>
          <w:p w:rsidR="00AD30E9" w:rsidRDefault="00AD30E9" w:rsidP="002D2755">
            <w:pPr>
              <w:tabs>
                <w:tab w:val="left" w:pos="1260"/>
              </w:tabs>
              <w:jc w:val="center"/>
              <w:rPr>
                <w:sz w:val="20"/>
                <w:szCs w:val="20"/>
                <w:lang w:eastAsia="en-US"/>
              </w:rPr>
            </w:pPr>
            <w:r>
              <w:rPr>
                <w:sz w:val="20"/>
                <w:szCs w:val="20"/>
                <w:lang w:eastAsia="en-US"/>
              </w:rPr>
              <w:t>8</w:t>
            </w:r>
          </w:p>
        </w:tc>
      </w:tr>
      <w:tr w:rsidR="00AD30E9" w:rsidTr="008B2C8C">
        <w:trPr>
          <w:trHeight w:val="255"/>
          <w:jc w:val="center"/>
        </w:trPr>
        <w:tc>
          <w:tcPr>
            <w:tcW w:w="899"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1.</w:t>
            </w:r>
          </w:p>
        </w:tc>
        <w:tc>
          <w:tcPr>
            <w:tcW w:w="2015" w:type="dxa"/>
            <w:tcBorders>
              <w:top w:val="single" w:sz="4" w:space="0" w:color="auto"/>
              <w:left w:val="single" w:sz="4" w:space="0" w:color="auto"/>
              <w:bottom w:val="single" w:sz="4" w:space="0" w:color="auto"/>
              <w:right w:val="single" w:sz="4" w:space="0" w:color="auto"/>
            </w:tcBorders>
            <w:noWrap/>
            <w:vAlign w:val="center"/>
          </w:tcPr>
          <w:p w:rsidR="00AD30E9" w:rsidRDefault="00AD30E9">
            <w:pPr>
              <w:tabs>
                <w:tab w:val="left" w:pos="1260"/>
              </w:tabs>
              <w:rPr>
                <w:lang w:eastAsia="en-US"/>
              </w:rPr>
            </w:pPr>
            <w:r>
              <w:rPr>
                <w:lang w:eastAsia="en-US"/>
              </w:rPr>
              <w:t>Gyventojų skaičius, iš jų</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19</w:t>
            </w:r>
            <w:r w:rsidR="00094005">
              <w:rPr>
                <w:lang w:eastAsia="en-US"/>
              </w:rPr>
              <w:t xml:space="preserve"> </w:t>
            </w:r>
            <w:r>
              <w:rPr>
                <w:lang w:eastAsia="en-US"/>
              </w:rPr>
              <w:t>513</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18</w:t>
            </w:r>
            <w:r w:rsidR="00094005">
              <w:rPr>
                <w:lang w:eastAsia="en-US"/>
              </w:rPr>
              <w:t xml:space="preserve"> </w:t>
            </w:r>
            <w:r>
              <w:rPr>
                <w:lang w:eastAsia="en-US"/>
              </w:rPr>
              <w:t>912</w:t>
            </w:r>
          </w:p>
        </w:tc>
        <w:tc>
          <w:tcPr>
            <w:tcW w:w="1088"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18</w:t>
            </w:r>
            <w:r w:rsidR="00094005">
              <w:rPr>
                <w:lang w:eastAsia="en-US"/>
              </w:rPr>
              <w:t xml:space="preserve"> </w:t>
            </w:r>
            <w:r>
              <w:rPr>
                <w:lang w:eastAsia="en-US"/>
              </w:rPr>
              <w:t>498</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18</w:t>
            </w:r>
            <w:r w:rsidR="00094005">
              <w:rPr>
                <w:lang w:eastAsia="en-US"/>
              </w:rPr>
              <w:t xml:space="preserve"> </w:t>
            </w:r>
            <w:r>
              <w:rPr>
                <w:lang w:eastAsia="en-US"/>
              </w:rPr>
              <w:t>057</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17</w:t>
            </w:r>
            <w:r w:rsidR="00094005">
              <w:rPr>
                <w:lang w:eastAsia="en-US"/>
              </w:rPr>
              <w:t xml:space="preserve"> </w:t>
            </w:r>
            <w:r>
              <w:rPr>
                <w:lang w:eastAsia="en-US"/>
              </w:rPr>
              <w:t>557</w:t>
            </w:r>
          </w:p>
        </w:tc>
        <w:tc>
          <w:tcPr>
            <w:tcW w:w="1069" w:type="dxa"/>
            <w:tcBorders>
              <w:top w:val="single" w:sz="4" w:space="0" w:color="auto"/>
              <w:left w:val="single" w:sz="4" w:space="0" w:color="auto"/>
              <w:bottom w:val="single" w:sz="4" w:space="0" w:color="auto"/>
              <w:right w:val="single" w:sz="4" w:space="0" w:color="auto"/>
            </w:tcBorders>
          </w:tcPr>
          <w:p w:rsidR="00AD30E9" w:rsidRDefault="00AD30E9" w:rsidP="002D2755">
            <w:pPr>
              <w:tabs>
                <w:tab w:val="left" w:pos="1260"/>
              </w:tabs>
              <w:jc w:val="center"/>
              <w:rPr>
                <w:lang w:eastAsia="en-US"/>
              </w:rPr>
            </w:pPr>
            <w:r>
              <w:rPr>
                <w:lang w:eastAsia="en-US"/>
              </w:rPr>
              <w:t>16</w:t>
            </w:r>
            <w:r w:rsidR="00094005">
              <w:rPr>
                <w:lang w:eastAsia="en-US"/>
              </w:rPr>
              <w:t xml:space="preserve"> </w:t>
            </w:r>
            <w:r>
              <w:rPr>
                <w:lang w:eastAsia="en-US"/>
              </w:rPr>
              <w:t>914</w:t>
            </w:r>
          </w:p>
        </w:tc>
      </w:tr>
      <w:tr w:rsidR="00AD30E9" w:rsidTr="008B2C8C">
        <w:trPr>
          <w:trHeight w:val="255"/>
          <w:jc w:val="center"/>
        </w:trPr>
        <w:tc>
          <w:tcPr>
            <w:tcW w:w="899"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1.1.</w:t>
            </w:r>
          </w:p>
        </w:tc>
        <w:tc>
          <w:tcPr>
            <w:tcW w:w="2015" w:type="dxa"/>
            <w:tcBorders>
              <w:top w:val="single" w:sz="4" w:space="0" w:color="auto"/>
              <w:left w:val="single" w:sz="4" w:space="0" w:color="auto"/>
              <w:bottom w:val="single" w:sz="4" w:space="0" w:color="auto"/>
              <w:right w:val="single" w:sz="4" w:space="0" w:color="auto"/>
            </w:tcBorders>
            <w:noWrap/>
            <w:vAlign w:val="center"/>
          </w:tcPr>
          <w:p w:rsidR="00AD30E9" w:rsidRDefault="00AD30E9">
            <w:pPr>
              <w:tabs>
                <w:tab w:val="left" w:pos="1260"/>
              </w:tabs>
              <w:rPr>
                <w:lang w:eastAsia="en-US"/>
              </w:rPr>
            </w:pPr>
            <w:r>
              <w:rPr>
                <w:lang w:eastAsia="en-US"/>
              </w:rPr>
              <w:t>mieste</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6</w:t>
            </w:r>
            <w:r w:rsidR="00094005">
              <w:rPr>
                <w:lang w:eastAsia="en-US"/>
              </w:rPr>
              <w:t xml:space="preserve"> </w:t>
            </w:r>
            <w:r>
              <w:rPr>
                <w:lang w:eastAsia="en-US"/>
              </w:rPr>
              <w:t>231</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6</w:t>
            </w:r>
            <w:r w:rsidR="00094005">
              <w:rPr>
                <w:lang w:eastAsia="en-US"/>
              </w:rPr>
              <w:t xml:space="preserve"> </w:t>
            </w:r>
            <w:r>
              <w:rPr>
                <w:lang w:eastAsia="en-US"/>
              </w:rPr>
              <w:t>036</w:t>
            </w:r>
          </w:p>
        </w:tc>
        <w:tc>
          <w:tcPr>
            <w:tcW w:w="1088"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5</w:t>
            </w:r>
            <w:r w:rsidR="00094005">
              <w:rPr>
                <w:lang w:eastAsia="en-US"/>
              </w:rPr>
              <w:t xml:space="preserve"> </w:t>
            </w:r>
            <w:r>
              <w:rPr>
                <w:lang w:eastAsia="en-US"/>
              </w:rPr>
              <w:t>922</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5</w:t>
            </w:r>
            <w:r w:rsidR="00094005">
              <w:rPr>
                <w:lang w:eastAsia="en-US"/>
              </w:rPr>
              <w:t xml:space="preserve"> </w:t>
            </w:r>
            <w:r>
              <w:rPr>
                <w:lang w:eastAsia="en-US"/>
              </w:rPr>
              <w:t>808</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5</w:t>
            </w:r>
            <w:r w:rsidR="00094005">
              <w:rPr>
                <w:lang w:eastAsia="en-US"/>
              </w:rPr>
              <w:t xml:space="preserve"> </w:t>
            </w:r>
            <w:r>
              <w:rPr>
                <w:lang w:eastAsia="en-US"/>
              </w:rPr>
              <w:t>582</w:t>
            </w:r>
          </w:p>
        </w:tc>
        <w:tc>
          <w:tcPr>
            <w:tcW w:w="1069" w:type="dxa"/>
            <w:tcBorders>
              <w:top w:val="single" w:sz="4" w:space="0" w:color="auto"/>
              <w:left w:val="single" w:sz="4" w:space="0" w:color="auto"/>
              <w:bottom w:val="single" w:sz="4" w:space="0" w:color="auto"/>
              <w:right w:val="single" w:sz="4" w:space="0" w:color="auto"/>
            </w:tcBorders>
          </w:tcPr>
          <w:p w:rsidR="00AD30E9" w:rsidRDefault="00AD30E9" w:rsidP="002D2755">
            <w:pPr>
              <w:tabs>
                <w:tab w:val="left" w:pos="1260"/>
              </w:tabs>
              <w:jc w:val="center"/>
              <w:rPr>
                <w:lang w:eastAsia="en-US"/>
              </w:rPr>
            </w:pPr>
            <w:r>
              <w:rPr>
                <w:lang w:eastAsia="en-US"/>
              </w:rPr>
              <w:t>5</w:t>
            </w:r>
            <w:r w:rsidR="00094005">
              <w:rPr>
                <w:lang w:eastAsia="en-US"/>
              </w:rPr>
              <w:t xml:space="preserve"> </w:t>
            </w:r>
            <w:r>
              <w:rPr>
                <w:lang w:eastAsia="en-US"/>
              </w:rPr>
              <w:t>417</w:t>
            </w:r>
          </w:p>
        </w:tc>
      </w:tr>
      <w:tr w:rsidR="00AD30E9" w:rsidTr="008B2C8C">
        <w:trPr>
          <w:trHeight w:val="255"/>
          <w:jc w:val="center"/>
        </w:trPr>
        <w:tc>
          <w:tcPr>
            <w:tcW w:w="899"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1.2.</w:t>
            </w:r>
          </w:p>
        </w:tc>
        <w:tc>
          <w:tcPr>
            <w:tcW w:w="2015" w:type="dxa"/>
            <w:tcBorders>
              <w:top w:val="single" w:sz="4" w:space="0" w:color="auto"/>
              <w:left w:val="single" w:sz="4" w:space="0" w:color="auto"/>
              <w:bottom w:val="single" w:sz="4" w:space="0" w:color="auto"/>
              <w:right w:val="single" w:sz="4" w:space="0" w:color="auto"/>
            </w:tcBorders>
            <w:noWrap/>
            <w:vAlign w:val="center"/>
          </w:tcPr>
          <w:p w:rsidR="00AD30E9" w:rsidRDefault="00AD30E9">
            <w:pPr>
              <w:tabs>
                <w:tab w:val="left" w:pos="1260"/>
              </w:tabs>
              <w:rPr>
                <w:lang w:eastAsia="en-US"/>
              </w:rPr>
            </w:pPr>
            <w:r>
              <w:rPr>
                <w:lang w:eastAsia="en-US"/>
              </w:rPr>
              <w:t>kaime</w:t>
            </w:r>
          </w:p>
          <w:p w:rsidR="00AD30E9" w:rsidRDefault="00AD30E9">
            <w:pPr>
              <w:tabs>
                <w:tab w:val="left" w:pos="1260"/>
              </w:tabs>
              <w:rPr>
                <w:lang w:eastAsia="en-US"/>
              </w:rPr>
            </w:pP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13</w:t>
            </w:r>
            <w:r w:rsidR="00094005">
              <w:rPr>
                <w:lang w:eastAsia="en-US"/>
              </w:rPr>
              <w:t xml:space="preserve"> </w:t>
            </w:r>
            <w:r>
              <w:rPr>
                <w:lang w:eastAsia="en-US"/>
              </w:rPr>
              <w:t>282</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12</w:t>
            </w:r>
            <w:r w:rsidR="00094005">
              <w:rPr>
                <w:lang w:eastAsia="en-US"/>
              </w:rPr>
              <w:t xml:space="preserve"> </w:t>
            </w:r>
            <w:r>
              <w:rPr>
                <w:lang w:eastAsia="en-US"/>
              </w:rPr>
              <w:t>876</w:t>
            </w:r>
          </w:p>
        </w:tc>
        <w:tc>
          <w:tcPr>
            <w:tcW w:w="1088"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12</w:t>
            </w:r>
            <w:r w:rsidR="00094005">
              <w:rPr>
                <w:lang w:eastAsia="en-US"/>
              </w:rPr>
              <w:t xml:space="preserve"> </w:t>
            </w:r>
            <w:r>
              <w:rPr>
                <w:lang w:eastAsia="en-US"/>
              </w:rPr>
              <w:t>576</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12</w:t>
            </w:r>
            <w:r w:rsidR="00094005">
              <w:rPr>
                <w:lang w:eastAsia="en-US"/>
              </w:rPr>
              <w:t xml:space="preserve"> </w:t>
            </w:r>
            <w:r>
              <w:rPr>
                <w:lang w:eastAsia="en-US"/>
              </w:rPr>
              <w:t>249</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jc w:val="center"/>
              <w:rPr>
                <w:lang w:eastAsia="en-US"/>
              </w:rPr>
            </w:pPr>
            <w:r>
              <w:rPr>
                <w:lang w:eastAsia="en-US"/>
              </w:rPr>
              <w:t>11</w:t>
            </w:r>
            <w:r w:rsidR="00094005">
              <w:rPr>
                <w:lang w:eastAsia="en-US"/>
              </w:rPr>
              <w:t xml:space="preserve"> </w:t>
            </w:r>
            <w:r>
              <w:rPr>
                <w:lang w:eastAsia="en-US"/>
              </w:rPr>
              <w:t>975</w:t>
            </w:r>
          </w:p>
        </w:tc>
        <w:tc>
          <w:tcPr>
            <w:tcW w:w="1069" w:type="dxa"/>
            <w:tcBorders>
              <w:top w:val="single" w:sz="4" w:space="0" w:color="auto"/>
              <w:left w:val="single" w:sz="4" w:space="0" w:color="auto"/>
              <w:bottom w:val="single" w:sz="4" w:space="0" w:color="auto"/>
              <w:right w:val="single" w:sz="4" w:space="0" w:color="auto"/>
            </w:tcBorders>
          </w:tcPr>
          <w:p w:rsidR="00AD30E9" w:rsidRDefault="00AD30E9" w:rsidP="002D2755">
            <w:pPr>
              <w:tabs>
                <w:tab w:val="left" w:pos="1260"/>
              </w:tabs>
              <w:jc w:val="center"/>
              <w:rPr>
                <w:lang w:eastAsia="en-US"/>
              </w:rPr>
            </w:pPr>
            <w:r>
              <w:rPr>
                <w:lang w:eastAsia="en-US"/>
              </w:rPr>
              <w:t>11</w:t>
            </w:r>
            <w:r w:rsidR="00094005">
              <w:rPr>
                <w:lang w:eastAsia="en-US"/>
              </w:rPr>
              <w:t xml:space="preserve"> </w:t>
            </w:r>
            <w:r>
              <w:rPr>
                <w:lang w:eastAsia="en-US"/>
              </w:rPr>
              <w:t>497</w:t>
            </w:r>
          </w:p>
        </w:tc>
      </w:tr>
      <w:tr w:rsidR="00AF6D17" w:rsidTr="00AF6D17">
        <w:trPr>
          <w:trHeight w:val="132"/>
          <w:jc w:val="center"/>
        </w:trPr>
        <w:tc>
          <w:tcPr>
            <w:tcW w:w="899" w:type="dxa"/>
            <w:tcBorders>
              <w:top w:val="single" w:sz="4" w:space="0" w:color="auto"/>
              <w:left w:val="single" w:sz="4" w:space="0" w:color="auto"/>
              <w:bottom w:val="single" w:sz="4" w:space="0" w:color="auto"/>
              <w:right w:val="single" w:sz="4" w:space="0" w:color="auto"/>
            </w:tcBorders>
          </w:tcPr>
          <w:p w:rsidR="00AF6D17" w:rsidRPr="00AF6D17" w:rsidRDefault="00AF6D17" w:rsidP="00AF6D17">
            <w:pPr>
              <w:tabs>
                <w:tab w:val="left" w:pos="1260"/>
              </w:tabs>
              <w:ind w:right="179"/>
              <w:jc w:val="center"/>
              <w:rPr>
                <w:sz w:val="20"/>
                <w:szCs w:val="20"/>
                <w:lang w:eastAsia="en-US"/>
              </w:rPr>
            </w:pPr>
            <w:r w:rsidRPr="00AF6D17">
              <w:rPr>
                <w:sz w:val="20"/>
                <w:szCs w:val="20"/>
                <w:lang w:eastAsia="en-US"/>
              </w:rPr>
              <w:lastRenderedPageBreak/>
              <w:t>1</w:t>
            </w:r>
          </w:p>
        </w:tc>
        <w:tc>
          <w:tcPr>
            <w:tcW w:w="2015" w:type="dxa"/>
            <w:tcBorders>
              <w:top w:val="single" w:sz="4" w:space="0" w:color="auto"/>
              <w:left w:val="single" w:sz="4" w:space="0" w:color="auto"/>
              <w:bottom w:val="single" w:sz="4" w:space="0" w:color="auto"/>
              <w:right w:val="single" w:sz="4" w:space="0" w:color="auto"/>
            </w:tcBorders>
            <w:noWrap/>
            <w:vAlign w:val="center"/>
          </w:tcPr>
          <w:p w:rsidR="00AF6D17" w:rsidRPr="00AF6D17" w:rsidRDefault="00AF6D17" w:rsidP="00AF6D17">
            <w:pPr>
              <w:tabs>
                <w:tab w:val="left" w:pos="1260"/>
              </w:tabs>
              <w:ind w:right="179"/>
              <w:jc w:val="center"/>
              <w:rPr>
                <w:sz w:val="20"/>
                <w:szCs w:val="20"/>
                <w:lang w:eastAsia="en-US"/>
              </w:rPr>
            </w:pPr>
            <w:r w:rsidRPr="00AF6D17">
              <w:rPr>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AF6D17" w:rsidRPr="00AF6D17" w:rsidRDefault="00AF6D17" w:rsidP="00AF6D17">
            <w:pPr>
              <w:tabs>
                <w:tab w:val="left" w:pos="1260"/>
              </w:tabs>
              <w:ind w:right="179"/>
              <w:jc w:val="center"/>
              <w:rPr>
                <w:sz w:val="20"/>
                <w:szCs w:val="20"/>
                <w:lang w:eastAsia="en-US"/>
              </w:rPr>
            </w:pPr>
            <w:r w:rsidRPr="00AF6D17">
              <w:rPr>
                <w:sz w:val="20"/>
                <w:szCs w:val="20"/>
                <w:lang w:eastAsia="en-US"/>
              </w:rPr>
              <w:t>3</w:t>
            </w:r>
          </w:p>
        </w:tc>
        <w:tc>
          <w:tcPr>
            <w:tcW w:w="1086" w:type="dxa"/>
            <w:tcBorders>
              <w:top w:val="single" w:sz="4" w:space="0" w:color="auto"/>
              <w:left w:val="single" w:sz="4" w:space="0" w:color="auto"/>
              <w:bottom w:val="single" w:sz="4" w:space="0" w:color="auto"/>
              <w:right w:val="single" w:sz="4" w:space="0" w:color="auto"/>
            </w:tcBorders>
          </w:tcPr>
          <w:p w:rsidR="00AF6D17" w:rsidRPr="00AF6D17" w:rsidRDefault="00AF6D17" w:rsidP="00AF6D17">
            <w:pPr>
              <w:tabs>
                <w:tab w:val="left" w:pos="1260"/>
              </w:tabs>
              <w:ind w:right="179"/>
              <w:jc w:val="center"/>
              <w:rPr>
                <w:sz w:val="20"/>
                <w:szCs w:val="20"/>
                <w:lang w:eastAsia="en-US"/>
              </w:rPr>
            </w:pPr>
            <w:r w:rsidRPr="00AF6D17">
              <w:rPr>
                <w:sz w:val="20"/>
                <w:szCs w:val="20"/>
                <w:lang w:eastAsia="en-US"/>
              </w:rPr>
              <w:t>4</w:t>
            </w:r>
          </w:p>
        </w:tc>
        <w:tc>
          <w:tcPr>
            <w:tcW w:w="1088" w:type="dxa"/>
            <w:tcBorders>
              <w:top w:val="single" w:sz="4" w:space="0" w:color="auto"/>
              <w:left w:val="single" w:sz="4" w:space="0" w:color="auto"/>
              <w:bottom w:val="single" w:sz="4" w:space="0" w:color="auto"/>
              <w:right w:val="single" w:sz="4" w:space="0" w:color="auto"/>
            </w:tcBorders>
          </w:tcPr>
          <w:p w:rsidR="00AF6D17" w:rsidRPr="00AF6D17" w:rsidRDefault="00AF6D17" w:rsidP="00AF6D17">
            <w:pPr>
              <w:tabs>
                <w:tab w:val="left" w:pos="1260"/>
              </w:tabs>
              <w:ind w:right="179"/>
              <w:jc w:val="center"/>
              <w:rPr>
                <w:sz w:val="20"/>
                <w:szCs w:val="20"/>
                <w:lang w:eastAsia="en-US"/>
              </w:rPr>
            </w:pPr>
            <w:r w:rsidRPr="00AF6D17">
              <w:rPr>
                <w:sz w:val="20"/>
                <w:szCs w:val="20"/>
                <w:lang w:eastAsia="en-US"/>
              </w:rPr>
              <w:t>5</w:t>
            </w:r>
          </w:p>
        </w:tc>
        <w:tc>
          <w:tcPr>
            <w:tcW w:w="1086" w:type="dxa"/>
            <w:tcBorders>
              <w:top w:val="single" w:sz="4" w:space="0" w:color="auto"/>
              <w:left w:val="single" w:sz="4" w:space="0" w:color="auto"/>
              <w:bottom w:val="single" w:sz="4" w:space="0" w:color="auto"/>
              <w:right w:val="single" w:sz="4" w:space="0" w:color="auto"/>
            </w:tcBorders>
          </w:tcPr>
          <w:p w:rsidR="00AF6D17" w:rsidRPr="00AF6D17" w:rsidRDefault="00AF6D17" w:rsidP="00AF6D17">
            <w:pPr>
              <w:tabs>
                <w:tab w:val="left" w:pos="1260"/>
              </w:tabs>
              <w:ind w:right="179"/>
              <w:jc w:val="center"/>
              <w:rPr>
                <w:sz w:val="20"/>
                <w:szCs w:val="20"/>
                <w:lang w:eastAsia="en-US"/>
              </w:rPr>
            </w:pPr>
            <w:r w:rsidRPr="00AF6D17">
              <w:rPr>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tcPr>
          <w:p w:rsidR="00AF6D17" w:rsidRPr="00AF6D17" w:rsidRDefault="00AF6D17" w:rsidP="00AF6D17">
            <w:pPr>
              <w:tabs>
                <w:tab w:val="left" w:pos="1260"/>
              </w:tabs>
              <w:ind w:right="179"/>
              <w:jc w:val="center"/>
              <w:rPr>
                <w:sz w:val="20"/>
                <w:szCs w:val="20"/>
                <w:lang w:eastAsia="en-US"/>
              </w:rPr>
            </w:pPr>
            <w:r w:rsidRPr="00AF6D17">
              <w:rPr>
                <w:sz w:val="20"/>
                <w:szCs w:val="20"/>
                <w:lang w:eastAsia="en-US"/>
              </w:rPr>
              <w:t>7</w:t>
            </w:r>
          </w:p>
        </w:tc>
        <w:tc>
          <w:tcPr>
            <w:tcW w:w="1069" w:type="dxa"/>
            <w:tcBorders>
              <w:top w:val="single" w:sz="4" w:space="0" w:color="auto"/>
              <w:left w:val="single" w:sz="4" w:space="0" w:color="auto"/>
              <w:bottom w:val="single" w:sz="4" w:space="0" w:color="auto"/>
              <w:right w:val="single" w:sz="4" w:space="0" w:color="auto"/>
            </w:tcBorders>
          </w:tcPr>
          <w:p w:rsidR="00AF6D17" w:rsidRPr="00AF6D17" w:rsidRDefault="00AF6D17" w:rsidP="00AF6D17">
            <w:pPr>
              <w:tabs>
                <w:tab w:val="left" w:pos="1260"/>
              </w:tabs>
              <w:ind w:right="179"/>
              <w:jc w:val="center"/>
              <w:rPr>
                <w:sz w:val="20"/>
                <w:szCs w:val="20"/>
                <w:lang w:eastAsia="en-US"/>
              </w:rPr>
            </w:pPr>
            <w:r w:rsidRPr="00AF6D17">
              <w:rPr>
                <w:sz w:val="20"/>
                <w:szCs w:val="20"/>
                <w:lang w:eastAsia="en-US"/>
              </w:rPr>
              <w:t>8</w:t>
            </w:r>
          </w:p>
        </w:tc>
      </w:tr>
      <w:tr w:rsidR="00AD30E9" w:rsidTr="008B2C8C">
        <w:trPr>
          <w:trHeight w:val="255"/>
          <w:jc w:val="center"/>
        </w:trPr>
        <w:tc>
          <w:tcPr>
            <w:tcW w:w="899"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2.</w:t>
            </w:r>
          </w:p>
        </w:tc>
        <w:tc>
          <w:tcPr>
            <w:tcW w:w="2015" w:type="dxa"/>
            <w:tcBorders>
              <w:top w:val="single" w:sz="4" w:space="0" w:color="auto"/>
              <w:left w:val="single" w:sz="4" w:space="0" w:color="auto"/>
              <w:bottom w:val="single" w:sz="4" w:space="0" w:color="auto"/>
              <w:right w:val="single" w:sz="4" w:space="0" w:color="auto"/>
            </w:tcBorders>
            <w:noWrap/>
            <w:vAlign w:val="center"/>
          </w:tcPr>
          <w:p w:rsidR="00AD30E9" w:rsidRDefault="00AD30E9">
            <w:pPr>
              <w:tabs>
                <w:tab w:val="left" w:pos="1260"/>
              </w:tabs>
              <w:ind w:right="179"/>
              <w:rPr>
                <w:lang w:eastAsia="en-US"/>
              </w:rPr>
            </w:pPr>
            <w:r>
              <w:rPr>
                <w:lang w:eastAsia="en-US"/>
              </w:rPr>
              <w:t>Iš bendro gyventojų skaičiaus</w:t>
            </w:r>
            <w:r w:rsidR="000F4085">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rPr>
                <w:lang w:eastAsia="en-US"/>
              </w:rPr>
            </w:pP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rPr>
                <w:lang w:eastAsia="en-US"/>
              </w:rPr>
            </w:pPr>
          </w:p>
        </w:tc>
        <w:tc>
          <w:tcPr>
            <w:tcW w:w="1088"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rPr>
                <w:lang w:eastAsia="en-US"/>
              </w:rPr>
            </w:pP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rPr>
                <w:lang w:eastAsia="en-US"/>
              </w:rPr>
            </w:pP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rPr>
                <w:lang w:eastAsia="en-US"/>
              </w:rPr>
            </w:pPr>
          </w:p>
        </w:tc>
        <w:tc>
          <w:tcPr>
            <w:tcW w:w="1069"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rPr>
                <w:lang w:eastAsia="en-US"/>
              </w:rPr>
            </w:pPr>
          </w:p>
        </w:tc>
      </w:tr>
      <w:tr w:rsidR="00AD30E9" w:rsidTr="008B2C8C">
        <w:trPr>
          <w:trHeight w:val="255"/>
          <w:jc w:val="center"/>
        </w:trPr>
        <w:tc>
          <w:tcPr>
            <w:tcW w:w="899"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2.1.</w:t>
            </w:r>
          </w:p>
        </w:tc>
        <w:tc>
          <w:tcPr>
            <w:tcW w:w="2015" w:type="dxa"/>
            <w:tcBorders>
              <w:top w:val="single" w:sz="4" w:space="0" w:color="auto"/>
              <w:left w:val="single" w:sz="4" w:space="0" w:color="auto"/>
              <w:bottom w:val="single" w:sz="4" w:space="0" w:color="auto"/>
              <w:right w:val="single" w:sz="4" w:space="0" w:color="auto"/>
            </w:tcBorders>
            <w:noWrap/>
            <w:vAlign w:val="center"/>
          </w:tcPr>
          <w:p w:rsidR="00AD30E9" w:rsidRDefault="00AD30E9">
            <w:pPr>
              <w:tabs>
                <w:tab w:val="left" w:pos="1260"/>
              </w:tabs>
              <w:ind w:right="179"/>
              <w:rPr>
                <w:lang w:eastAsia="en-US"/>
              </w:rPr>
            </w:pPr>
            <w:r>
              <w:rPr>
                <w:lang w:eastAsia="en-US"/>
              </w:rPr>
              <w:t>darbingo amžiaus gyventojai</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11</w:t>
            </w:r>
            <w:r w:rsidR="00094005">
              <w:rPr>
                <w:lang w:eastAsia="en-US"/>
              </w:rPr>
              <w:t xml:space="preserve"> </w:t>
            </w:r>
            <w:r>
              <w:rPr>
                <w:lang w:eastAsia="en-US"/>
              </w:rPr>
              <w:t>528</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11</w:t>
            </w:r>
            <w:r w:rsidR="00094005">
              <w:rPr>
                <w:lang w:eastAsia="en-US"/>
              </w:rPr>
              <w:t xml:space="preserve"> </w:t>
            </w:r>
            <w:r>
              <w:rPr>
                <w:lang w:eastAsia="en-US"/>
              </w:rPr>
              <w:t>255</w:t>
            </w:r>
          </w:p>
        </w:tc>
        <w:tc>
          <w:tcPr>
            <w:tcW w:w="1088"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11</w:t>
            </w:r>
            <w:r w:rsidR="00094005">
              <w:rPr>
                <w:lang w:eastAsia="en-US"/>
              </w:rPr>
              <w:t xml:space="preserve"> </w:t>
            </w:r>
            <w:r>
              <w:rPr>
                <w:lang w:eastAsia="en-US"/>
              </w:rPr>
              <w:t>014</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10</w:t>
            </w:r>
            <w:r w:rsidR="00094005">
              <w:rPr>
                <w:lang w:eastAsia="en-US"/>
              </w:rPr>
              <w:t xml:space="preserve"> </w:t>
            </w:r>
            <w:r>
              <w:rPr>
                <w:lang w:eastAsia="en-US"/>
              </w:rPr>
              <w:t>758</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10</w:t>
            </w:r>
            <w:r w:rsidR="00094005">
              <w:rPr>
                <w:lang w:eastAsia="en-US"/>
              </w:rPr>
              <w:t xml:space="preserve"> </w:t>
            </w:r>
            <w:r>
              <w:rPr>
                <w:lang w:eastAsia="en-US"/>
              </w:rPr>
              <w:t>407</w:t>
            </w:r>
          </w:p>
        </w:tc>
        <w:tc>
          <w:tcPr>
            <w:tcW w:w="1069" w:type="dxa"/>
            <w:tcBorders>
              <w:top w:val="single" w:sz="4" w:space="0" w:color="auto"/>
              <w:left w:val="single" w:sz="4" w:space="0" w:color="auto"/>
              <w:bottom w:val="single" w:sz="4" w:space="0" w:color="auto"/>
              <w:right w:val="single" w:sz="4" w:space="0" w:color="auto"/>
            </w:tcBorders>
          </w:tcPr>
          <w:p w:rsidR="00AD30E9" w:rsidRDefault="00AD30E9" w:rsidP="002D2755">
            <w:pPr>
              <w:tabs>
                <w:tab w:val="left" w:pos="1260"/>
              </w:tabs>
              <w:ind w:right="179"/>
              <w:jc w:val="center"/>
              <w:rPr>
                <w:lang w:eastAsia="en-US"/>
              </w:rPr>
            </w:pPr>
            <w:r>
              <w:rPr>
                <w:lang w:eastAsia="en-US"/>
              </w:rPr>
              <w:t>9</w:t>
            </w:r>
            <w:r w:rsidR="00094005">
              <w:rPr>
                <w:lang w:eastAsia="en-US"/>
              </w:rPr>
              <w:t xml:space="preserve">  </w:t>
            </w:r>
            <w:r>
              <w:rPr>
                <w:lang w:eastAsia="en-US"/>
              </w:rPr>
              <w:t>931</w:t>
            </w:r>
          </w:p>
        </w:tc>
      </w:tr>
      <w:tr w:rsidR="00AD30E9" w:rsidTr="008B2C8C">
        <w:trPr>
          <w:trHeight w:val="255"/>
          <w:jc w:val="center"/>
        </w:trPr>
        <w:tc>
          <w:tcPr>
            <w:tcW w:w="899"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2.2.</w:t>
            </w:r>
          </w:p>
        </w:tc>
        <w:tc>
          <w:tcPr>
            <w:tcW w:w="2015" w:type="dxa"/>
            <w:tcBorders>
              <w:top w:val="single" w:sz="4" w:space="0" w:color="auto"/>
              <w:left w:val="single" w:sz="4" w:space="0" w:color="auto"/>
              <w:bottom w:val="single" w:sz="4" w:space="0" w:color="auto"/>
              <w:right w:val="single" w:sz="4" w:space="0" w:color="auto"/>
            </w:tcBorders>
            <w:noWrap/>
            <w:vAlign w:val="center"/>
          </w:tcPr>
          <w:p w:rsidR="00AD30E9" w:rsidRDefault="00AD30E9">
            <w:pPr>
              <w:tabs>
                <w:tab w:val="left" w:pos="1260"/>
              </w:tabs>
              <w:ind w:right="179"/>
              <w:rPr>
                <w:lang w:eastAsia="en-US"/>
              </w:rPr>
            </w:pPr>
            <w:r>
              <w:rPr>
                <w:lang w:eastAsia="en-US"/>
              </w:rPr>
              <w:t>pensinio amžiaus gyventojai</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4</w:t>
            </w:r>
            <w:r w:rsidR="00094005">
              <w:rPr>
                <w:lang w:eastAsia="en-US"/>
              </w:rPr>
              <w:t xml:space="preserve"> </w:t>
            </w:r>
            <w:r>
              <w:rPr>
                <w:lang w:eastAsia="en-US"/>
              </w:rPr>
              <w:t>971</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4</w:t>
            </w:r>
            <w:r w:rsidR="00094005">
              <w:rPr>
                <w:lang w:eastAsia="en-US"/>
              </w:rPr>
              <w:t xml:space="preserve"> </w:t>
            </w:r>
            <w:r>
              <w:rPr>
                <w:lang w:eastAsia="en-US"/>
              </w:rPr>
              <w:t>842</w:t>
            </w:r>
          </w:p>
        </w:tc>
        <w:tc>
          <w:tcPr>
            <w:tcW w:w="1088"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4</w:t>
            </w:r>
            <w:r w:rsidR="00094005">
              <w:rPr>
                <w:lang w:eastAsia="en-US"/>
              </w:rPr>
              <w:t xml:space="preserve"> </w:t>
            </w:r>
            <w:r>
              <w:rPr>
                <w:lang w:eastAsia="en-US"/>
              </w:rPr>
              <w:t>782</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4</w:t>
            </w:r>
            <w:r w:rsidR="00094005">
              <w:rPr>
                <w:lang w:eastAsia="en-US"/>
              </w:rPr>
              <w:t xml:space="preserve"> </w:t>
            </w:r>
            <w:r>
              <w:rPr>
                <w:lang w:eastAsia="en-US"/>
              </w:rPr>
              <w:t>668</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4</w:t>
            </w:r>
            <w:r w:rsidR="00094005">
              <w:rPr>
                <w:lang w:eastAsia="en-US"/>
              </w:rPr>
              <w:t xml:space="preserve"> </w:t>
            </w:r>
            <w:r>
              <w:rPr>
                <w:lang w:eastAsia="en-US"/>
              </w:rPr>
              <w:t>591</w:t>
            </w:r>
          </w:p>
        </w:tc>
        <w:tc>
          <w:tcPr>
            <w:tcW w:w="1069" w:type="dxa"/>
            <w:tcBorders>
              <w:top w:val="single" w:sz="4" w:space="0" w:color="auto"/>
              <w:left w:val="single" w:sz="4" w:space="0" w:color="auto"/>
              <w:bottom w:val="single" w:sz="4" w:space="0" w:color="auto"/>
              <w:right w:val="single" w:sz="4" w:space="0" w:color="auto"/>
            </w:tcBorders>
          </w:tcPr>
          <w:p w:rsidR="00AD30E9" w:rsidRDefault="00AD30E9" w:rsidP="002D2755">
            <w:pPr>
              <w:tabs>
                <w:tab w:val="left" w:pos="1260"/>
              </w:tabs>
              <w:ind w:right="179"/>
              <w:jc w:val="center"/>
              <w:rPr>
                <w:lang w:eastAsia="en-US"/>
              </w:rPr>
            </w:pPr>
            <w:r>
              <w:rPr>
                <w:lang w:eastAsia="en-US"/>
              </w:rPr>
              <w:t>4</w:t>
            </w:r>
            <w:r w:rsidR="00094005">
              <w:rPr>
                <w:lang w:eastAsia="en-US"/>
              </w:rPr>
              <w:t xml:space="preserve"> </w:t>
            </w:r>
            <w:r>
              <w:rPr>
                <w:lang w:eastAsia="en-US"/>
              </w:rPr>
              <w:t>489</w:t>
            </w:r>
          </w:p>
        </w:tc>
      </w:tr>
      <w:tr w:rsidR="00AD30E9" w:rsidTr="008B2C8C">
        <w:trPr>
          <w:trHeight w:val="255"/>
          <w:jc w:val="center"/>
        </w:trPr>
        <w:tc>
          <w:tcPr>
            <w:tcW w:w="899"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2.3.</w:t>
            </w:r>
          </w:p>
        </w:tc>
        <w:tc>
          <w:tcPr>
            <w:tcW w:w="2015" w:type="dxa"/>
            <w:tcBorders>
              <w:top w:val="single" w:sz="4" w:space="0" w:color="auto"/>
              <w:left w:val="single" w:sz="4" w:space="0" w:color="auto"/>
              <w:bottom w:val="single" w:sz="4" w:space="0" w:color="auto"/>
              <w:right w:val="single" w:sz="4" w:space="0" w:color="auto"/>
            </w:tcBorders>
            <w:noWrap/>
            <w:vAlign w:val="center"/>
          </w:tcPr>
          <w:p w:rsidR="00AD30E9" w:rsidRDefault="00AD30E9">
            <w:pPr>
              <w:tabs>
                <w:tab w:val="left" w:pos="1260"/>
              </w:tabs>
              <w:ind w:right="179"/>
              <w:rPr>
                <w:lang w:eastAsia="en-US"/>
              </w:rPr>
            </w:pPr>
            <w:r>
              <w:rPr>
                <w:lang w:eastAsia="en-US"/>
              </w:rPr>
              <w:t xml:space="preserve">suaugę asmenys su negalia </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1</w:t>
            </w:r>
            <w:r w:rsidR="00094005">
              <w:rPr>
                <w:lang w:eastAsia="en-US"/>
              </w:rPr>
              <w:t xml:space="preserve"> </w:t>
            </w:r>
            <w:r>
              <w:rPr>
                <w:lang w:eastAsia="en-US"/>
              </w:rPr>
              <w:t>459</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1</w:t>
            </w:r>
            <w:r w:rsidR="00094005">
              <w:rPr>
                <w:lang w:eastAsia="en-US"/>
              </w:rPr>
              <w:t xml:space="preserve"> </w:t>
            </w:r>
            <w:r>
              <w:rPr>
                <w:lang w:eastAsia="en-US"/>
              </w:rPr>
              <w:t>423</w:t>
            </w:r>
          </w:p>
        </w:tc>
        <w:tc>
          <w:tcPr>
            <w:tcW w:w="1088"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1</w:t>
            </w:r>
            <w:r w:rsidR="00094005">
              <w:rPr>
                <w:lang w:eastAsia="en-US"/>
              </w:rPr>
              <w:t xml:space="preserve"> </w:t>
            </w:r>
            <w:r>
              <w:rPr>
                <w:lang w:eastAsia="en-US"/>
              </w:rPr>
              <w:t>383</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1</w:t>
            </w:r>
            <w:r w:rsidR="00094005">
              <w:rPr>
                <w:lang w:eastAsia="en-US"/>
              </w:rPr>
              <w:t xml:space="preserve"> </w:t>
            </w:r>
            <w:r>
              <w:rPr>
                <w:lang w:eastAsia="en-US"/>
              </w:rPr>
              <w:t>376</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1</w:t>
            </w:r>
            <w:r w:rsidR="00094005">
              <w:rPr>
                <w:lang w:eastAsia="en-US"/>
              </w:rPr>
              <w:t xml:space="preserve"> </w:t>
            </w:r>
            <w:r>
              <w:rPr>
                <w:lang w:eastAsia="en-US"/>
              </w:rPr>
              <w:t>354</w:t>
            </w:r>
          </w:p>
        </w:tc>
        <w:tc>
          <w:tcPr>
            <w:tcW w:w="1069" w:type="dxa"/>
            <w:tcBorders>
              <w:top w:val="single" w:sz="4" w:space="0" w:color="auto"/>
              <w:left w:val="single" w:sz="4" w:space="0" w:color="auto"/>
              <w:bottom w:val="single" w:sz="4" w:space="0" w:color="auto"/>
              <w:right w:val="single" w:sz="4" w:space="0" w:color="auto"/>
            </w:tcBorders>
          </w:tcPr>
          <w:p w:rsidR="00AD30E9" w:rsidRDefault="00AD30E9" w:rsidP="002D2755">
            <w:pPr>
              <w:tabs>
                <w:tab w:val="left" w:pos="1260"/>
              </w:tabs>
              <w:ind w:right="179"/>
              <w:jc w:val="center"/>
              <w:rPr>
                <w:lang w:eastAsia="en-US"/>
              </w:rPr>
            </w:pPr>
            <w:r>
              <w:rPr>
                <w:lang w:eastAsia="en-US"/>
              </w:rPr>
              <w:t>1</w:t>
            </w:r>
            <w:r w:rsidR="00094005">
              <w:rPr>
                <w:lang w:eastAsia="en-US"/>
              </w:rPr>
              <w:t xml:space="preserve"> </w:t>
            </w:r>
            <w:r>
              <w:rPr>
                <w:lang w:eastAsia="en-US"/>
              </w:rPr>
              <w:t>343</w:t>
            </w:r>
          </w:p>
        </w:tc>
      </w:tr>
      <w:tr w:rsidR="00AD30E9" w:rsidTr="008B2C8C">
        <w:trPr>
          <w:trHeight w:val="255"/>
          <w:jc w:val="center"/>
        </w:trPr>
        <w:tc>
          <w:tcPr>
            <w:tcW w:w="899"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2.4.</w:t>
            </w:r>
          </w:p>
        </w:tc>
        <w:tc>
          <w:tcPr>
            <w:tcW w:w="2015" w:type="dxa"/>
            <w:tcBorders>
              <w:top w:val="single" w:sz="4" w:space="0" w:color="auto"/>
              <w:left w:val="single" w:sz="4" w:space="0" w:color="auto"/>
              <w:bottom w:val="single" w:sz="4" w:space="0" w:color="auto"/>
              <w:right w:val="single" w:sz="4" w:space="0" w:color="auto"/>
            </w:tcBorders>
            <w:noWrap/>
            <w:vAlign w:val="center"/>
          </w:tcPr>
          <w:p w:rsidR="00AD30E9" w:rsidRDefault="00AD30E9">
            <w:pPr>
              <w:tabs>
                <w:tab w:val="left" w:pos="1260"/>
              </w:tabs>
              <w:ind w:right="179"/>
              <w:rPr>
                <w:lang w:eastAsia="en-US"/>
              </w:rPr>
            </w:pPr>
            <w:r>
              <w:rPr>
                <w:lang w:eastAsia="en-US"/>
              </w:rPr>
              <w:t xml:space="preserve">vaikai iki 18 m. </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3</w:t>
            </w:r>
            <w:r w:rsidR="00094005">
              <w:rPr>
                <w:lang w:eastAsia="en-US"/>
              </w:rPr>
              <w:t xml:space="preserve"> </w:t>
            </w:r>
            <w:r>
              <w:rPr>
                <w:lang w:eastAsia="en-US"/>
              </w:rPr>
              <w:t>621</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3</w:t>
            </w:r>
            <w:r w:rsidR="00094005">
              <w:rPr>
                <w:lang w:eastAsia="en-US"/>
              </w:rPr>
              <w:t xml:space="preserve"> </w:t>
            </w:r>
            <w:r>
              <w:rPr>
                <w:lang w:eastAsia="en-US"/>
              </w:rPr>
              <w:t>402</w:t>
            </w:r>
          </w:p>
        </w:tc>
        <w:tc>
          <w:tcPr>
            <w:tcW w:w="1088"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3</w:t>
            </w:r>
            <w:r w:rsidR="00094005">
              <w:rPr>
                <w:lang w:eastAsia="en-US"/>
              </w:rPr>
              <w:t xml:space="preserve"> </w:t>
            </w:r>
            <w:r>
              <w:rPr>
                <w:lang w:eastAsia="en-US"/>
              </w:rPr>
              <w:t>251</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3</w:t>
            </w:r>
            <w:r w:rsidR="00094005">
              <w:rPr>
                <w:lang w:eastAsia="en-US"/>
              </w:rPr>
              <w:t xml:space="preserve"> </w:t>
            </w:r>
            <w:r>
              <w:rPr>
                <w:lang w:eastAsia="en-US"/>
              </w:rPr>
              <w:t>076</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3</w:t>
            </w:r>
            <w:r w:rsidR="00094005">
              <w:rPr>
                <w:lang w:eastAsia="en-US"/>
              </w:rPr>
              <w:t xml:space="preserve"> </w:t>
            </w:r>
            <w:r>
              <w:rPr>
                <w:lang w:eastAsia="en-US"/>
              </w:rPr>
              <w:t>045</w:t>
            </w:r>
          </w:p>
        </w:tc>
        <w:tc>
          <w:tcPr>
            <w:tcW w:w="1069" w:type="dxa"/>
            <w:tcBorders>
              <w:top w:val="single" w:sz="4" w:space="0" w:color="auto"/>
              <w:left w:val="single" w:sz="4" w:space="0" w:color="auto"/>
              <w:bottom w:val="single" w:sz="4" w:space="0" w:color="auto"/>
              <w:right w:val="single" w:sz="4" w:space="0" w:color="auto"/>
            </w:tcBorders>
          </w:tcPr>
          <w:p w:rsidR="00AD30E9" w:rsidRDefault="00AD30E9" w:rsidP="002D2755">
            <w:pPr>
              <w:tabs>
                <w:tab w:val="left" w:pos="1260"/>
              </w:tabs>
              <w:ind w:right="179"/>
              <w:jc w:val="center"/>
              <w:rPr>
                <w:lang w:eastAsia="en-US"/>
              </w:rPr>
            </w:pPr>
            <w:r>
              <w:rPr>
                <w:lang w:eastAsia="en-US"/>
              </w:rPr>
              <w:t>2</w:t>
            </w:r>
            <w:r w:rsidR="00094005">
              <w:rPr>
                <w:lang w:eastAsia="en-US"/>
              </w:rPr>
              <w:t xml:space="preserve"> </w:t>
            </w:r>
            <w:r>
              <w:rPr>
                <w:lang w:eastAsia="en-US"/>
              </w:rPr>
              <w:t>918</w:t>
            </w:r>
          </w:p>
        </w:tc>
      </w:tr>
      <w:tr w:rsidR="00C13B1F" w:rsidRPr="00C13B1F" w:rsidTr="008B2C8C">
        <w:trPr>
          <w:trHeight w:val="255"/>
          <w:jc w:val="center"/>
        </w:trPr>
        <w:tc>
          <w:tcPr>
            <w:tcW w:w="899" w:type="dxa"/>
            <w:tcBorders>
              <w:top w:val="single" w:sz="4" w:space="0" w:color="auto"/>
              <w:left w:val="single" w:sz="4" w:space="0" w:color="auto"/>
              <w:bottom w:val="single" w:sz="4" w:space="0" w:color="auto"/>
              <w:right w:val="single" w:sz="4" w:space="0" w:color="auto"/>
            </w:tcBorders>
          </w:tcPr>
          <w:p w:rsidR="00AD30E9" w:rsidRPr="00C13B1F" w:rsidRDefault="00AD30E9">
            <w:pPr>
              <w:tabs>
                <w:tab w:val="left" w:pos="1260"/>
              </w:tabs>
              <w:ind w:right="179"/>
              <w:jc w:val="center"/>
              <w:rPr>
                <w:lang w:eastAsia="en-US"/>
              </w:rPr>
            </w:pPr>
            <w:r w:rsidRPr="00C13B1F">
              <w:rPr>
                <w:lang w:eastAsia="en-US"/>
              </w:rPr>
              <w:t>2.5.</w:t>
            </w:r>
          </w:p>
        </w:tc>
        <w:tc>
          <w:tcPr>
            <w:tcW w:w="2015" w:type="dxa"/>
            <w:tcBorders>
              <w:top w:val="single" w:sz="4" w:space="0" w:color="auto"/>
              <w:left w:val="single" w:sz="4" w:space="0" w:color="auto"/>
              <w:bottom w:val="single" w:sz="4" w:space="0" w:color="auto"/>
              <w:right w:val="single" w:sz="4" w:space="0" w:color="auto"/>
            </w:tcBorders>
            <w:noWrap/>
            <w:vAlign w:val="center"/>
          </w:tcPr>
          <w:p w:rsidR="00AD30E9" w:rsidRPr="00C13B1F" w:rsidRDefault="00AD30E9">
            <w:pPr>
              <w:tabs>
                <w:tab w:val="left" w:pos="1260"/>
              </w:tabs>
              <w:ind w:right="179"/>
              <w:rPr>
                <w:lang w:eastAsia="en-US"/>
              </w:rPr>
            </w:pPr>
            <w:r w:rsidRPr="00C13B1F">
              <w:rPr>
                <w:lang w:eastAsia="en-US"/>
              </w:rPr>
              <w:t>vaikai su negalia</w:t>
            </w:r>
          </w:p>
        </w:tc>
        <w:tc>
          <w:tcPr>
            <w:tcW w:w="1134" w:type="dxa"/>
            <w:tcBorders>
              <w:top w:val="single" w:sz="4" w:space="0" w:color="auto"/>
              <w:left w:val="single" w:sz="4" w:space="0" w:color="auto"/>
              <w:bottom w:val="single" w:sz="4" w:space="0" w:color="auto"/>
              <w:right w:val="single" w:sz="4" w:space="0" w:color="auto"/>
            </w:tcBorders>
          </w:tcPr>
          <w:p w:rsidR="00AD30E9" w:rsidRPr="00C13B1F" w:rsidRDefault="00AD30E9">
            <w:pPr>
              <w:tabs>
                <w:tab w:val="left" w:pos="1260"/>
              </w:tabs>
              <w:ind w:right="179"/>
              <w:jc w:val="center"/>
              <w:rPr>
                <w:lang w:eastAsia="en-US"/>
              </w:rPr>
            </w:pPr>
            <w:r w:rsidRPr="00C13B1F">
              <w:rPr>
                <w:lang w:eastAsia="en-US"/>
              </w:rPr>
              <w:t>105</w:t>
            </w:r>
          </w:p>
        </w:tc>
        <w:tc>
          <w:tcPr>
            <w:tcW w:w="1086" w:type="dxa"/>
            <w:tcBorders>
              <w:top w:val="single" w:sz="4" w:space="0" w:color="auto"/>
              <w:left w:val="single" w:sz="4" w:space="0" w:color="auto"/>
              <w:bottom w:val="single" w:sz="4" w:space="0" w:color="auto"/>
              <w:right w:val="single" w:sz="4" w:space="0" w:color="auto"/>
            </w:tcBorders>
          </w:tcPr>
          <w:p w:rsidR="00AD30E9" w:rsidRPr="00C13B1F" w:rsidRDefault="00AD30E9">
            <w:pPr>
              <w:tabs>
                <w:tab w:val="left" w:pos="1260"/>
              </w:tabs>
              <w:ind w:right="179"/>
              <w:jc w:val="center"/>
              <w:rPr>
                <w:lang w:eastAsia="en-US"/>
              </w:rPr>
            </w:pPr>
            <w:r w:rsidRPr="00C13B1F">
              <w:rPr>
                <w:lang w:eastAsia="en-US"/>
              </w:rPr>
              <w:t>107</w:t>
            </w:r>
          </w:p>
        </w:tc>
        <w:tc>
          <w:tcPr>
            <w:tcW w:w="1088" w:type="dxa"/>
            <w:tcBorders>
              <w:top w:val="single" w:sz="4" w:space="0" w:color="auto"/>
              <w:left w:val="single" w:sz="4" w:space="0" w:color="auto"/>
              <w:bottom w:val="single" w:sz="4" w:space="0" w:color="auto"/>
              <w:right w:val="single" w:sz="4" w:space="0" w:color="auto"/>
            </w:tcBorders>
          </w:tcPr>
          <w:p w:rsidR="00AD30E9" w:rsidRPr="00C13B1F" w:rsidRDefault="00AD30E9">
            <w:pPr>
              <w:tabs>
                <w:tab w:val="left" w:pos="1260"/>
              </w:tabs>
              <w:ind w:right="179"/>
              <w:jc w:val="center"/>
              <w:rPr>
                <w:lang w:eastAsia="en-US"/>
              </w:rPr>
            </w:pPr>
            <w:r w:rsidRPr="00C13B1F">
              <w:rPr>
                <w:lang w:eastAsia="en-US"/>
              </w:rPr>
              <w:t>90</w:t>
            </w:r>
          </w:p>
        </w:tc>
        <w:tc>
          <w:tcPr>
            <w:tcW w:w="1086" w:type="dxa"/>
            <w:tcBorders>
              <w:top w:val="single" w:sz="4" w:space="0" w:color="auto"/>
              <w:left w:val="single" w:sz="4" w:space="0" w:color="auto"/>
              <w:bottom w:val="single" w:sz="4" w:space="0" w:color="auto"/>
              <w:right w:val="single" w:sz="4" w:space="0" w:color="auto"/>
            </w:tcBorders>
          </w:tcPr>
          <w:p w:rsidR="00AD30E9" w:rsidRPr="00C13B1F" w:rsidRDefault="00AD30E9">
            <w:pPr>
              <w:tabs>
                <w:tab w:val="left" w:pos="1260"/>
              </w:tabs>
              <w:ind w:right="179"/>
              <w:jc w:val="center"/>
              <w:rPr>
                <w:lang w:eastAsia="en-US"/>
              </w:rPr>
            </w:pPr>
            <w:r w:rsidRPr="00C13B1F">
              <w:rPr>
                <w:lang w:eastAsia="en-US"/>
              </w:rPr>
              <w:t>83</w:t>
            </w:r>
          </w:p>
        </w:tc>
        <w:tc>
          <w:tcPr>
            <w:tcW w:w="1134" w:type="dxa"/>
            <w:tcBorders>
              <w:top w:val="single" w:sz="4" w:space="0" w:color="auto"/>
              <w:left w:val="single" w:sz="4" w:space="0" w:color="auto"/>
              <w:bottom w:val="single" w:sz="4" w:space="0" w:color="auto"/>
              <w:right w:val="single" w:sz="4" w:space="0" w:color="auto"/>
            </w:tcBorders>
          </w:tcPr>
          <w:p w:rsidR="00AD30E9" w:rsidRPr="00C13B1F" w:rsidRDefault="00AD30E9">
            <w:pPr>
              <w:tabs>
                <w:tab w:val="left" w:pos="1260"/>
              </w:tabs>
              <w:ind w:right="179"/>
              <w:jc w:val="center"/>
              <w:rPr>
                <w:lang w:eastAsia="en-US"/>
              </w:rPr>
            </w:pPr>
            <w:r w:rsidRPr="00C13B1F">
              <w:rPr>
                <w:lang w:eastAsia="en-US"/>
              </w:rPr>
              <w:t>90</w:t>
            </w:r>
          </w:p>
        </w:tc>
        <w:tc>
          <w:tcPr>
            <w:tcW w:w="1069" w:type="dxa"/>
            <w:tcBorders>
              <w:top w:val="single" w:sz="4" w:space="0" w:color="auto"/>
              <w:left w:val="single" w:sz="4" w:space="0" w:color="auto"/>
              <w:bottom w:val="single" w:sz="4" w:space="0" w:color="auto"/>
              <w:right w:val="single" w:sz="4" w:space="0" w:color="auto"/>
            </w:tcBorders>
          </w:tcPr>
          <w:p w:rsidR="00AD30E9" w:rsidRPr="00C13B1F" w:rsidRDefault="00C13B1F" w:rsidP="002D2755">
            <w:pPr>
              <w:tabs>
                <w:tab w:val="left" w:pos="1260"/>
              </w:tabs>
              <w:ind w:right="179"/>
              <w:jc w:val="center"/>
              <w:rPr>
                <w:lang w:eastAsia="en-US"/>
              </w:rPr>
            </w:pPr>
            <w:r>
              <w:rPr>
                <w:lang w:eastAsia="en-US"/>
              </w:rPr>
              <w:t>96</w:t>
            </w:r>
          </w:p>
        </w:tc>
      </w:tr>
      <w:tr w:rsidR="00AD30E9" w:rsidTr="008B2C8C">
        <w:trPr>
          <w:trHeight w:val="255"/>
          <w:jc w:val="center"/>
        </w:trPr>
        <w:tc>
          <w:tcPr>
            <w:tcW w:w="899"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3.</w:t>
            </w:r>
          </w:p>
        </w:tc>
        <w:tc>
          <w:tcPr>
            <w:tcW w:w="2015" w:type="dxa"/>
            <w:tcBorders>
              <w:top w:val="single" w:sz="4" w:space="0" w:color="auto"/>
              <w:left w:val="single" w:sz="4" w:space="0" w:color="auto"/>
              <w:bottom w:val="single" w:sz="4" w:space="0" w:color="auto"/>
              <w:right w:val="single" w:sz="4" w:space="0" w:color="auto"/>
            </w:tcBorders>
            <w:noWrap/>
            <w:vAlign w:val="bottom"/>
          </w:tcPr>
          <w:p w:rsidR="00AD30E9" w:rsidRDefault="00AD30E9">
            <w:pPr>
              <w:tabs>
                <w:tab w:val="left" w:pos="1260"/>
              </w:tabs>
              <w:ind w:right="179"/>
              <w:rPr>
                <w:lang w:eastAsia="en-US"/>
              </w:rPr>
            </w:pPr>
            <w:r>
              <w:rPr>
                <w:lang w:eastAsia="en-US"/>
              </w:rPr>
              <w:t>Socialinės rizikos šeimos, iš jų</w:t>
            </w:r>
            <w:r w:rsidR="000F4085">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102</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100</w:t>
            </w:r>
          </w:p>
        </w:tc>
        <w:tc>
          <w:tcPr>
            <w:tcW w:w="1088"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93</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109</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105</w:t>
            </w:r>
          </w:p>
        </w:tc>
        <w:tc>
          <w:tcPr>
            <w:tcW w:w="1069" w:type="dxa"/>
            <w:tcBorders>
              <w:top w:val="single" w:sz="4" w:space="0" w:color="auto"/>
              <w:left w:val="single" w:sz="4" w:space="0" w:color="auto"/>
              <w:bottom w:val="single" w:sz="4" w:space="0" w:color="auto"/>
              <w:right w:val="single" w:sz="4" w:space="0" w:color="auto"/>
            </w:tcBorders>
          </w:tcPr>
          <w:p w:rsidR="00AD30E9" w:rsidRDefault="00AD30E9" w:rsidP="002D2755">
            <w:pPr>
              <w:tabs>
                <w:tab w:val="left" w:pos="1260"/>
              </w:tabs>
              <w:ind w:right="179"/>
              <w:jc w:val="center"/>
              <w:rPr>
                <w:lang w:eastAsia="en-US"/>
              </w:rPr>
            </w:pPr>
            <w:r>
              <w:rPr>
                <w:lang w:eastAsia="en-US"/>
              </w:rPr>
              <w:t>103</w:t>
            </w:r>
          </w:p>
        </w:tc>
      </w:tr>
      <w:tr w:rsidR="00AD30E9" w:rsidTr="008B2C8C">
        <w:trPr>
          <w:trHeight w:val="255"/>
          <w:jc w:val="center"/>
        </w:trPr>
        <w:tc>
          <w:tcPr>
            <w:tcW w:w="899"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3.1.</w:t>
            </w:r>
          </w:p>
        </w:tc>
        <w:tc>
          <w:tcPr>
            <w:tcW w:w="2015" w:type="dxa"/>
            <w:tcBorders>
              <w:top w:val="single" w:sz="4" w:space="0" w:color="auto"/>
              <w:left w:val="single" w:sz="4" w:space="0" w:color="auto"/>
              <w:bottom w:val="single" w:sz="4" w:space="0" w:color="auto"/>
              <w:right w:val="single" w:sz="4" w:space="0" w:color="auto"/>
            </w:tcBorders>
            <w:noWrap/>
            <w:vAlign w:val="bottom"/>
          </w:tcPr>
          <w:p w:rsidR="00AD30E9" w:rsidRDefault="00AD30E9">
            <w:pPr>
              <w:tabs>
                <w:tab w:val="left" w:pos="1260"/>
              </w:tabs>
              <w:ind w:right="179"/>
              <w:rPr>
                <w:lang w:eastAsia="en-US"/>
              </w:rPr>
            </w:pPr>
            <w:r>
              <w:rPr>
                <w:lang w:eastAsia="en-US"/>
              </w:rPr>
              <w:t>įrašytos į socialinės rizikos šeimų apskaitą</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102</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100</w:t>
            </w:r>
          </w:p>
        </w:tc>
        <w:tc>
          <w:tcPr>
            <w:tcW w:w="1088"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93</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87</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78</w:t>
            </w:r>
          </w:p>
        </w:tc>
        <w:tc>
          <w:tcPr>
            <w:tcW w:w="1069" w:type="dxa"/>
            <w:tcBorders>
              <w:top w:val="single" w:sz="4" w:space="0" w:color="auto"/>
              <w:left w:val="single" w:sz="4" w:space="0" w:color="auto"/>
              <w:bottom w:val="single" w:sz="4" w:space="0" w:color="auto"/>
              <w:right w:val="single" w:sz="4" w:space="0" w:color="auto"/>
            </w:tcBorders>
          </w:tcPr>
          <w:p w:rsidR="00AD30E9" w:rsidRDefault="00AD30E9" w:rsidP="002D2755">
            <w:pPr>
              <w:tabs>
                <w:tab w:val="left" w:pos="1260"/>
              </w:tabs>
              <w:ind w:right="179"/>
              <w:jc w:val="center"/>
              <w:rPr>
                <w:lang w:eastAsia="en-US"/>
              </w:rPr>
            </w:pPr>
            <w:r>
              <w:rPr>
                <w:lang w:eastAsia="en-US"/>
              </w:rPr>
              <w:t>-</w:t>
            </w:r>
          </w:p>
        </w:tc>
      </w:tr>
      <w:tr w:rsidR="00AD30E9" w:rsidTr="008B2C8C">
        <w:trPr>
          <w:trHeight w:val="255"/>
          <w:jc w:val="center"/>
        </w:trPr>
        <w:tc>
          <w:tcPr>
            <w:tcW w:w="899"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3.2.</w:t>
            </w:r>
          </w:p>
        </w:tc>
        <w:tc>
          <w:tcPr>
            <w:tcW w:w="2015" w:type="dxa"/>
            <w:tcBorders>
              <w:top w:val="single" w:sz="4" w:space="0" w:color="auto"/>
              <w:left w:val="single" w:sz="4" w:space="0" w:color="auto"/>
              <w:bottom w:val="single" w:sz="4" w:space="0" w:color="auto"/>
              <w:right w:val="single" w:sz="4" w:space="0" w:color="auto"/>
            </w:tcBorders>
            <w:noWrap/>
            <w:vAlign w:val="bottom"/>
          </w:tcPr>
          <w:p w:rsidR="00AD30E9" w:rsidRDefault="00AD30E9">
            <w:pPr>
              <w:tabs>
                <w:tab w:val="left" w:pos="1260"/>
              </w:tabs>
              <w:ind w:right="179"/>
              <w:rPr>
                <w:lang w:eastAsia="en-US"/>
              </w:rPr>
            </w:pPr>
            <w:r>
              <w:rPr>
                <w:lang w:eastAsia="en-US"/>
              </w:rPr>
              <w:t>stebimos šeimos</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w:t>
            </w:r>
          </w:p>
        </w:tc>
        <w:tc>
          <w:tcPr>
            <w:tcW w:w="1088"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w:t>
            </w:r>
          </w:p>
        </w:tc>
        <w:tc>
          <w:tcPr>
            <w:tcW w:w="1086"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22</w:t>
            </w:r>
          </w:p>
        </w:tc>
        <w:tc>
          <w:tcPr>
            <w:tcW w:w="1134" w:type="dxa"/>
            <w:tcBorders>
              <w:top w:val="single" w:sz="4" w:space="0" w:color="auto"/>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27</w:t>
            </w:r>
          </w:p>
        </w:tc>
        <w:tc>
          <w:tcPr>
            <w:tcW w:w="1069" w:type="dxa"/>
            <w:tcBorders>
              <w:top w:val="single" w:sz="4" w:space="0" w:color="auto"/>
              <w:left w:val="single" w:sz="4" w:space="0" w:color="auto"/>
              <w:bottom w:val="single" w:sz="4" w:space="0" w:color="auto"/>
              <w:right w:val="single" w:sz="4" w:space="0" w:color="auto"/>
            </w:tcBorders>
          </w:tcPr>
          <w:p w:rsidR="00AD30E9" w:rsidRDefault="00AD30E9" w:rsidP="002D2755">
            <w:pPr>
              <w:tabs>
                <w:tab w:val="left" w:pos="1260"/>
              </w:tabs>
              <w:ind w:right="179"/>
              <w:jc w:val="center"/>
              <w:rPr>
                <w:lang w:eastAsia="en-US"/>
              </w:rPr>
            </w:pPr>
            <w:r>
              <w:rPr>
                <w:lang w:eastAsia="en-US"/>
              </w:rPr>
              <w:t>-</w:t>
            </w:r>
          </w:p>
        </w:tc>
      </w:tr>
      <w:tr w:rsidR="00AD30E9" w:rsidTr="008B2C8C">
        <w:trPr>
          <w:trHeight w:val="255"/>
          <w:jc w:val="center"/>
        </w:trPr>
        <w:tc>
          <w:tcPr>
            <w:tcW w:w="899" w:type="dxa"/>
            <w:tcBorders>
              <w:top w:val="nil"/>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4.</w:t>
            </w:r>
          </w:p>
        </w:tc>
        <w:tc>
          <w:tcPr>
            <w:tcW w:w="2015" w:type="dxa"/>
            <w:tcBorders>
              <w:top w:val="nil"/>
              <w:left w:val="single" w:sz="4" w:space="0" w:color="auto"/>
              <w:bottom w:val="single" w:sz="4" w:space="0" w:color="auto"/>
              <w:right w:val="single" w:sz="4" w:space="0" w:color="auto"/>
            </w:tcBorders>
            <w:noWrap/>
            <w:vAlign w:val="bottom"/>
          </w:tcPr>
          <w:p w:rsidR="00AD30E9" w:rsidRDefault="00AD30E9">
            <w:pPr>
              <w:tabs>
                <w:tab w:val="left" w:pos="1260"/>
              </w:tabs>
              <w:ind w:right="179"/>
              <w:rPr>
                <w:lang w:eastAsia="en-US"/>
              </w:rPr>
            </w:pPr>
            <w:r>
              <w:rPr>
                <w:lang w:eastAsia="en-US"/>
              </w:rPr>
              <w:t>Vaikų skaičius socialinės rizikos šeimose</w:t>
            </w:r>
          </w:p>
        </w:tc>
        <w:tc>
          <w:tcPr>
            <w:tcW w:w="1134" w:type="dxa"/>
            <w:tcBorders>
              <w:top w:val="nil"/>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244</w:t>
            </w:r>
          </w:p>
        </w:tc>
        <w:tc>
          <w:tcPr>
            <w:tcW w:w="1086" w:type="dxa"/>
            <w:tcBorders>
              <w:top w:val="nil"/>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239</w:t>
            </w:r>
          </w:p>
        </w:tc>
        <w:tc>
          <w:tcPr>
            <w:tcW w:w="1088" w:type="dxa"/>
            <w:tcBorders>
              <w:top w:val="nil"/>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231</w:t>
            </w:r>
          </w:p>
        </w:tc>
        <w:tc>
          <w:tcPr>
            <w:tcW w:w="1086" w:type="dxa"/>
            <w:tcBorders>
              <w:top w:val="nil"/>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255</w:t>
            </w:r>
          </w:p>
        </w:tc>
        <w:tc>
          <w:tcPr>
            <w:tcW w:w="1134" w:type="dxa"/>
            <w:tcBorders>
              <w:top w:val="nil"/>
              <w:left w:val="single" w:sz="4" w:space="0" w:color="auto"/>
              <w:bottom w:val="single" w:sz="4" w:space="0" w:color="auto"/>
              <w:right w:val="single" w:sz="4" w:space="0" w:color="auto"/>
            </w:tcBorders>
          </w:tcPr>
          <w:p w:rsidR="00AD30E9" w:rsidRDefault="00AD30E9">
            <w:pPr>
              <w:tabs>
                <w:tab w:val="left" w:pos="1260"/>
              </w:tabs>
              <w:ind w:right="179"/>
              <w:jc w:val="center"/>
              <w:rPr>
                <w:lang w:eastAsia="en-US"/>
              </w:rPr>
            </w:pPr>
            <w:r>
              <w:rPr>
                <w:lang w:eastAsia="en-US"/>
              </w:rPr>
              <w:t>249</w:t>
            </w:r>
          </w:p>
        </w:tc>
        <w:tc>
          <w:tcPr>
            <w:tcW w:w="1069" w:type="dxa"/>
            <w:tcBorders>
              <w:top w:val="nil"/>
              <w:left w:val="single" w:sz="4" w:space="0" w:color="auto"/>
              <w:bottom w:val="single" w:sz="4" w:space="0" w:color="auto"/>
              <w:right w:val="single" w:sz="4" w:space="0" w:color="auto"/>
            </w:tcBorders>
          </w:tcPr>
          <w:p w:rsidR="00AD30E9" w:rsidRDefault="00AD30E9" w:rsidP="002D2755">
            <w:pPr>
              <w:tabs>
                <w:tab w:val="left" w:pos="1260"/>
              </w:tabs>
              <w:ind w:right="179"/>
              <w:jc w:val="center"/>
              <w:rPr>
                <w:lang w:eastAsia="en-US"/>
              </w:rPr>
            </w:pPr>
            <w:r>
              <w:rPr>
                <w:lang w:eastAsia="en-US"/>
              </w:rPr>
              <w:t>230</w:t>
            </w:r>
          </w:p>
        </w:tc>
      </w:tr>
    </w:tbl>
    <w:p w:rsidR="00AD30E9" w:rsidRDefault="00AD30E9" w:rsidP="005218AD">
      <w:pPr>
        <w:pStyle w:val="num3"/>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1247"/>
      </w:pPr>
      <w:r>
        <w:t>* nėra duomenų</w:t>
      </w:r>
    </w:p>
    <w:p w:rsidR="00AF6D17" w:rsidRDefault="00AD30E9" w:rsidP="00AF6D17">
      <w:pPr>
        <w:pStyle w:val="num3"/>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pPr>
      <w:r>
        <w:t>Šaltinis:</w:t>
      </w:r>
      <w:r>
        <w:rPr>
          <w:b/>
          <w:bCs/>
        </w:rPr>
        <w:t xml:space="preserve"> </w:t>
      </w:r>
      <w:r>
        <w:t>sudaryta remiantis Lietuvos statistikos departamento ir Skuodo rajono savivaldybės administracijos pateiktais duomenimis</w:t>
      </w:r>
      <w:r w:rsidR="003B27FD">
        <w:t>.</w:t>
      </w:r>
    </w:p>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4.2. Gyventojų socialinių paslaugų poreikius sąlygojantys veiksniai</w:t>
      </w:r>
    </w:p>
    <w:p w:rsidR="00AF6D17" w:rsidRDefault="00AD30E9" w:rsidP="00AF6D17">
      <w:pPr>
        <w:pStyle w:val="HTMLiankstoformatuotas"/>
        <w:spacing w:line="240" w:lineRule="auto"/>
        <w:ind w:firstLine="1247"/>
        <w:rPr>
          <w:rFonts w:ascii="Times New Roman" w:hAnsi="Times New Roman" w:cs="Times New Roman"/>
          <w:sz w:val="24"/>
          <w:szCs w:val="24"/>
        </w:rPr>
      </w:pPr>
      <w:r w:rsidRPr="00CE7C60">
        <w:rPr>
          <w:rFonts w:ascii="Times New Roman" w:hAnsi="Times New Roman" w:cs="Times New Roman"/>
          <w:sz w:val="24"/>
          <w:szCs w:val="24"/>
        </w:rPr>
        <w:t xml:space="preserve">Rinkos ekonomikos sąlygos išryškino žmonių grupes, kurioms socialinės paslaugos tapo itin svarbios. Tai šeimos, patiriančios socialinę riziką, vaikai su negalia ir jų šeimos, likę be tėvų globos vaikai, suaugę asmenys su negalia ir jų šeimos, senyvo amžiaus asmenys ir jų šeimos, suaugę asmenys, patiriantis socialinę riziką ir jų šeimos, vaikus globojančios šeimos, kiti asmenys ir šeimos. </w:t>
      </w:r>
      <w:r>
        <w:rPr>
          <w:rFonts w:ascii="Times New Roman" w:hAnsi="Times New Roman" w:cs="Times New Roman"/>
          <w:sz w:val="24"/>
          <w:szCs w:val="24"/>
        </w:rPr>
        <w:t xml:space="preserve">Skuodo rajono savivaldybės gyventojų socialinių paslaugų poreikius sąlygojantys veiksniai yra panašūs kaip ir kitų šalies savivaldybių: </w:t>
      </w:r>
    </w:p>
    <w:p w:rsidR="00AF6D17" w:rsidRDefault="00AD30E9" w:rsidP="00B64355">
      <w:pPr>
        <w:pStyle w:val="HTMLiankstoformatuotas"/>
        <w:tabs>
          <w:tab w:val="clear" w:pos="916"/>
          <w:tab w:val="left" w:pos="120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ab/>
      </w:r>
      <w:r w:rsidRPr="003B27FD">
        <w:rPr>
          <w:rFonts w:ascii="Times New Roman" w:hAnsi="Times New Roman" w:cs="Times New Roman"/>
          <w:b/>
          <w:sz w:val="24"/>
          <w:szCs w:val="24"/>
        </w:rPr>
        <w:t>Nedarbas</w:t>
      </w:r>
      <w:r w:rsidRPr="00D97528">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Skuodo rajono savivaldybėje išlieka didelis</w:t>
      </w:r>
      <w:r w:rsidRPr="00B64355">
        <w:rPr>
          <w:rFonts w:ascii="Times New Roman" w:hAnsi="Times New Roman" w:cs="Times New Roman"/>
          <w:sz w:val="24"/>
          <w:szCs w:val="24"/>
        </w:rPr>
        <w:t xml:space="preserve"> </w:t>
      </w:r>
      <w:r>
        <w:rPr>
          <w:rFonts w:ascii="Times New Roman" w:hAnsi="Times New Roman" w:cs="Times New Roman"/>
          <w:sz w:val="24"/>
          <w:szCs w:val="24"/>
        </w:rPr>
        <w:t>nedarbo lygis. Dėl nedarbo kyla įvairios socialinės problemos</w:t>
      </w:r>
      <w:r w:rsidR="00AF6D17">
        <w:rPr>
          <w:rFonts w:ascii="Times New Roman" w:hAnsi="Times New Roman" w:cs="Times New Roman"/>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1200"/>
        <w:gridCol w:w="1200"/>
        <w:gridCol w:w="1200"/>
        <w:gridCol w:w="1200"/>
        <w:gridCol w:w="1200"/>
        <w:gridCol w:w="1404"/>
      </w:tblGrid>
      <w:tr w:rsidR="00AD30E9" w:rsidTr="00AF6D17">
        <w:tc>
          <w:tcPr>
            <w:tcW w:w="9498" w:type="dxa"/>
            <w:gridSpan w:val="7"/>
          </w:tcPr>
          <w:p w:rsidR="00AD30E9" w:rsidRDefault="00AD30E9">
            <w:pPr>
              <w:widowControl w:val="0"/>
              <w:adjustRightInd w:val="0"/>
              <w:spacing w:line="360" w:lineRule="atLeast"/>
              <w:jc w:val="both"/>
              <w:rPr>
                <w:lang w:eastAsia="en-US"/>
              </w:rPr>
            </w:pPr>
            <w:r>
              <w:rPr>
                <w:lang w:eastAsia="en-US"/>
              </w:rPr>
              <w:t>Registruotų bedarbių ir darbingo amžiaus gyventojų santykis Skuodo rajone, proc.</w:t>
            </w:r>
          </w:p>
        </w:tc>
      </w:tr>
      <w:tr w:rsidR="00AD30E9" w:rsidTr="00AF6D17">
        <w:tc>
          <w:tcPr>
            <w:tcW w:w="2094" w:type="dxa"/>
            <w:vAlign w:val="center"/>
          </w:tcPr>
          <w:p w:rsidR="00AD30E9" w:rsidRDefault="00AD30E9">
            <w:pPr>
              <w:widowControl w:val="0"/>
              <w:adjustRightInd w:val="0"/>
              <w:spacing w:after="45" w:line="360" w:lineRule="atLeast"/>
              <w:jc w:val="both"/>
              <w:rPr>
                <w:lang w:eastAsia="en-US"/>
              </w:rPr>
            </w:pPr>
          </w:p>
        </w:tc>
        <w:tc>
          <w:tcPr>
            <w:tcW w:w="1200" w:type="dxa"/>
            <w:vAlign w:val="center"/>
          </w:tcPr>
          <w:p w:rsidR="00AD30E9" w:rsidRDefault="00AD30E9">
            <w:pPr>
              <w:widowControl w:val="0"/>
              <w:adjustRightInd w:val="0"/>
              <w:spacing w:after="45" w:line="360" w:lineRule="atLeast"/>
              <w:jc w:val="both"/>
              <w:rPr>
                <w:lang w:eastAsia="en-US"/>
              </w:rPr>
            </w:pPr>
            <w:r>
              <w:rPr>
                <w:lang w:eastAsia="en-US"/>
              </w:rPr>
              <w:t>2013 m.</w:t>
            </w:r>
          </w:p>
        </w:tc>
        <w:tc>
          <w:tcPr>
            <w:tcW w:w="1200" w:type="dxa"/>
            <w:vAlign w:val="center"/>
          </w:tcPr>
          <w:p w:rsidR="00AD30E9" w:rsidRDefault="00AD30E9">
            <w:pPr>
              <w:widowControl w:val="0"/>
              <w:adjustRightInd w:val="0"/>
              <w:spacing w:after="45" w:line="360" w:lineRule="atLeast"/>
              <w:jc w:val="both"/>
              <w:rPr>
                <w:lang w:eastAsia="en-US"/>
              </w:rPr>
            </w:pPr>
            <w:r>
              <w:rPr>
                <w:lang w:eastAsia="en-US"/>
              </w:rPr>
              <w:t>2014 m.</w:t>
            </w:r>
          </w:p>
        </w:tc>
        <w:tc>
          <w:tcPr>
            <w:tcW w:w="1200" w:type="dxa"/>
            <w:vAlign w:val="center"/>
          </w:tcPr>
          <w:p w:rsidR="00AD30E9" w:rsidRDefault="00AD30E9">
            <w:pPr>
              <w:widowControl w:val="0"/>
              <w:adjustRightInd w:val="0"/>
              <w:spacing w:after="45" w:line="360" w:lineRule="atLeast"/>
              <w:jc w:val="both"/>
              <w:rPr>
                <w:lang w:eastAsia="en-US"/>
              </w:rPr>
            </w:pPr>
            <w:r>
              <w:rPr>
                <w:lang w:eastAsia="en-US"/>
              </w:rPr>
              <w:t>2015 m.</w:t>
            </w:r>
          </w:p>
        </w:tc>
        <w:tc>
          <w:tcPr>
            <w:tcW w:w="1200" w:type="dxa"/>
            <w:vAlign w:val="center"/>
          </w:tcPr>
          <w:p w:rsidR="00AD30E9" w:rsidRDefault="00AD30E9">
            <w:pPr>
              <w:widowControl w:val="0"/>
              <w:adjustRightInd w:val="0"/>
              <w:spacing w:after="45" w:line="360" w:lineRule="atLeast"/>
              <w:jc w:val="both"/>
              <w:rPr>
                <w:lang w:eastAsia="en-US"/>
              </w:rPr>
            </w:pPr>
            <w:r>
              <w:rPr>
                <w:lang w:eastAsia="en-US"/>
              </w:rPr>
              <w:t>2016 m.</w:t>
            </w:r>
          </w:p>
        </w:tc>
        <w:tc>
          <w:tcPr>
            <w:tcW w:w="1200" w:type="dxa"/>
            <w:vAlign w:val="center"/>
          </w:tcPr>
          <w:p w:rsidR="00AD30E9" w:rsidRDefault="00AD30E9">
            <w:pPr>
              <w:widowControl w:val="0"/>
              <w:adjustRightInd w:val="0"/>
              <w:spacing w:after="45" w:line="360" w:lineRule="atLeast"/>
              <w:jc w:val="both"/>
              <w:rPr>
                <w:lang w:eastAsia="en-US"/>
              </w:rPr>
            </w:pPr>
            <w:r>
              <w:rPr>
                <w:lang w:eastAsia="en-US"/>
              </w:rPr>
              <w:t>2017 m.</w:t>
            </w:r>
          </w:p>
        </w:tc>
        <w:tc>
          <w:tcPr>
            <w:tcW w:w="1404" w:type="dxa"/>
            <w:vAlign w:val="center"/>
          </w:tcPr>
          <w:p w:rsidR="00AD30E9" w:rsidRDefault="00AD30E9">
            <w:pPr>
              <w:widowControl w:val="0"/>
              <w:adjustRightInd w:val="0"/>
              <w:spacing w:after="45" w:line="360" w:lineRule="atLeast"/>
              <w:jc w:val="both"/>
              <w:rPr>
                <w:lang w:eastAsia="en-US"/>
              </w:rPr>
            </w:pPr>
            <w:r>
              <w:rPr>
                <w:lang w:eastAsia="en-US"/>
              </w:rPr>
              <w:t xml:space="preserve">2018 m. </w:t>
            </w:r>
          </w:p>
        </w:tc>
      </w:tr>
      <w:tr w:rsidR="00AD30E9" w:rsidTr="00AF6D17">
        <w:trPr>
          <w:trHeight w:val="420"/>
        </w:trPr>
        <w:tc>
          <w:tcPr>
            <w:tcW w:w="2094" w:type="dxa"/>
            <w:vAlign w:val="center"/>
          </w:tcPr>
          <w:p w:rsidR="00AD30E9" w:rsidRDefault="00AD30E9">
            <w:pPr>
              <w:widowControl w:val="0"/>
              <w:adjustRightInd w:val="0"/>
              <w:spacing w:after="45" w:line="360" w:lineRule="atLeast"/>
              <w:rPr>
                <w:lang w:eastAsia="en-US"/>
              </w:rPr>
            </w:pPr>
            <w:r>
              <w:rPr>
                <w:lang w:eastAsia="en-US"/>
              </w:rPr>
              <w:t>Registruotų bedarbių</w:t>
            </w:r>
          </w:p>
        </w:tc>
        <w:tc>
          <w:tcPr>
            <w:tcW w:w="1200" w:type="dxa"/>
            <w:vAlign w:val="center"/>
          </w:tcPr>
          <w:p w:rsidR="00AD30E9" w:rsidRDefault="00AD30E9">
            <w:pPr>
              <w:widowControl w:val="0"/>
              <w:adjustRightInd w:val="0"/>
              <w:spacing w:after="45" w:line="360" w:lineRule="atLeast"/>
              <w:rPr>
                <w:lang w:eastAsia="en-US"/>
              </w:rPr>
            </w:pPr>
            <w:r>
              <w:rPr>
                <w:lang w:eastAsia="en-US"/>
              </w:rPr>
              <w:t xml:space="preserve">1,8 tūkst. </w:t>
            </w:r>
          </w:p>
        </w:tc>
        <w:tc>
          <w:tcPr>
            <w:tcW w:w="1200" w:type="dxa"/>
            <w:vAlign w:val="center"/>
          </w:tcPr>
          <w:p w:rsidR="00AD30E9" w:rsidRDefault="00AD30E9">
            <w:pPr>
              <w:widowControl w:val="0"/>
              <w:adjustRightInd w:val="0"/>
              <w:spacing w:after="45" w:line="360" w:lineRule="atLeast"/>
              <w:rPr>
                <w:lang w:eastAsia="en-US"/>
              </w:rPr>
            </w:pPr>
            <w:r>
              <w:rPr>
                <w:lang w:eastAsia="en-US"/>
              </w:rPr>
              <w:t xml:space="preserve">1,4 tūkst. </w:t>
            </w:r>
          </w:p>
        </w:tc>
        <w:tc>
          <w:tcPr>
            <w:tcW w:w="1200" w:type="dxa"/>
            <w:vAlign w:val="center"/>
          </w:tcPr>
          <w:p w:rsidR="00AD30E9" w:rsidRDefault="00AD30E9">
            <w:pPr>
              <w:widowControl w:val="0"/>
              <w:adjustRightInd w:val="0"/>
              <w:spacing w:after="45" w:line="360" w:lineRule="atLeast"/>
              <w:rPr>
                <w:lang w:eastAsia="en-US"/>
              </w:rPr>
            </w:pPr>
            <w:r>
              <w:rPr>
                <w:lang w:eastAsia="en-US"/>
              </w:rPr>
              <w:t xml:space="preserve">1,3 tūkst. </w:t>
            </w:r>
          </w:p>
        </w:tc>
        <w:tc>
          <w:tcPr>
            <w:tcW w:w="1200" w:type="dxa"/>
            <w:vAlign w:val="center"/>
          </w:tcPr>
          <w:p w:rsidR="00AD30E9" w:rsidRDefault="00AD30E9">
            <w:pPr>
              <w:widowControl w:val="0"/>
              <w:adjustRightInd w:val="0"/>
              <w:spacing w:after="45" w:line="360" w:lineRule="atLeast"/>
              <w:rPr>
                <w:lang w:eastAsia="en-US"/>
              </w:rPr>
            </w:pPr>
            <w:r>
              <w:rPr>
                <w:lang w:eastAsia="en-US"/>
              </w:rPr>
              <w:t>0,9 tūkst.</w:t>
            </w:r>
          </w:p>
        </w:tc>
        <w:tc>
          <w:tcPr>
            <w:tcW w:w="1200" w:type="dxa"/>
            <w:vAlign w:val="center"/>
          </w:tcPr>
          <w:p w:rsidR="00AD30E9" w:rsidRDefault="00AD30E9">
            <w:pPr>
              <w:widowControl w:val="0"/>
              <w:adjustRightInd w:val="0"/>
              <w:spacing w:after="45" w:line="360" w:lineRule="atLeast"/>
              <w:rPr>
                <w:lang w:eastAsia="en-US"/>
              </w:rPr>
            </w:pPr>
            <w:r>
              <w:rPr>
                <w:lang w:eastAsia="en-US"/>
              </w:rPr>
              <w:t>0,6 tūkst.</w:t>
            </w:r>
          </w:p>
        </w:tc>
        <w:tc>
          <w:tcPr>
            <w:tcW w:w="1404" w:type="dxa"/>
            <w:vAlign w:val="center"/>
          </w:tcPr>
          <w:p w:rsidR="00AD30E9" w:rsidRDefault="00AD30E9">
            <w:pPr>
              <w:widowControl w:val="0"/>
              <w:adjustRightInd w:val="0"/>
              <w:spacing w:after="45" w:line="360" w:lineRule="atLeast"/>
              <w:rPr>
                <w:lang w:eastAsia="en-US"/>
              </w:rPr>
            </w:pPr>
            <w:r>
              <w:rPr>
                <w:lang w:eastAsia="en-US"/>
              </w:rPr>
              <w:t>0,6 tūkst.</w:t>
            </w:r>
          </w:p>
        </w:tc>
      </w:tr>
      <w:tr w:rsidR="00AD30E9" w:rsidTr="00AF6D17">
        <w:trPr>
          <w:trHeight w:val="375"/>
        </w:trPr>
        <w:tc>
          <w:tcPr>
            <w:tcW w:w="2094" w:type="dxa"/>
            <w:vAlign w:val="center"/>
          </w:tcPr>
          <w:p w:rsidR="00AD30E9" w:rsidRDefault="00AD30E9">
            <w:pPr>
              <w:widowControl w:val="0"/>
              <w:adjustRightInd w:val="0"/>
              <w:rPr>
                <w:lang w:eastAsia="en-US"/>
              </w:rPr>
            </w:pPr>
            <w:r>
              <w:rPr>
                <w:lang w:eastAsia="en-US"/>
              </w:rPr>
              <w:t>Registruotų bedarbių ir darbingo amžiaus gyventojų santykis</w:t>
            </w:r>
          </w:p>
        </w:tc>
        <w:tc>
          <w:tcPr>
            <w:tcW w:w="1200" w:type="dxa"/>
            <w:vAlign w:val="center"/>
          </w:tcPr>
          <w:p w:rsidR="00AD30E9" w:rsidRDefault="00AD30E9">
            <w:pPr>
              <w:widowControl w:val="0"/>
              <w:adjustRightInd w:val="0"/>
              <w:spacing w:after="45" w:line="360" w:lineRule="atLeast"/>
              <w:rPr>
                <w:lang w:eastAsia="en-US"/>
              </w:rPr>
            </w:pPr>
            <w:r>
              <w:rPr>
                <w:lang w:eastAsia="en-US"/>
              </w:rPr>
              <w:t>15,0 proc.</w:t>
            </w:r>
          </w:p>
        </w:tc>
        <w:tc>
          <w:tcPr>
            <w:tcW w:w="1200" w:type="dxa"/>
            <w:vAlign w:val="center"/>
          </w:tcPr>
          <w:p w:rsidR="00AD30E9" w:rsidRDefault="00AD30E9">
            <w:pPr>
              <w:widowControl w:val="0"/>
              <w:adjustRightInd w:val="0"/>
              <w:spacing w:after="45" w:line="360" w:lineRule="atLeast"/>
              <w:rPr>
                <w:lang w:eastAsia="en-US"/>
              </w:rPr>
            </w:pPr>
            <w:r>
              <w:rPr>
                <w:lang w:eastAsia="en-US"/>
              </w:rPr>
              <w:t>12,5 proc.</w:t>
            </w:r>
          </w:p>
        </w:tc>
        <w:tc>
          <w:tcPr>
            <w:tcW w:w="1200" w:type="dxa"/>
            <w:vAlign w:val="center"/>
          </w:tcPr>
          <w:p w:rsidR="00AD30E9" w:rsidRDefault="00AD30E9">
            <w:pPr>
              <w:widowControl w:val="0"/>
              <w:adjustRightInd w:val="0"/>
              <w:spacing w:after="45" w:line="360" w:lineRule="atLeast"/>
              <w:rPr>
                <w:lang w:eastAsia="en-US"/>
              </w:rPr>
            </w:pPr>
            <w:r>
              <w:rPr>
                <w:lang w:eastAsia="en-US"/>
              </w:rPr>
              <w:t>12,1 proc.</w:t>
            </w:r>
          </w:p>
        </w:tc>
        <w:tc>
          <w:tcPr>
            <w:tcW w:w="1200" w:type="dxa"/>
            <w:vAlign w:val="center"/>
          </w:tcPr>
          <w:p w:rsidR="00AD30E9" w:rsidRDefault="00AD30E9">
            <w:pPr>
              <w:widowControl w:val="0"/>
              <w:adjustRightInd w:val="0"/>
              <w:spacing w:after="45" w:line="360" w:lineRule="atLeast"/>
              <w:rPr>
                <w:lang w:eastAsia="en-US"/>
              </w:rPr>
            </w:pPr>
            <w:r>
              <w:rPr>
                <w:lang w:eastAsia="en-US"/>
              </w:rPr>
              <w:t>8,0 proc.</w:t>
            </w:r>
          </w:p>
        </w:tc>
        <w:tc>
          <w:tcPr>
            <w:tcW w:w="1200" w:type="dxa"/>
            <w:vAlign w:val="center"/>
          </w:tcPr>
          <w:p w:rsidR="00AD30E9" w:rsidRDefault="00AD30E9">
            <w:pPr>
              <w:widowControl w:val="0"/>
              <w:adjustRightInd w:val="0"/>
              <w:spacing w:after="45" w:line="360" w:lineRule="atLeast"/>
              <w:rPr>
                <w:lang w:eastAsia="en-US"/>
              </w:rPr>
            </w:pPr>
            <w:r>
              <w:rPr>
                <w:lang w:eastAsia="en-US"/>
              </w:rPr>
              <w:t>6,0 proc.</w:t>
            </w:r>
          </w:p>
        </w:tc>
        <w:tc>
          <w:tcPr>
            <w:tcW w:w="1404" w:type="dxa"/>
            <w:vAlign w:val="center"/>
          </w:tcPr>
          <w:p w:rsidR="00AD30E9" w:rsidRDefault="00AD30E9">
            <w:pPr>
              <w:widowControl w:val="0"/>
              <w:adjustRightInd w:val="0"/>
              <w:spacing w:after="45" w:line="360" w:lineRule="atLeast"/>
              <w:rPr>
                <w:lang w:eastAsia="en-US"/>
              </w:rPr>
            </w:pPr>
            <w:r>
              <w:rPr>
                <w:lang w:eastAsia="en-US"/>
              </w:rPr>
              <w:t>6,2 proc.</w:t>
            </w:r>
          </w:p>
        </w:tc>
      </w:tr>
    </w:tbl>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Šaltinis:</w:t>
      </w:r>
      <w:r>
        <w:rPr>
          <w:rFonts w:ascii="Times New Roman" w:hAnsi="Times New Roman" w:cs="Times New Roman"/>
          <w:b/>
          <w:bCs/>
          <w:sz w:val="24"/>
          <w:szCs w:val="24"/>
        </w:rPr>
        <w:t xml:space="preserve"> </w:t>
      </w:r>
      <w:r>
        <w:rPr>
          <w:rFonts w:ascii="Times New Roman" w:hAnsi="Times New Roman" w:cs="Times New Roman"/>
          <w:sz w:val="24"/>
          <w:szCs w:val="24"/>
        </w:rPr>
        <w:t>sudaryta remiantis Lietuvos statistikos departamento duomenimis.</w:t>
      </w:r>
    </w:p>
    <w:p w:rsidR="00AF6D17" w:rsidRDefault="00AD30E9" w:rsidP="005218AD">
      <w:pPr>
        <w:pStyle w:val="HTMLiankstoformatuotas"/>
        <w:spacing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AF6D17" w:rsidRDefault="00AF6D17" w:rsidP="005218AD">
      <w:pPr>
        <w:pStyle w:val="HTMLiankstoformatuotas"/>
        <w:spacing w:line="240" w:lineRule="auto"/>
        <w:rPr>
          <w:rFonts w:ascii="Times New Roman" w:hAnsi="Times New Roman" w:cs="Times New Roman"/>
          <w:b/>
          <w:bCs/>
          <w:sz w:val="24"/>
          <w:szCs w:val="24"/>
        </w:rPr>
      </w:pPr>
    </w:p>
    <w:p w:rsidR="00AF6D17" w:rsidRDefault="00AF6D17" w:rsidP="005218AD">
      <w:pPr>
        <w:pStyle w:val="HTMLiankstoformatuotas"/>
        <w:spacing w:line="240" w:lineRule="auto"/>
        <w:rPr>
          <w:rFonts w:ascii="Times New Roman" w:hAnsi="Times New Roman" w:cs="Times New Roman"/>
          <w:b/>
          <w:bCs/>
          <w:sz w:val="24"/>
          <w:szCs w:val="24"/>
        </w:rPr>
      </w:pPr>
    </w:p>
    <w:p w:rsidR="00AF6D17" w:rsidRDefault="00AF6D17" w:rsidP="005218AD">
      <w:pPr>
        <w:pStyle w:val="HTMLiankstoformatuotas"/>
        <w:spacing w:line="240" w:lineRule="auto"/>
        <w:rPr>
          <w:rFonts w:ascii="Times New Roman" w:hAnsi="Times New Roman" w:cs="Times New Roman"/>
          <w:b/>
          <w:bCs/>
          <w:sz w:val="24"/>
          <w:szCs w:val="24"/>
        </w:rPr>
      </w:pPr>
    </w:p>
    <w:p w:rsidR="00AD30E9" w:rsidRDefault="00AD30E9" w:rsidP="005218AD">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lastRenderedPageBreak/>
        <w:t>Skuodo rajone visuomenės senėjimas vyksta greičiau nei bendrai Lietuvoje</w:t>
      </w: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3"/>
        <w:gridCol w:w="1241"/>
        <w:gridCol w:w="1200"/>
        <w:gridCol w:w="1200"/>
        <w:gridCol w:w="1200"/>
        <w:gridCol w:w="1200"/>
        <w:gridCol w:w="1400"/>
      </w:tblGrid>
      <w:tr w:rsidR="00AD30E9" w:rsidTr="00AF6D17">
        <w:tc>
          <w:tcPr>
            <w:tcW w:w="9494" w:type="dxa"/>
            <w:gridSpan w:val="7"/>
          </w:tcPr>
          <w:p w:rsidR="00AD30E9" w:rsidRDefault="00AD30E9">
            <w:pPr>
              <w:widowControl w:val="0"/>
              <w:adjustRightInd w:val="0"/>
              <w:spacing w:line="360" w:lineRule="atLeast"/>
              <w:jc w:val="both"/>
              <w:rPr>
                <w:lang w:eastAsia="en-US"/>
              </w:rPr>
            </w:pPr>
            <w:r>
              <w:rPr>
                <w:lang w:eastAsia="en-US"/>
              </w:rPr>
              <w:t>Demografinės senatvės koeficientas metų pradžioje (asmenys)</w:t>
            </w:r>
          </w:p>
        </w:tc>
      </w:tr>
      <w:tr w:rsidR="00AD30E9" w:rsidTr="00AF6D17">
        <w:tc>
          <w:tcPr>
            <w:tcW w:w="2053" w:type="dxa"/>
          </w:tcPr>
          <w:p w:rsidR="00AD30E9" w:rsidRDefault="00AD30E9">
            <w:pPr>
              <w:widowControl w:val="0"/>
              <w:adjustRightInd w:val="0"/>
              <w:spacing w:line="360" w:lineRule="atLeast"/>
              <w:jc w:val="both"/>
              <w:rPr>
                <w:lang w:eastAsia="en-US"/>
              </w:rPr>
            </w:pPr>
          </w:p>
        </w:tc>
        <w:tc>
          <w:tcPr>
            <w:tcW w:w="1241" w:type="dxa"/>
            <w:vAlign w:val="center"/>
          </w:tcPr>
          <w:p w:rsidR="00AD30E9" w:rsidRDefault="00AD30E9">
            <w:pPr>
              <w:widowControl w:val="0"/>
              <w:adjustRightInd w:val="0"/>
              <w:spacing w:after="45" w:line="360" w:lineRule="atLeast"/>
              <w:jc w:val="both"/>
              <w:rPr>
                <w:lang w:eastAsia="en-US"/>
              </w:rPr>
            </w:pPr>
            <w:r>
              <w:rPr>
                <w:lang w:eastAsia="en-US"/>
              </w:rPr>
              <w:t>2013 m.</w:t>
            </w:r>
          </w:p>
        </w:tc>
        <w:tc>
          <w:tcPr>
            <w:tcW w:w="1200" w:type="dxa"/>
            <w:vAlign w:val="center"/>
          </w:tcPr>
          <w:p w:rsidR="00AD30E9" w:rsidRDefault="00AD30E9">
            <w:pPr>
              <w:widowControl w:val="0"/>
              <w:adjustRightInd w:val="0"/>
              <w:spacing w:after="45" w:line="360" w:lineRule="atLeast"/>
              <w:jc w:val="both"/>
              <w:rPr>
                <w:lang w:eastAsia="en-US"/>
              </w:rPr>
            </w:pPr>
            <w:r>
              <w:rPr>
                <w:lang w:eastAsia="en-US"/>
              </w:rPr>
              <w:t>2014 m.</w:t>
            </w:r>
          </w:p>
        </w:tc>
        <w:tc>
          <w:tcPr>
            <w:tcW w:w="1200" w:type="dxa"/>
            <w:vAlign w:val="center"/>
          </w:tcPr>
          <w:p w:rsidR="00AD30E9" w:rsidRDefault="00AD30E9">
            <w:pPr>
              <w:widowControl w:val="0"/>
              <w:adjustRightInd w:val="0"/>
              <w:spacing w:after="45" w:line="360" w:lineRule="atLeast"/>
              <w:jc w:val="both"/>
              <w:rPr>
                <w:lang w:eastAsia="en-US"/>
              </w:rPr>
            </w:pPr>
            <w:r>
              <w:rPr>
                <w:lang w:eastAsia="en-US"/>
              </w:rPr>
              <w:t>2015 m.</w:t>
            </w:r>
          </w:p>
        </w:tc>
        <w:tc>
          <w:tcPr>
            <w:tcW w:w="1200" w:type="dxa"/>
            <w:vAlign w:val="center"/>
          </w:tcPr>
          <w:p w:rsidR="00AD30E9" w:rsidRDefault="00AD30E9">
            <w:pPr>
              <w:widowControl w:val="0"/>
              <w:adjustRightInd w:val="0"/>
              <w:spacing w:after="45" w:line="360" w:lineRule="atLeast"/>
              <w:ind w:left="82" w:hanging="82"/>
              <w:jc w:val="both"/>
              <w:rPr>
                <w:lang w:eastAsia="en-US"/>
              </w:rPr>
            </w:pPr>
            <w:r>
              <w:rPr>
                <w:lang w:eastAsia="en-US"/>
              </w:rPr>
              <w:t xml:space="preserve">2016 m. </w:t>
            </w:r>
          </w:p>
        </w:tc>
        <w:tc>
          <w:tcPr>
            <w:tcW w:w="1200" w:type="dxa"/>
            <w:vAlign w:val="center"/>
          </w:tcPr>
          <w:p w:rsidR="00AD30E9" w:rsidRDefault="00AD30E9">
            <w:pPr>
              <w:widowControl w:val="0"/>
              <w:adjustRightInd w:val="0"/>
              <w:spacing w:after="45" w:line="360" w:lineRule="atLeast"/>
              <w:jc w:val="both"/>
              <w:rPr>
                <w:lang w:eastAsia="en-US"/>
              </w:rPr>
            </w:pPr>
            <w:r>
              <w:rPr>
                <w:lang w:eastAsia="en-US"/>
              </w:rPr>
              <w:t xml:space="preserve">2017 m. </w:t>
            </w:r>
          </w:p>
        </w:tc>
        <w:tc>
          <w:tcPr>
            <w:tcW w:w="1400" w:type="dxa"/>
            <w:vAlign w:val="center"/>
          </w:tcPr>
          <w:p w:rsidR="00AD30E9" w:rsidRDefault="00AD30E9" w:rsidP="0064550D">
            <w:pPr>
              <w:widowControl w:val="0"/>
              <w:adjustRightInd w:val="0"/>
              <w:spacing w:after="45" w:line="360" w:lineRule="atLeast"/>
              <w:jc w:val="both"/>
              <w:rPr>
                <w:lang w:eastAsia="en-US"/>
              </w:rPr>
            </w:pPr>
            <w:r>
              <w:rPr>
                <w:lang w:eastAsia="en-US"/>
              </w:rPr>
              <w:t xml:space="preserve">2018 m. </w:t>
            </w:r>
          </w:p>
        </w:tc>
      </w:tr>
      <w:tr w:rsidR="00AD30E9" w:rsidTr="00AF6D17">
        <w:tc>
          <w:tcPr>
            <w:tcW w:w="2053" w:type="dxa"/>
            <w:vAlign w:val="center"/>
          </w:tcPr>
          <w:p w:rsidR="00AD30E9" w:rsidRDefault="00AD30E9">
            <w:pPr>
              <w:widowControl w:val="0"/>
              <w:adjustRightInd w:val="0"/>
              <w:spacing w:after="45" w:line="360" w:lineRule="atLeast"/>
              <w:jc w:val="both"/>
              <w:rPr>
                <w:lang w:eastAsia="en-US"/>
              </w:rPr>
            </w:pPr>
            <w:r>
              <w:rPr>
                <w:lang w:eastAsia="en-US"/>
              </w:rPr>
              <w:t>Lietuvos Respublika</w:t>
            </w:r>
          </w:p>
        </w:tc>
        <w:tc>
          <w:tcPr>
            <w:tcW w:w="1241" w:type="dxa"/>
            <w:vAlign w:val="center"/>
          </w:tcPr>
          <w:p w:rsidR="00AD30E9" w:rsidRDefault="00AD30E9">
            <w:pPr>
              <w:widowControl w:val="0"/>
              <w:adjustRightInd w:val="0"/>
              <w:spacing w:after="45" w:line="360" w:lineRule="atLeast"/>
              <w:jc w:val="both"/>
              <w:rPr>
                <w:lang w:eastAsia="en-US"/>
              </w:rPr>
            </w:pPr>
            <w:r>
              <w:rPr>
                <w:lang w:eastAsia="en-US"/>
              </w:rPr>
              <w:t>124</w:t>
            </w:r>
          </w:p>
        </w:tc>
        <w:tc>
          <w:tcPr>
            <w:tcW w:w="1200" w:type="dxa"/>
            <w:vAlign w:val="center"/>
          </w:tcPr>
          <w:p w:rsidR="00AD30E9" w:rsidRDefault="00AD30E9">
            <w:pPr>
              <w:widowControl w:val="0"/>
              <w:adjustRightInd w:val="0"/>
              <w:spacing w:after="45" w:line="360" w:lineRule="atLeast"/>
              <w:jc w:val="both"/>
              <w:rPr>
                <w:lang w:eastAsia="en-US"/>
              </w:rPr>
            </w:pPr>
            <w:r>
              <w:rPr>
                <w:lang w:eastAsia="en-US"/>
              </w:rPr>
              <w:t>126</w:t>
            </w:r>
          </w:p>
        </w:tc>
        <w:tc>
          <w:tcPr>
            <w:tcW w:w="1200" w:type="dxa"/>
            <w:vAlign w:val="center"/>
          </w:tcPr>
          <w:p w:rsidR="00AD30E9" w:rsidRDefault="00AD30E9">
            <w:pPr>
              <w:widowControl w:val="0"/>
              <w:adjustRightInd w:val="0"/>
              <w:spacing w:after="45" w:line="360" w:lineRule="atLeast"/>
              <w:jc w:val="both"/>
              <w:rPr>
                <w:lang w:eastAsia="en-US"/>
              </w:rPr>
            </w:pPr>
            <w:r>
              <w:rPr>
                <w:lang w:eastAsia="en-US"/>
              </w:rPr>
              <w:t>129</w:t>
            </w:r>
          </w:p>
        </w:tc>
        <w:tc>
          <w:tcPr>
            <w:tcW w:w="1200" w:type="dxa"/>
            <w:vAlign w:val="center"/>
          </w:tcPr>
          <w:p w:rsidR="00AD30E9" w:rsidRDefault="00AD30E9">
            <w:pPr>
              <w:widowControl w:val="0"/>
              <w:adjustRightInd w:val="0"/>
              <w:spacing w:after="45" w:line="360" w:lineRule="atLeast"/>
              <w:jc w:val="both"/>
              <w:rPr>
                <w:lang w:eastAsia="en-US"/>
              </w:rPr>
            </w:pPr>
            <w:r>
              <w:rPr>
                <w:lang w:eastAsia="en-US"/>
              </w:rPr>
              <w:t>129</w:t>
            </w:r>
          </w:p>
        </w:tc>
        <w:tc>
          <w:tcPr>
            <w:tcW w:w="1200" w:type="dxa"/>
            <w:vAlign w:val="center"/>
          </w:tcPr>
          <w:p w:rsidR="00AD30E9" w:rsidRDefault="00AD30E9">
            <w:pPr>
              <w:widowControl w:val="0"/>
              <w:adjustRightInd w:val="0"/>
              <w:spacing w:after="45" w:line="360" w:lineRule="atLeast"/>
              <w:jc w:val="both"/>
              <w:rPr>
                <w:lang w:eastAsia="en-US"/>
              </w:rPr>
            </w:pPr>
            <w:r>
              <w:rPr>
                <w:lang w:eastAsia="en-US"/>
              </w:rPr>
              <w:t>130</w:t>
            </w:r>
          </w:p>
        </w:tc>
        <w:tc>
          <w:tcPr>
            <w:tcW w:w="1400" w:type="dxa"/>
            <w:vAlign w:val="center"/>
          </w:tcPr>
          <w:p w:rsidR="00AD30E9" w:rsidRDefault="00AD30E9" w:rsidP="0064550D">
            <w:pPr>
              <w:widowControl w:val="0"/>
              <w:adjustRightInd w:val="0"/>
              <w:spacing w:after="45" w:line="360" w:lineRule="atLeast"/>
              <w:jc w:val="both"/>
              <w:rPr>
                <w:lang w:eastAsia="en-US"/>
              </w:rPr>
            </w:pPr>
            <w:r>
              <w:rPr>
                <w:lang w:eastAsia="en-US"/>
              </w:rPr>
              <w:t>131</w:t>
            </w:r>
          </w:p>
        </w:tc>
      </w:tr>
      <w:tr w:rsidR="00AD30E9" w:rsidTr="00AF6D17">
        <w:tc>
          <w:tcPr>
            <w:tcW w:w="2053" w:type="dxa"/>
            <w:vAlign w:val="center"/>
          </w:tcPr>
          <w:p w:rsidR="00AD30E9" w:rsidRDefault="00AD30E9">
            <w:pPr>
              <w:widowControl w:val="0"/>
              <w:adjustRightInd w:val="0"/>
              <w:spacing w:after="45" w:line="360" w:lineRule="atLeast"/>
              <w:jc w:val="both"/>
              <w:rPr>
                <w:lang w:eastAsia="en-US"/>
              </w:rPr>
            </w:pPr>
            <w:r>
              <w:rPr>
                <w:lang w:eastAsia="en-US"/>
              </w:rPr>
              <w:t>Skuodo r. sav.</w:t>
            </w:r>
            <w:r>
              <w:rPr>
                <w:rFonts w:ascii="Arial Unicode MS Baltic" w:hAnsi="Arial Unicode MS Baltic" w:cs="Arial Unicode MS Baltic"/>
                <w:lang w:eastAsia="en-US"/>
              </w:rPr>
              <w:t> </w:t>
            </w:r>
            <w:r>
              <w:rPr>
                <w:rFonts w:ascii="Arial Unicode MS Baltic" w:hAnsi="Arial Unicode MS Baltic" w:cs="Arial Unicode MS Baltic"/>
                <w:lang w:eastAsia="en-US"/>
              </w:rPr>
              <w:t> </w:t>
            </w:r>
          </w:p>
        </w:tc>
        <w:tc>
          <w:tcPr>
            <w:tcW w:w="1241" w:type="dxa"/>
            <w:vAlign w:val="center"/>
          </w:tcPr>
          <w:p w:rsidR="00AD30E9" w:rsidRDefault="00AD30E9">
            <w:pPr>
              <w:widowControl w:val="0"/>
              <w:adjustRightInd w:val="0"/>
              <w:spacing w:after="45" w:line="360" w:lineRule="atLeast"/>
              <w:jc w:val="both"/>
              <w:rPr>
                <w:lang w:eastAsia="en-US"/>
              </w:rPr>
            </w:pPr>
            <w:r>
              <w:rPr>
                <w:lang w:eastAsia="en-US"/>
              </w:rPr>
              <w:t>149</w:t>
            </w:r>
          </w:p>
        </w:tc>
        <w:tc>
          <w:tcPr>
            <w:tcW w:w="1200" w:type="dxa"/>
            <w:vAlign w:val="center"/>
          </w:tcPr>
          <w:p w:rsidR="00AD30E9" w:rsidRDefault="00AD30E9">
            <w:pPr>
              <w:widowControl w:val="0"/>
              <w:adjustRightInd w:val="0"/>
              <w:spacing w:after="45" w:line="360" w:lineRule="atLeast"/>
              <w:jc w:val="both"/>
              <w:rPr>
                <w:lang w:eastAsia="en-US"/>
              </w:rPr>
            </w:pPr>
            <w:r>
              <w:rPr>
                <w:lang w:eastAsia="en-US"/>
              </w:rPr>
              <w:t>157</w:t>
            </w:r>
          </w:p>
        </w:tc>
        <w:tc>
          <w:tcPr>
            <w:tcW w:w="1200" w:type="dxa"/>
            <w:vAlign w:val="center"/>
          </w:tcPr>
          <w:p w:rsidR="00AD30E9" w:rsidRDefault="00AD30E9">
            <w:pPr>
              <w:widowControl w:val="0"/>
              <w:adjustRightInd w:val="0"/>
              <w:spacing w:after="45" w:line="360" w:lineRule="atLeast"/>
              <w:jc w:val="both"/>
              <w:rPr>
                <w:lang w:eastAsia="en-US"/>
              </w:rPr>
            </w:pPr>
            <w:r>
              <w:rPr>
                <w:lang w:eastAsia="en-US"/>
              </w:rPr>
              <w:t>164</w:t>
            </w:r>
          </w:p>
        </w:tc>
        <w:tc>
          <w:tcPr>
            <w:tcW w:w="1200" w:type="dxa"/>
            <w:vAlign w:val="center"/>
          </w:tcPr>
          <w:p w:rsidR="00AD30E9" w:rsidRDefault="00AD30E9">
            <w:pPr>
              <w:widowControl w:val="0"/>
              <w:adjustRightInd w:val="0"/>
              <w:spacing w:after="45" w:line="360" w:lineRule="atLeast"/>
              <w:jc w:val="both"/>
              <w:rPr>
                <w:lang w:eastAsia="en-US"/>
              </w:rPr>
            </w:pPr>
            <w:r>
              <w:rPr>
                <w:lang w:eastAsia="en-US"/>
              </w:rPr>
              <w:t>167</w:t>
            </w:r>
          </w:p>
        </w:tc>
        <w:tc>
          <w:tcPr>
            <w:tcW w:w="1200" w:type="dxa"/>
            <w:vAlign w:val="center"/>
          </w:tcPr>
          <w:p w:rsidR="00AD30E9" w:rsidRDefault="00AD30E9">
            <w:pPr>
              <w:widowControl w:val="0"/>
              <w:adjustRightInd w:val="0"/>
              <w:spacing w:after="45" w:line="360" w:lineRule="atLeast"/>
              <w:jc w:val="both"/>
              <w:rPr>
                <w:lang w:eastAsia="en-US"/>
              </w:rPr>
            </w:pPr>
            <w:r>
              <w:rPr>
                <w:lang w:eastAsia="en-US"/>
              </w:rPr>
              <w:t>168</w:t>
            </w:r>
          </w:p>
        </w:tc>
        <w:tc>
          <w:tcPr>
            <w:tcW w:w="1400" w:type="dxa"/>
            <w:vAlign w:val="center"/>
          </w:tcPr>
          <w:p w:rsidR="00AD30E9" w:rsidRDefault="00AD30E9" w:rsidP="0064550D">
            <w:pPr>
              <w:widowControl w:val="0"/>
              <w:adjustRightInd w:val="0"/>
              <w:spacing w:after="45" w:line="360" w:lineRule="atLeast"/>
              <w:jc w:val="both"/>
              <w:rPr>
                <w:lang w:eastAsia="en-US"/>
              </w:rPr>
            </w:pPr>
            <w:r>
              <w:rPr>
                <w:lang w:eastAsia="en-US"/>
              </w:rPr>
              <w:t>171</w:t>
            </w:r>
          </w:p>
        </w:tc>
      </w:tr>
    </w:tbl>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Šaltinis:</w:t>
      </w:r>
      <w:r>
        <w:rPr>
          <w:rFonts w:ascii="Times New Roman" w:hAnsi="Times New Roman" w:cs="Times New Roman"/>
          <w:b/>
          <w:bCs/>
          <w:sz w:val="24"/>
          <w:szCs w:val="24"/>
        </w:rPr>
        <w:t xml:space="preserve"> </w:t>
      </w:r>
      <w:r>
        <w:rPr>
          <w:rFonts w:ascii="Times New Roman" w:hAnsi="Times New Roman" w:cs="Times New Roman"/>
          <w:sz w:val="24"/>
          <w:szCs w:val="24"/>
        </w:rPr>
        <w:t>Lietuvos statistikos departamento duomenys</w:t>
      </w:r>
    </w:p>
    <w:p w:rsidR="00AD30E9" w:rsidRDefault="00AD30E9" w:rsidP="005218AD">
      <w:pPr>
        <w:pStyle w:val="HTMLiankstoformatuotas"/>
        <w:spacing w:line="240" w:lineRule="auto"/>
        <w:ind w:firstLine="1247"/>
        <w:rPr>
          <w:rFonts w:ascii="Times New Roman" w:hAnsi="Times New Roman" w:cs="Times New Roman"/>
          <w:sz w:val="24"/>
          <w:szCs w:val="24"/>
        </w:rPr>
      </w:pPr>
      <w:r w:rsidRPr="003B27FD">
        <w:rPr>
          <w:rFonts w:ascii="Times New Roman" w:hAnsi="Times New Roman" w:cs="Times New Roman"/>
          <w:b/>
          <w:sz w:val="24"/>
          <w:szCs w:val="24"/>
        </w:rPr>
        <w:t>Visuomenės senėjimas</w:t>
      </w:r>
      <w:r w:rsidRPr="00CE7C60">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Skuodo rajono savivaldybėje 2013 metais buvo 4</w:t>
      </w:r>
      <w:r w:rsidR="000F4085">
        <w:rPr>
          <w:rFonts w:ascii="Times New Roman" w:hAnsi="Times New Roman" w:cs="Times New Roman"/>
          <w:sz w:val="24"/>
          <w:szCs w:val="24"/>
        </w:rPr>
        <w:t xml:space="preserve"> </w:t>
      </w:r>
      <w:r>
        <w:rPr>
          <w:rFonts w:ascii="Times New Roman" w:hAnsi="Times New Roman" w:cs="Times New Roman"/>
          <w:sz w:val="24"/>
          <w:szCs w:val="24"/>
        </w:rPr>
        <w:t>971 pensinio amžiaus gyventojas, 1000-iui gyventojų teko 254 pensinio amžiaus gyventojų, 2014 metais buvo 4</w:t>
      </w:r>
      <w:r w:rsidR="000F4085">
        <w:rPr>
          <w:rFonts w:ascii="Times New Roman" w:hAnsi="Times New Roman" w:cs="Times New Roman"/>
          <w:sz w:val="24"/>
          <w:szCs w:val="24"/>
        </w:rPr>
        <w:t xml:space="preserve"> </w:t>
      </w:r>
      <w:r>
        <w:rPr>
          <w:rFonts w:ascii="Times New Roman" w:hAnsi="Times New Roman" w:cs="Times New Roman"/>
          <w:sz w:val="24"/>
          <w:szCs w:val="24"/>
        </w:rPr>
        <w:t>842 pensinio amžiaus gyventojai, 1000-iui gyventojų teko 256 pensinio amžiaus gyventojai, 2015 metais buvo 4</w:t>
      </w:r>
      <w:r w:rsidR="000F4085">
        <w:rPr>
          <w:rFonts w:ascii="Times New Roman" w:hAnsi="Times New Roman" w:cs="Times New Roman"/>
          <w:sz w:val="24"/>
          <w:szCs w:val="24"/>
        </w:rPr>
        <w:t xml:space="preserve"> </w:t>
      </w:r>
      <w:r>
        <w:rPr>
          <w:rFonts w:ascii="Times New Roman" w:hAnsi="Times New Roman" w:cs="Times New Roman"/>
          <w:sz w:val="24"/>
          <w:szCs w:val="24"/>
        </w:rPr>
        <w:t>782 pensinio amžiaus gyventojai, 1000-iui gyventojų teko 258,5 pensinio amžiaus gyventojai, 2016 metais buvo 4</w:t>
      </w:r>
      <w:r w:rsidR="000F4085">
        <w:rPr>
          <w:rFonts w:ascii="Times New Roman" w:hAnsi="Times New Roman" w:cs="Times New Roman"/>
          <w:sz w:val="24"/>
          <w:szCs w:val="24"/>
        </w:rPr>
        <w:t xml:space="preserve"> </w:t>
      </w:r>
      <w:r>
        <w:rPr>
          <w:rFonts w:ascii="Times New Roman" w:hAnsi="Times New Roman" w:cs="Times New Roman"/>
          <w:sz w:val="24"/>
          <w:szCs w:val="24"/>
        </w:rPr>
        <w:t>668 pensinio amžiaus gyventojai, 1000-iui gyventojų teko 258,5 pensinio amžiaus gyventojų, 2017 metais buvo 4</w:t>
      </w:r>
      <w:r w:rsidR="000F4085">
        <w:rPr>
          <w:rFonts w:ascii="Times New Roman" w:hAnsi="Times New Roman" w:cs="Times New Roman"/>
          <w:sz w:val="24"/>
          <w:szCs w:val="24"/>
        </w:rPr>
        <w:t xml:space="preserve"> </w:t>
      </w:r>
      <w:r>
        <w:rPr>
          <w:rFonts w:ascii="Times New Roman" w:hAnsi="Times New Roman" w:cs="Times New Roman"/>
          <w:sz w:val="24"/>
          <w:szCs w:val="24"/>
        </w:rPr>
        <w:t xml:space="preserve">591 pensinio amžiaus gyventojas, 1000-iui gyventojų teko 261,5 pensinio amžiaus gyventojų, 2018 metais buvo </w:t>
      </w:r>
      <w:r w:rsidRPr="004636A3">
        <w:rPr>
          <w:rFonts w:ascii="Times New Roman" w:hAnsi="Times New Roman" w:cs="Times New Roman"/>
          <w:sz w:val="24"/>
          <w:szCs w:val="24"/>
          <w:lang w:eastAsia="en-US"/>
        </w:rPr>
        <w:t>4</w:t>
      </w:r>
      <w:r w:rsidR="000F4085">
        <w:rPr>
          <w:rFonts w:ascii="Times New Roman" w:hAnsi="Times New Roman" w:cs="Times New Roman"/>
          <w:sz w:val="24"/>
          <w:szCs w:val="24"/>
          <w:lang w:eastAsia="en-US"/>
        </w:rPr>
        <w:t xml:space="preserve"> </w:t>
      </w:r>
      <w:r w:rsidRPr="004636A3">
        <w:rPr>
          <w:rFonts w:ascii="Times New Roman" w:hAnsi="Times New Roman" w:cs="Times New Roman"/>
          <w:sz w:val="24"/>
          <w:szCs w:val="24"/>
          <w:lang w:eastAsia="en-US"/>
        </w:rPr>
        <w:t>489</w:t>
      </w:r>
      <w:r>
        <w:rPr>
          <w:rFonts w:ascii="Times New Roman" w:hAnsi="Times New Roman" w:cs="Times New Roman"/>
          <w:sz w:val="24"/>
          <w:szCs w:val="24"/>
          <w:lang w:eastAsia="en-US"/>
        </w:rPr>
        <w:t xml:space="preserve"> pensinio amžiaus gyventojai, 1000-iui gyventojų teko 265,4 pensinio amžiaus gyventojų.</w:t>
      </w:r>
    </w:p>
    <w:p w:rsidR="00AD30E9" w:rsidRDefault="00AD30E9" w:rsidP="00117451">
      <w:pPr>
        <w:pStyle w:val="HTMLiankstoformatuotas"/>
        <w:spacing w:line="240" w:lineRule="auto"/>
        <w:ind w:firstLine="1247"/>
        <w:rPr>
          <w:rFonts w:ascii="Times New Roman" w:hAnsi="Times New Roman" w:cs="Times New Roman"/>
          <w:sz w:val="24"/>
          <w:szCs w:val="24"/>
        </w:rPr>
      </w:pPr>
      <w:r w:rsidRPr="00351E0F">
        <w:rPr>
          <w:rFonts w:ascii="Times New Roman" w:hAnsi="Times New Roman" w:cs="Times New Roman"/>
          <w:b/>
          <w:sz w:val="24"/>
          <w:szCs w:val="24"/>
        </w:rPr>
        <w:t>Negalia.</w:t>
      </w:r>
      <w:r>
        <w:rPr>
          <w:rFonts w:ascii="Times New Roman" w:hAnsi="Times New Roman" w:cs="Times New Roman"/>
          <w:sz w:val="24"/>
          <w:szCs w:val="24"/>
        </w:rPr>
        <w:t xml:space="preserve"> Didelis neįgaliųjų asmenų skaičius su Neįgalumo ir darbingumo nustatymo tarnybos nustatytais specialiaisiais poreikiais, kuriems būtina slauga arba reikalinga </w:t>
      </w:r>
      <w:r>
        <w:rPr>
          <w:rStyle w:val="Grietas"/>
          <w:rFonts w:ascii="Times New Roman" w:hAnsi="Times New Roman" w:cs="Times New Roman"/>
          <w:b w:val="0"/>
          <w:bCs w:val="0"/>
          <w:sz w:val="24"/>
          <w:szCs w:val="24"/>
        </w:rPr>
        <w:t>nuolatinė kito asmens priežiūra (pagalba).</w:t>
      </w:r>
      <w:r>
        <w:rPr>
          <w:rFonts w:ascii="Times New Roman" w:hAnsi="Times New Roman" w:cs="Times New Roman"/>
          <w:sz w:val="24"/>
          <w:szCs w:val="24"/>
        </w:rPr>
        <w:t xml:space="preserve"> 2018 metais Skuodo rajono savivaldybėje gyveno 265 gyventojai su nustatytais specialiaisiais nuolatinės slaugos poreikiais, iš jų 7 vaikai ir 550 gyventoj</w:t>
      </w:r>
      <w:r w:rsidR="000F4085">
        <w:rPr>
          <w:rFonts w:ascii="Times New Roman" w:hAnsi="Times New Roman" w:cs="Times New Roman"/>
          <w:sz w:val="24"/>
          <w:szCs w:val="24"/>
        </w:rPr>
        <w:t>ų</w:t>
      </w:r>
      <w:r>
        <w:rPr>
          <w:rFonts w:ascii="Times New Roman" w:hAnsi="Times New Roman" w:cs="Times New Roman"/>
          <w:sz w:val="24"/>
          <w:szCs w:val="24"/>
        </w:rPr>
        <w:t xml:space="preserve"> su nustatytais specialiaisiais nuolatinės priežiūros (pagalbos) poreikiais, iš jų 61 vaikas. </w:t>
      </w:r>
    </w:p>
    <w:p w:rsidR="00AD30E9" w:rsidRDefault="00AD30E9" w:rsidP="005218AD">
      <w:pPr>
        <w:pStyle w:val="HTMLiankstoformatuotas"/>
        <w:spacing w:line="240" w:lineRule="auto"/>
        <w:ind w:firstLine="1247"/>
        <w:rPr>
          <w:rFonts w:ascii="Times New Roman" w:hAnsi="Times New Roman" w:cs="Times New Roman"/>
          <w:color w:val="000000"/>
          <w:sz w:val="24"/>
          <w:szCs w:val="24"/>
        </w:rPr>
      </w:pPr>
      <w:r>
        <w:rPr>
          <w:rFonts w:ascii="Times New Roman" w:hAnsi="Times New Roman" w:cs="Times New Roman"/>
          <w:color w:val="000000"/>
          <w:sz w:val="24"/>
          <w:szCs w:val="24"/>
        </w:rPr>
        <w:t>Gyventojų skaičius pagal amžiaus grupes Skuodo rajono savivaldybėje 2018 m. pradžioje:</w:t>
      </w:r>
    </w:p>
    <w:tbl>
      <w:tblPr>
        <w:tblW w:w="0" w:type="auto"/>
        <w:jc w:val="center"/>
        <w:tblLayout w:type="fixed"/>
        <w:tblCellMar>
          <w:left w:w="30" w:type="dxa"/>
          <w:right w:w="30" w:type="dxa"/>
        </w:tblCellMar>
        <w:tblLook w:val="00A0" w:firstRow="1" w:lastRow="0" w:firstColumn="1" w:lastColumn="0" w:noHBand="0" w:noVBand="0"/>
      </w:tblPr>
      <w:tblGrid>
        <w:gridCol w:w="3014"/>
        <w:gridCol w:w="1080"/>
        <w:gridCol w:w="1080"/>
        <w:gridCol w:w="1080"/>
        <w:gridCol w:w="1080"/>
        <w:gridCol w:w="1080"/>
        <w:gridCol w:w="1080"/>
      </w:tblGrid>
      <w:tr w:rsidR="00AD30E9" w:rsidTr="00AF6D17">
        <w:trPr>
          <w:trHeight w:val="259"/>
          <w:jc w:val="center"/>
        </w:trPr>
        <w:tc>
          <w:tcPr>
            <w:tcW w:w="3014" w:type="dxa"/>
            <w:tcBorders>
              <w:top w:val="single" w:sz="6" w:space="0" w:color="auto"/>
              <w:left w:val="single" w:sz="6" w:space="0" w:color="auto"/>
              <w:bottom w:val="nil"/>
              <w:right w:val="single" w:sz="6" w:space="0" w:color="auto"/>
            </w:tcBorders>
          </w:tcPr>
          <w:p w:rsidR="00AD30E9" w:rsidRPr="00005AAE" w:rsidRDefault="00AD30E9" w:rsidP="00432FE9">
            <w:pPr>
              <w:autoSpaceDE w:val="0"/>
              <w:autoSpaceDN w:val="0"/>
              <w:adjustRightInd w:val="0"/>
              <w:jc w:val="center"/>
              <w:rPr>
                <w:color w:val="000000"/>
                <w:lang w:eastAsia="en-US"/>
              </w:rPr>
            </w:pPr>
          </w:p>
        </w:tc>
        <w:tc>
          <w:tcPr>
            <w:tcW w:w="1080" w:type="dxa"/>
            <w:tcBorders>
              <w:top w:val="single" w:sz="6" w:space="0" w:color="auto"/>
              <w:left w:val="single" w:sz="6" w:space="0" w:color="auto"/>
              <w:bottom w:val="nil"/>
              <w:right w:val="single" w:sz="6" w:space="0" w:color="auto"/>
            </w:tcBorders>
          </w:tcPr>
          <w:p w:rsidR="00AD30E9" w:rsidRPr="00005AAE" w:rsidRDefault="00AD30E9" w:rsidP="00432FE9">
            <w:pPr>
              <w:autoSpaceDE w:val="0"/>
              <w:autoSpaceDN w:val="0"/>
              <w:adjustRightInd w:val="0"/>
              <w:rPr>
                <w:color w:val="000000"/>
                <w:lang w:eastAsia="en-US"/>
              </w:rPr>
            </w:pPr>
          </w:p>
        </w:tc>
        <w:tc>
          <w:tcPr>
            <w:tcW w:w="1080" w:type="dxa"/>
            <w:tcBorders>
              <w:top w:val="single" w:sz="6" w:space="0" w:color="auto"/>
              <w:left w:val="single" w:sz="6" w:space="0" w:color="auto"/>
              <w:bottom w:val="single" w:sz="6" w:space="0" w:color="auto"/>
              <w:right w:val="nil"/>
            </w:tcBorders>
          </w:tcPr>
          <w:p w:rsidR="00AD30E9" w:rsidRPr="00005AAE" w:rsidRDefault="00AD30E9" w:rsidP="00432FE9">
            <w:pPr>
              <w:autoSpaceDE w:val="0"/>
              <w:autoSpaceDN w:val="0"/>
              <w:adjustRightInd w:val="0"/>
              <w:rPr>
                <w:color w:val="000000"/>
                <w:lang w:eastAsia="en-US"/>
              </w:rPr>
            </w:pPr>
            <w:r w:rsidRPr="00005AAE">
              <w:rPr>
                <w:color w:val="000000"/>
                <w:lang w:eastAsia="en-US"/>
              </w:rPr>
              <w:t>Amžius</w:t>
            </w:r>
          </w:p>
        </w:tc>
        <w:tc>
          <w:tcPr>
            <w:tcW w:w="1080" w:type="dxa"/>
            <w:tcBorders>
              <w:top w:val="single" w:sz="6" w:space="0" w:color="auto"/>
              <w:left w:val="nil"/>
              <w:bottom w:val="single" w:sz="6" w:space="0" w:color="auto"/>
              <w:right w:val="nil"/>
            </w:tcBorders>
          </w:tcPr>
          <w:p w:rsidR="00AD30E9" w:rsidRPr="00005AAE" w:rsidRDefault="00AD30E9" w:rsidP="00432FE9">
            <w:pPr>
              <w:autoSpaceDE w:val="0"/>
              <w:autoSpaceDN w:val="0"/>
              <w:adjustRightInd w:val="0"/>
              <w:rPr>
                <w:color w:val="000000"/>
                <w:lang w:eastAsia="en-US"/>
              </w:rPr>
            </w:pPr>
          </w:p>
        </w:tc>
        <w:tc>
          <w:tcPr>
            <w:tcW w:w="1080" w:type="dxa"/>
            <w:tcBorders>
              <w:top w:val="single" w:sz="6" w:space="0" w:color="auto"/>
              <w:left w:val="nil"/>
              <w:bottom w:val="single" w:sz="6" w:space="0" w:color="auto"/>
              <w:right w:val="nil"/>
            </w:tcBorders>
          </w:tcPr>
          <w:p w:rsidR="00AD30E9" w:rsidRPr="00005AAE" w:rsidRDefault="00AD30E9" w:rsidP="00432FE9">
            <w:pPr>
              <w:autoSpaceDE w:val="0"/>
              <w:autoSpaceDN w:val="0"/>
              <w:adjustRightInd w:val="0"/>
              <w:rPr>
                <w:color w:val="000000"/>
                <w:lang w:eastAsia="en-US"/>
              </w:rPr>
            </w:pPr>
          </w:p>
        </w:tc>
        <w:tc>
          <w:tcPr>
            <w:tcW w:w="2160" w:type="dxa"/>
            <w:gridSpan w:val="2"/>
            <w:tcBorders>
              <w:top w:val="single" w:sz="6" w:space="0" w:color="auto"/>
              <w:left w:val="nil"/>
              <w:bottom w:val="single" w:sz="6" w:space="0" w:color="auto"/>
              <w:right w:val="single" w:sz="6" w:space="0" w:color="auto"/>
            </w:tcBorders>
          </w:tcPr>
          <w:p w:rsidR="00AD30E9" w:rsidRPr="00005AAE" w:rsidRDefault="00AD30E9" w:rsidP="00432FE9">
            <w:pPr>
              <w:autoSpaceDE w:val="0"/>
              <w:autoSpaceDN w:val="0"/>
              <w:adjustRightInd w:val="0"/>
              <w:rPr>
                <w:color w:val="000000"/>
                <w:lang w:eastAsia="en-US"/>
              </w:rPr>
            </w:pPr>
          </w:p>
        </w:tc>
      </w:tr>
      <w:tr w:rsidR="00AD30E9" w:rsidTr="00AF6D17">
        <w:trPr>
          <w:trHeight w:val="259"/>
          <w:jc w:val="center"/>
        </w:trPr>
        <w:tc>
          <w:tcPr>
            <w:tcW w:w="3014" w:type="dxa"/>
            <w:tcBorders>
              <w:top w:val="nil"/>
              <w:left w:val="single" w:sz="6" w:space="0" w:color="auto"/>
              <w:bottom w:val="single" w:sz="6" w:space="0" w:color="auto"/>
              <w:right w:val="single" w:sz="6" w:space="0" w:color="auto"/>
            </w:tcBorders>
          </w:tcPr>
          <w:p w:rsidR="00AD30E9" w:rsidRPr="00005AAE" w:rsidRDefault="00AD30E9" w:rsidP="00432FE9">
            <w:pPr>
              <w:autoSpaceDE w:val="0"/>
              <w:autoSpaceDN w:val="0"/>
              <w:adjustRightInd w:val="0"/>
              <w:jc w:val="center"/>
              <w:rPr>
                <w:color w:val="000000"/>
                <w:lang w:eastAsia="en-US"/>
              </w:rPr>
            </w:pPr>
          </w:p>
        </w:tc>
        <w:tc>
          <w:tcPr>
            <w:tcW w:w="1080" w:type="dxa"/>
            <w:tcBorders>
              <w:top w:val="nil"/>
              <w:left w:val="single" w:sz="6" w:space="0" w:color="auto"/>
              <w:bottom w:val="single" w:sz="6" w:space="0" w:color="auto"/>
              <w:right w:val="single" w:sz="6" w:space="0" w:color="auto"/>
            </w:tcBorders>
          </w:tcPr>
          <w:p w:rsidR="00AD30E9" w:rsidRPr="00005AAE" w:rsidRDefault="00AD30E9" w:rsidP="00432FE9">
            <w:pPr>
              <w:autoSpaceDE w:val="0"/>
              <w:autoSpaceDN w:val="0"/>
              <w:adjustRightInd w:val="0"/>
              <w:rPr>
                <w:color w:val="000000"/>
                <w:lang w:eastAsia="en-US"/>
              </w:rPr>
            </w:pPr>
            <w:r w:rsidRPr="00005AAE">
              <w:rPr>
                <w:color w:val="000000"/>
                <w:lang w:eastAsia="en-US"/>
              </w:rPr>
              <w:t>Iš viso</w:t>
            </w:r>
          </w:p>
        </w:tc>
        <w:tc>
          <w:tcPr>
            <w:tcW w:w="1080"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pPr>
              <w:autoSpaceDE w:val="0"/>
              <w:autoSpaceDN w:val="0"/>
              <w:adjustRightInd w:val="0"/>
              <w:jc w:val="right"/>
              <w:rPr>
                <w:color w:val="000000"/>
                <w:lang w:eastAsia="en-US"/>
              </w:rPr>
            </w:pPr>
            <w:r w:rsidRPr="00005AAE">
              <w:rPr>
                <w:lang w:eastAsia="en-US"/>
              </w:rPr>
              <w:t xml:space="preserve">0–17 </w:t>
            </w:r>
          </w:p>
        </w:tc>
        <w:tc>
          <w:tcPr>
            <w:tcW w:w="1080"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pPr>
              <w:autoSpaceDE w:val="0"/>
              <w:autoSpaceDN w:val="0"/>
              <w:adjustRightInd w:val="0"/>
              <w:jc w:val="right"/>
              <w:rPr>
                <w:color w:val="000000"/>
                <w:lang w:eastAsia="en-US"/>
              </w:rPr>
            </w:pPr>
            <w:r w:rsidRPr="00005AAE">
              <w:rPr>
                <w:lang w:eastAsia="en-US"/>
              </w:rPr>
              <w:t>18–29</w:t>
            </w:r>
          </w:p>
        </w:tc>
        <w:tc>
          <w:tcPr>
            <w:tcW w:w="1080"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pPr>
              <w:autoSpaceDE w:val="0"/>
              <w:autoSpaceDN w:val="0"/>
              <w:adjustRightInd w:val="0"/>
              <w:jc w:val="right"/>
              <w:rPr>
                <w:color w:val="000000"/>
                <w:lang w:eastAsia="en-US"/>
              </w:rPr>
            </w:pPr>
            <w:r w:rsidRPr="00005AAE">
              <w:rPr>
                <w:lang w:eastAsia="en-US"/>
              </w:rPr>
              <w:t>30–64</w:t>
            </w:r>
          </w:p>
        </w:tc>
        <w:tc>
          <w:tcPr>
            <w:tcW w:w="1080" w:type="dxa"/>
            <w:tcBorders>
              <w:top w:val="single" w:sz="6" w:space="0" w:color="auto"/>
              <w:left w:val="single" w:sz="6" w:space="0" w:color="auto"/>
              <w:bottom w:val="single" w:sz="6" w:space="0" w:color="auto"/>
              <w:right w:val="single" w:sz="4" w:space="0" w:color="auto"/>
            </w:tcBorders>
            <w:vAlign w:val="bottom"/>
          </w:tcPr>
          <w:p w:rsidR="00AD30E9" w:rsidRPr="00005AAE" w:rsidRDefault="00AD30E9" w:rsidP="00432FE9">
            <w:pPr>
              <w:autoSpaceDE w:val="0"/>
              <w:autoSpaceDN w:val="0"/>
              <w:adjustRightInd w:val="0"/>
              <w:jc w:val="right"/>
              <w:rPr>
                <w:color w:val="000000"/>
                <w:lang w:eastAsia="en-US"/>
              </w:rPr>
            </w:pPr>
            <w:r w:rsidRPr="00005AAE">
              <w:rPr>
                <w:lang w:eastAsia="en-US"/>
              </w:rPr>
              <w:t>65–84</w:t>
            </w:r>
          </w:p>
        </w:tc>
        <w:tc>
          <w:tcPr>
            <w:tcW w:w="1080" w:type="dxa"/>
            <w:tcBorders>
              <w:top w:val="single" w:sz="6" w:space="0" w:color="auto"/>
              <w:left w:val="single" w:sz="4" w:space="0" w:color="auto"/>
              <w:bottom w:val="single" w:sz="6" w:space="0" w:color="auto"/>
              <w:right w:val="single" w:sz="6" w:space="0" w:color="auto"/>
            </w:tcBorders>
            <w:vAlign w:val="bottom"/>
          </w:tcPr>
          <w:p w:rsidR="00AD30E9" w:rsidRPr="00005AAE" w:rsidRDefault="00AD30E9" w:rsidP="00432FE9">
            <w:pPr>
              <w:autoSpaceDE w:val="0"/>
              <w:autoSpaceDN w:val="0"/>
              <w:adjustRightInd w:val="0"/>
              <w:jc w:val="right"/>
              <w:rPr>
                <w:color w:val="000000"/>
                <w:lang w:eastAsia="en-US"/>
              </w:rPr>
            </w:pPr>
            <w:r w:rsidRPr="00005AAE">
              <w:rPr>
                <w:lang w:eastAsia="en-US"/>
              </w:rPr>
              <w:t>≥85</w:t>
            </w:r>
          </w:p>
        </w:tc>
      </w:tr>
      <w:tr w:rsidR="00AD30E9" w:rsidTr="00AF6D17">
        <w:trPr>
          <w:trHeight w:val="259"/>
          <w:jc w:val="center"/>
        </w:trPr>
        <w:tc>
          <w:tcPr>
            <w:tcW w:w="3014"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r w:rsidRPr="00005AAE">
              <w:t>Skuodo r.</w:t>
            </w:r>
            <w:r>
              <w:t xml:space="preserve"> </w:t>
            </w:r>
            <w:r w:rsidRPr="00005AAE">
              <w:t>sav.</w:t>
            </w:r>
          </w:p>
        </w:tc>
        <w:tc>
          <w:tcPr>
            <w:tcW w:w="1080"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pPr>
              <w:jc w:val="right"/>
            </w:pPr>
            <w:r w:rsidRPr="00005AAE">
              <w:t>16</w:t>
            </w:r>
            <w:r w:rsidR="00C86753">
              <w:t xml:space="preserve"> </w:t>
            </w:r>
            <w:r w:rsidRPr="00005AAE">
              <w:t>914</w:t>
            </w:r>
          </w:p>
        </w:tc>
        <w:tc>
          <w:tcPr>
            <w:tcW w:w="1080"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pPr>
              <w:jc w:val="right"/>
            </w:pPr>
            <w:r w:rsidRPr="00005AAE">
              <w:t>2</w:t>
            </w:r>
            <w:r w:rsidR="00C86753">
              <w:t xml:space="preserve"> </w:t>
            </w:r>
            <w:r w:rsidRPr="00005AAE">
              <w:t>918</w:t>
            </w:r>
          </w:p>
        </w:tc>
        <w:tc>
          <w:tcPr>
            <w:tcW w:w="1080"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pPr>
              <w:jc w:val="right"/>
            </w:pPr>
            <w:r w:rsidRPr="00005AAE">
              <w:t>2</w:t>
            </w:r>
            <w:r w:rsidR="00C86753">
              <w:t xml:space="preserve"> </w:t>
            </w:r>
            <w:r w:rsidRPr="00005AAE">
              <w:t>728</w:t>
            </w:r>
          </w:p>
        </w:tc>
        <w:tc>
          <w:tcPr>
            <w:tcW w:w="1080"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pPr>
              <w:jc w:val="right"/>
            </w:pPr>
            <w:r w:rsidRPr="00005AAE">
              <w:t>7</w:t>
            </w:r>
            <w:r w:rsidR="00C86753">
              <w:t xml:space="preserve"> </w:t>
            </w:r>
            <w:r w:rsidRPr="00005AAE">
              <w:t>310</w:t>
            </w:r>
          </w:p>
        </w:tc>
        <w:tc>
          <w:tcPr>
            <w:tcW w:w="1080" w:type="dxa"/>
            <w:tcBorders>
              <w:top w:val="single" w:sz="6" w:space="0" w:color="auto"/>
              <w:left w:val="single" w:sz="6" w:space="0" w:color="auto"/>
              <w:bottom w:val="single" w:sz="6" w:space="0" w:color="auto"/>
              <w:right w:val="single" w:sz="4" w:space="0" w:color="auto"/>
            </w:tcBorders>
            <w:vAlign w:val="bottom"/>
          </w:tcPr>
          <w:p w:rsidR="00AD30E9" w:rsidRPr="00005AAE" w:rsidRDefault="00AD30E9" w:rsidP="00432FE9">
            <w:pPr>
              <w:jc w:val="right"/>
            </w:pPr>
            <w:r w:rsidRPr="00005AAE">
              <w:t>3</w:t>
            </w:r>
            <w:r w:rsidR="00C86753">
              <w:t xml:space="preserve"> </w:t>
            </w:r>
            <w:r w:rsidRPr="00005AAE">
              <w:t>502</w:t>
            </w:r>
          </w:p>
        </w:tc>
        <w:tc>
          <w:tcPr>
            <w:tcW w:w="1080" w:type="dxa"/>
            <w:tcBorders>
              <w:top w:val="single" w:sz="6" w:space="0" w:color="auto"/>
              <w:left w:val="single" w:sz="4" w:space="0" w:color="auto"/>
              <w:bottom w:val="single" w:sz="6" w:space="0" w:color="auto"/>
              <w:right w:val="single" w:sz="6" w:space="0" w:color="auto"/>
            </w:tcBorders>
            <w:vAlign w:val="bottom"/>
          </w:tcPr>
          <w:p w:rsidR="00AD30E9" w:rsidRPr="00005AAE" w:rsidRDefault="00AD30E9" w:rsidP="00432FE9">
            <w:pPr>
              <w:jc w:val="right"/>
            </w:pPr>
            <w:r w:rsidRPr="00005AAE">
              <w:t>456</w:t>
            </w:r>
          </w:p>
        </w:tc>
      </w:tr>
      <w:tr w:rsidR="00AD30E9" w:rsidTr="00AF6D17">
        <w:trPr>
          <w:trHeight w:val="259"/>
          <w:jc w:val="center"/>
        </w:trPr>
        <w:tc>
          <w:tcPr>
            <w:tcW w:w="3014"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r w:rsidRPr="00005AAE">
              <w:t>Miesto gyventojai</w:t>
            </w:r>
          </w:p>
        </w:tc>
        <w:tc>
          <w:tcPr>
            <w:tcW w:w="1080"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pPr>
              <w:jc w:val="right"/>
            </w:pPr>
            <w:r w:rsidRPr="00005AAE">
              <w:t>5417</w:t>
            </w:r>
          </w:p>
        </w:tc>
        <w:tc>
          <w:tcPr>
            <w:tcW w:w="1080"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pPr>
              <w:jc w:val="right"/>
            </w:pPr>
            <w:r w:rsidRPr="00005AAE">
              <w:t>919</w:t>
            </w:r>
          </w:p>
        </w:tc>
        <w:tc>
          <w:tcPr>
            <w:tcW w:w="1080"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pPr>
              <w:jc w:val="right"/>
            </w:pPr>
            <w:r w:rsidRPr="00005AAE">
              <w:t>701</w:t>
            </w:r>
          </w:p>
        </w:tc>
        <w:tc>
          <w:tcPr>
            <w:tcW w:w="1080"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pPr>
              <w:jc w:val="right"/>
            </w:pPr>
            <w:r w:rsidRPr="00005AAE">
              <w:t>2</w:t>
            </w:r>
            <w:r w:rsidR="00C86753">
              <w:t xml:space="preserve"> </w:t>
            </w:r>
            <w:r w:rsidRPr="00005AAE">
              <w:t>381</w:t>
            </w:r>
          </w:p>
        </w:tc>
        <w:tc>
          <w:tcPr>
            <w:tcW w:w="1080" w:type="dxa"/>
            <w:tcBorders>
              <w:top w:val="single" w:sz="6" w:space="0" w:color="auto"/>
              <w:left w:val="single" w:sz="6" w:space="0" w:color="auto"/>
              <w:bottom w:val="single" w:sz="6" w:space="0" w:color="auto"/>
              <w:right w:val="single" w:sz="4" w:space="0" w:color="auto"/>
            </w:tcBorders>
            <w:vAlign w:val="bottom"/>
          </w:tcPr>
          <w:p w:rsidR="00AD30E9" w:rsidRPr="00005AAE" w:rsidRDefault="00AD30E9" w:rsidP="00432FE9">
            <w:pPr>
              <w:jc w:val="right"/>
            </w:pPr>
            <w:r w:rsidRPr="00005AAE">
              <w:t>1</w:t>
            </w:r>
            <w:r w:rsidR="00C86753">
              <w:t xml:space="preserve"> </w:t>
            </w:r>
            <w:r w:rsidRPr="00005AAE">
              <w:t>256</w:t>
            </w:r>
          </w:p>
        </w:tc>
        <w:tc>
          <w:tcPr>
            <w:tcW w:w="1080" w:type="dxa"/>
            <w:tcBorders>
              <w:top w:val="single" w:sz="6" w:space="0" w:color="auto"/>
              <w:left w:val="single" w:sz="4" w:space="0" w:color="auto"/>
              <w:bottom w:val="single" w:sz="6" w:space="0" w:color="auto"/>
              <w:right w:val="single" w:sz="6" w:space="0" w:color="auto"/>
            </w:tcBorders>
            <w:vAlign w:val="bottom"/>
          </w:tcPr>
          <w:p w:rsidR="00AD30E9" w:rsidRPr="00005AAE" w:rsidRDefault="00AD30E9" w:rsidP="00432FE9">
            <w:pPr>
              <w:jc w:val="right"/>
            </w:pPr>
            <w:r w:rsidRPr="00005AAE">
              <w:t>160</w:t>
            </w:r>
          </w:p>
        </w:tc>
      </w:tr>
      <w:tr w:rsidR="00AD30E9" w:rsidTr="00AF6D17">
        <w:trPr>
          <w:trHeight w:val="259"/>
          <w:jc w:val="center"/>
        </w:trPr>
        <w:tc>
          <w:tcPr>
            <w:tcW w:w="3014"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r w:rsidRPr="00005AAE">
              <w:t>Kaimo gyventojai</w:t>
            </w:r>
          </w:p>
        </w:tc>
        <w:tc>
          <w:tcPr>
            <w:tcW w:w="1080"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pPr>
              <w:jc w:val="right"/>
            </w:pPr>
            <w:r w:rsidRPr="00005AAE">
              <w:t>11</w:t>
            </w:r>
            <w:r w:rsidR="00C86753">
              <w:t xml:space="preserve"> </w:t>
            </w:r>
            <w:r w:rsidRPr="00005AAE">
              <w:t>497</w:t>
            </w:r>
          </w:p>
        </w:tc>
        <w:tc>
          <w:tcPr>
            <w:tcW w:w="1080"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pPr>
              <w:jc w:val="right"/>
            </w:pPr>
            <w:r w:rsidRPr="00005AAE">
              <w:t>1</w:t>
            </w:r>
            <w:r w:rsidR="00C86753">
              <w:t xml:space="preserve"> </w:t>
            </w:r>
            <w:r w:rsidRPr="00005AAE">
              <w:t>999</w:t>
            </w:r>
          </w:p>
        </w:tc>
        <w:tc>
          <w:tcPr>
            <w:tcW w:w="1080"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pPr>
              <w:jc w:val="right"/>
            </w:pPr>
            <w:r w:rsidRPr="00005AAE">
              <w:t>2</w:t>
            </w:r>
            <w:r w:rsidR="00C86753">
              <w:t xml:space="preserve"> </w:t>
            </w:r>
            <w:r w:rsidRPr="00005AAE">
              <w:t>027</w:t>
            </w:r>
          </w:p>
        </w:tc>
        <w:tc>
          <w:tcPr>
            <w:tcW w:w="1080" w:type="dxa"/>
            <w:tcBorders>
              <w:top w:val="single" w:sz="6" w:space="0" w:color="auto"/>
              <w:left w:val="single" w:sz="6" w:space="0" w:color="auto"/>
              <w:bottom w:val="single" w:sz="6" w:space="0" w:color="auto"/>
              <w:right w:val="single" w:sz="6" w:space="0" w:color="auto"/>
            </w:tcBorders>
            <w:vAlign w:val="bottom"/>
          </w:tcPr>
          <w:p w:rsidR="00AD30E9" w:rsidRPr="00005AAE" w:rsidRDefault="00AD30E9" w:rsidP="00432FE9">
            <w:pPr>
              <w:jc w:val="right"/>
            </w:pPr>
            <w:r w:rsidRPr="00005AAE">
              <w:t>4</w:t>
            </w:r>
            <w:r w:rsidR="00C86753">
              <w:t xml:space="preserve"> </w:t>
            </w:r>
            <w:r w:rsidRPr="00005AAE">
              <w:t>929</w:t>
            </w:r>
          </w:p>
        </w:tc>
        <w:tc>
          <w:tcPr>
            <w:tcW w:w="1080" w:type="dxa"/>
            <w:tcBorders>
              <w:top w:val="single" w:sz="6" w:space="0" w:color="auto"/>
              <w:left w:val="single" w:sz="6" w:space="0" w:color="auto"/>
              <w:bottom w:val="single" w:sz="6" w:space="0" w:color="auto"/>
              <w:right w:val="single" w:sz="4" w:space="0" w:color="auto"/>
            </w:tcBorders>
            <w:vAlign w:val="bottom"/>
          </w:tcPr>
          <w:p w:rsidR="00AD30E9" w:rsidRPr="00005AAE" w:rsidRDefault="00AD30E9" w:rsidP="00432FE9">
            <w:pPr>
              <w:jc w:val="right"/>
            </w:pPr>
            <w:r w:rsidRPr="00005AAE">
              <w:t>2</w:t>
            </w:r>
            <w:r w:rsidR="00C86753">
              <w:t xml:space="preserve"> </w:t>
            </w:r>
            <w:r w:rsidRPr="00005AAE">
              <w:t>246</w:t>
            </w:r>
          </w:p>
        </w:tc>
        <w:tc>
          <w:tcPr>
            <w:tcW w:w="1080" w:type="dxa"/>
            <w:tcBorders>
              <w:top w:val="single" w:sz="6" w:space="0" w:color="auto"/>
              <w:left w:val="single" w:sz="4" w:space="0" w:color="auto"/>
              <w:bottom w:val="single" w:sz="6" w:space="0" w:color="auto"/>
              <w:right w:val="single" w:sz="6" w:space="0" w:color="auto"/>
            </w:tcBorders>
            <w:vAlign w:val="bottom"/>
          </w:tcPr>
          <w:p w:rsidR="00AD30E9" w:rsidRPr="00005AAE" w:rsidRDefault="00AD30E9" w:rsidP="00432FE9">
            <w:pPr>
              <w:jc w:val="right"/>
            </w:pPr>
            <w:r w:rsidRPr="00005AAE">
              <w:t>296</w:t>
            </w:r>
          </w:p>
        </w:tc>
      </w:tr>
    </w:tbl>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Šaltinis:</w:t>
      </w:r>
      <w:r>
        <w:rPr>
          <w:rFonts w:ascii="Times New Roman" w:hAnsi="Times New Roman" w:cs="Times New Roman"/>
          <w:b/>
          <w:bCs/>
          <w:sz w:val="24"/>
          <w:szCs w:val="24"/>
        </w:rPr>
        <w:t xml:space="preserve"> </w:t>
      </w:r>
      <w:r>
        <w:rPr>
          <w:rFonts w:ascii="Times New Roman" w:hAnsi="Times New Roman" w:cs="Times New Roman"/>
          <w:sz w:val="24"/>
          <w:szCs w:val="24"/>
        </w:rPr>
        <w:t>Lietuvos statistikos departamento duomenys</w:t>
      </w:r>
    </w:p>
    <w:p w:rsidR="00AD30E9" w:rsidRDefault="00AD30E9" w:rsidP="0076514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3B27FD">
        <w:rPr>
          <w:b/>
        </w:rPr>
        <w:t>Alkoholio vartojimas, socialinių įgūdžių stoka, kitos socialinės problemos</w:t>
      </w:r>
      <w:r>
        <w:t xml:space="preserve">. Dėl šių priežasčių šeimos ir jose augantys vaikai patiria socialinę riziką. 2018 metais vidutiniškai 110-iai šeimų buvo teiktos socialinių įgūdžių ugdymo ir palaikymo paslaugos ir kita reikalinga pagalba. </w:t>
      </w:r>
    </w:p>
    <w:p w:rsidR="00AD30E9" w:rsidRDefault="00AD30E9" w:rsidP="0076514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Įvairių socialinių problemų turi ir suaugę socialinės rizikos asmenys, piktnaudžiaujantys alkoholiu, praradę motyvaciją dirbti, linkę įsitraukti į nusikalstamą veiką, dėl to patiria socialinę atskirtį, skurdą. Šiai grupei Skuodo rajono savivaldybėje priskiriama apie 143 asmenys.</w:t>
      </w:r>
    </w:p>
    <w:p w:rsidR="00AF6D17" w:rsidRDefault="00AD30E9" w:rsidP="00AF6D17">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Apibendrinant pateiktą informaciją galima teigti, kad pagrindiniai socialinių paslaugų poreikį lemiantys veiksniai yra visuomenės senėjimas,</w:t>
      </w:r>
      <w:r w:rsidR="0038525C">
        <w:rPr>
          <w:rFonts w:ascii="Times New Roman" w:hAnsi="Times New Roman" w:cs="Times New Roman"/>
          <w:sz w:val="24"/>
          <w:szCs w:val="24"/>
        </w:rPr>
        <w:t xml:space="preserve"> negalia,</w:t>
      </w:r>
      <w:r>
        <w:rPr>
          <w:rFonts w:ascii="Times New Roman" w:hAnsi="Times New Roman" w:cs="Times New Roman"/>
          <w:sz w:val="24"/>
          <w:szCs w:val="24"/>
        </w:rPr>
        <w:t xml:space="preserve"> darbingo amžiaus asmenų migracija, nedarbas, priklausomybių ligos</w:t>
      </w:r>
      <w:r w:rsidR="00AF6D17">
        <w:rPr>
          <w:rFonts w:ascii="Times New Roman" w:hAnsi="Times New Roman" w:cs="Times New Roman"/>
          <w:sz w:val="24"/>
          <w:szCs w:val="24"/>
        </w:rPr>
        <w:t>.</w:t>
      </w:r>
    </w:p>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5. Esamos socialinių paslaugų infrastruktūros savivaldybėje analizė</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2340"/>
        <w:gridCol w:w="1800"/>
        <w:gridCol w:w="720"/>
        <w:gridCol w:w="1616"/>
      </w:tblGrid>
      <w:tr w:rsidR="00AD30E9">
        <w:trPr>
          <w:cantSplit/>
        </w:trPr>
        <w:tc>
          <w:tcPr>
            <w:tcW w:w="720" w:type="dxa"/>
            <w:vMerge w:val="restart"/>
            <w:vAlign w:val="center"/>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Eil. Nr.</w:t>
            </w:r>
          </w:p>
        </w:tc>
        <w:tc>
          <w:tcPr>
            <w:tcW w:w="2160" w:type="dxa"/>
            <w:vMerge w:val="restart"/>
            <w:vAlign w:val="center"/>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Socialinių paslaugų įstaigos tipas pagal žmonių socialines grupes</w:t>
            </w:r>
          </w:p>
        </w:tc>
        <w:tc>
          <w:tcPr>
            <w:tcW w:w="2340" w:type="dxa"/>
            <w:vMerge w:val="restart"/>
            <w:vAlign w:val="center"/>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Socialinių paslaugų įstaigos pavadinimas</w:t>
            </w:r>
          </w:p>
        </w:tc>
        <w:tc>
          <w:tcPr>
            <w:tcW w:w="1800" w:type="dxa"/>
            <w:vMerge w:val="restart"/>
            <w:vAlign w:val="center"/>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Pavaldumas</w:t>
            </w:r>
          </w:p>
        </w:tc>
        <w:tc>
          <w:tcPr>
            <w:tcW w:w="2336" w:type="dxa"/>
            <w:gridSpan w:val="2"/>
            <w:vAlign w:val="center"/>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Vietų (gavėjų) skaičius</w:t>
            </w:r>
          </w:p>
        </w:tc>
      </w:tr>
      <w:tr w:rsidR="00AD30E9">
        <w:trPr>
          <w:cantSplit/>
        </w:trPr>
        <w:tc>
          <w:tcPr>
            <w:tcW w:w="720" w:type="dxa"/>
            <w:vMerge/>
            <w:vAlign w:val="center"/>
          </w:tcPr>
          <w:p w:rsidR="00AD30E9" w:rsidRDefault="00AD30E9">
            <w:pPr>
              <w:rPr>
                <w:lang w:eastAsia="en-US"/>
              </w:rPr>
            </w:pPr>
          </w:p>
        </w:tc>
        <w:tc>
          <w:tcPr>
            <w:tcW w:w="2160" w:type="dxa"/>
            <w:vMerge/>
            <w:vAlign w:val="center"/>
          </w:tcPr>
          <w:p w:rsidR="00AD30E9" w:rsidRDefault="00AD30E9">
            <w:pPr>
              <w:rPr>
                <w:lang w:eastAsia="en-US"/>
              </w:rPr>
            </w:pPr>
          </w:p>
        </w:tc>
        <w:tc>
          <w:tcPr>
            <w:tcW w:w="2340" w:type="dxa"/>
            <w:vMerge/>
            <w:vAlign w:val="center"/>
          </w:tcPr>
          <w:p w:rsidR="00AD30E9" w:rsidRDefault="00AD30E9">
            <w:pPr>
              <w:rPr>
                <w:lang w:eastAsia="en-US"/>
              </w:rPr>
            </w:pPr>
          </w:p>
        </w:tc>
        <w:tc>
          <w:tcPr>
            <w:tcW w:w="1800" w:type="dxa"/>
            <w:vMerge/>
            <w:vAlign w:val="center"/>
          </w:tcPr>
          <w:p w:rsidR="00AD30E9" w:rsidRDefault="00AD30E9">
            <w:pPr>
              <w:rPr>
                <w:lang w:eastAsia="en-US"/>
              </w:rPr>
            </w:pPr>
          </w:p>
        </w:tc>
        <w:tc>
          <w:tcPr>
            <w:tcW w:w="720" w:type="dxa"/>
          </w:tcPr>
          <w:p w:rsidR="00AD30E9" w:rsidRDefault="00AD30E9">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iš viso</w:t>
            </w:r>
          </w:p>
        </w:tc>
        <w:tc>
          <w:tcPr>
            <w:tcW w:w="1616" w:type="dxa"/>
          </w:tcPr>
          <w:p w:rsidR="00AD30E9" w:rsidRDefault="00AD30E9">
            <w:pPr>
              <w:pStyle w:val="HTMLiankstoformatuotas"/>
              <w:spacing w:line="240" w:lineRule="auto"/>
              <w:jc w:val="left"/>
              <w:rPr>
                <w:rFonts w:ascii="Times New Roman" w:hAnsi="Times New Roman" w:cs="Times New Roman"/>
                <w:sz w:val="23"/>
                <w:szCs w:val="23"/>
                <w:lang w:eastAsia="en-US"/>
              </w:rPr>
            </w:pPr>
            <w:r>
              <w:rPr>
                <w:rFonts w:ascii="Times New Roman" w:hAnsi="Times New Roman" w:cs="Times New Roman"/>
                <w:sz w:val="23"/>
                <w:szCs w:val="23"/>
                <w:lang w:eastAsia="en-US"/>
              </w:rPr>
              <w:t>iš jų finansuoja Savivaldybės administracija</w:t>
            </w:r>
          </w:p>
        </w:tc>
      </w:tr>
      <w:tr w:rsidR="00AD30E9">
        <w:trPr>
          <w:cantSplit/>
        </w:trPr>
        <w:tc>
          <w:tcPr>
            <w:tcW w:w="720" w:type="dxa"/>
            <w:vAlign w:val="center"/>
          </w:tcPr>
          <w:p w:rsidR="00AD30E9" w:rsidRDefault="00AD3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en-US"/>
              </w:rPr>
            </w:pPr>
            <w:r>
              <w:rPr>
                <w:sz w:val="20"/>
                <w:szCs w:val="20"/>
                <w:lang w:eastAsia="en-US"/>
              </w:rPr>
              <w:t>1</w:t>
            </w:r>
          </w:p>
        </w:tc>
        <w:tc>
          <w:tcPr>
            <w:tcW w:w="2160" w:type="dxa"/>
            <w:vAlign w:val="center"/>
          </w:tcPr>
          <w:p w:rsidR="00AD30E9" w:rsidRDefault="00AD3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en-US"/>
              </w:rPr>
            </w:pPr>
            <w:r>
              <w:rPr>
                <w:sz w:val="20"/>
                <w:szCs w:val="20"/>
                <w:lang w:eastAsia="en-US"/>
              </w:rPr>
              <w:t>2</w:t>
            </w:r>
          </w:p>
        </w:tc>
        <w:tc>
          <w:tcPr>
            <w:tcW w:w="2340" w:type="dxa"/>
            <w:vAlign w:val="center"/>
          </w:tcPr>
          <w:p w:rsidR="00AD30E9" w:rsidRDefault="00AD3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en-US"/>
              </w:rPr>
            </w:pPr>
            <w:r>
              <w:rPr>
                <w:sz w:val="20"/>
                <w:szCs w:val="20"/>
                <w:lang w:eastAsia="en-US"/>
              </w:rPr>
              <w:t>3</w:t>
            </w:r>
          </w:p>
        </w:tc>
        <w:tc>
          <w:tcPr>
            <w:tcW w:w="1800" w:type="dxa"/>
            <w:vAlign w:val="center"/>
          </w:tcPr>
          <w:p w:rsidR="00AD30E9" w:rsidRDefault="00AD3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en-US"/>
              </w:rPr>
            </w:pPr>
            <w:r>
              <w:rPr>
                <w:sz w:val="20"/>
                <w:szCs w:val="20"/>
                <w:lang w:eastAsia="en-US"/>
              </w:rPr>
              <w:t>4</w:t>
            </w:r>
          </w:p>
        </w:tc>
        <w:tc>
          <w:tcPr>
            <w:tcW w:w="720" w:type="dxa"/>
          </w:tcPr>
          <w:p w:rsidR="00AD30E9" w:rsidRDefault="00AD30E9">
            <w:pPr>
              <w:pStyle w:val="HTMLiankstoformatuotas"/>
              <w:spacing w:line="240" w:lineRule="auto"/>
              <w:jc w:val="center"/>
              <w:rPr>
                <w:rFonts w:ascii="Times New Roman" w:hAnsi="Times New Roman" w:cs="Times New Roman"/>
                <w:lang w:eastAsia="en-US"/>
              </w:rPr>
            </w:pPr>
            <w:r>
              <w:rPr>
                <w:rFonts w:ascii="Times New Roman" w:hAnsi="Times New Roman" w:cs="Times New Roman"/>
                <w:lang w:eastAsia="en-US"/>
              </w:rPr>
              <w:t>5</w:t>
            </w:r>
          </w:p>
        </w:tc>
        <w:tc>
          <w:tcPr>
            <w:tcW w:w="1616" w:type="dxa"/>
          </w:tcPr>
          <w:p w:rsidR="00AD30E9" w:rsidRDefault="00AD30E9">
            <w:pPr>
              <w:pStyle w:val="HTMLiankstoformatuotas"/>
              <w:spacing w:line="240" w:lineRule="auto"/>
              <w:jc w:val="center"/>
              <w:rPr>
                <w:rFonts w:ascii="Times New Roman" w:hAnsi="Times New Roman" w:cs="Times New Roman"/>
                <w:lang w:eastAsia="en-US"/>
              </w:rPr>
            </w:pPr>
            <w:r>
              <w:rPr>
                <w:rFonts w:ascii="Times New Roman" w:hAnsi="Times New Roman" w:cs="Times New Roman"/>
                <w:lang w:eastAsia="en-US"/>
              </w:rPr>
              <w:t>6</w:t>
            </w:r>
          </w:p>
        </w:tc>
      </w:tr>
      <w:tr w:rsidR="00AD30E9">
        <w:tc>
          <w:tcPr>
            <w:tcW w:w="720"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160" w:type="dxa"/>
          </w:tcPr>
          <w:p w:rsidR="00AF6D17"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Stacionarios socialinės globos įstaigos </w:t>
            </w:r>
          </w:p>
        </w:tc>
        <w:tc>
          <w:tcPr>
            <w:tcW w:w="2340"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Barstyčių vaikų globos namai</w:t>
            </w:r>
          </w:p>
        </w:tc>
        <w:tc>
          <w:tcPr>
            <w:tcW w:w="1800" w:type="dxa"/>
          </w:tcPr>
          <w:p w:rsidR="00AD30E9" w:rsidRDefault="00AD30E9">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Savivaldybės administracija</w:t>
            </w:r>
          </w:p>
        </w:tc>
        <w:tc>
          <w:tcPr>
            <w:tcW w:w="720" w:type="dxa"/>
          </w:tcPr>
          <w:p w:rsidR="00AD30E9" w:rsidRDefault="0002521A">
            <w:pPr>
              <w:pStyle w:val="HTMLiankstoformatuotas"/>
              <w:spacing w:line="240" w:lineRule="auto"/>
              <w:ind w:left="-288" w:firstLine="288"/>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1616" w:type="dxa"/>
          </w:tcPr>
          <w:p w:rsidR="00AD30E9" w:rsidRDefault="0002521A" w:rsidP="0002521A">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20,8</w:t>
            </w:r>
          </w:p>
        </w:tc>
      </w:tr>
    </w:tbl>
    <w:p w:rsidR="00AF6D17" w:rsidRDefault="00AF6D17">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2340"/>
        <w:gridCol w:w="1800"/>
        <w:gridCol w:w="720"/>
        <w:gridCol w:w="1616"/>
      </w:tblGrid>
      <w:tr w:rsidR="00AF6D17">
        <w:tc>
          <w:tcPr>
            <w:tcW w:w="720" w:type="dxa"/>
          </w:tcPr>
          <w:p w:rsidR="00AF6D17" w:rsidRPr="00AF6D17" w:rsidRDefault="00AF6D17" w:rsidP="00AF6D17">
            <w:pPr>
              <w:pStyle w:val="HTMLiankstoformatuotas"/>
              <w:spacing w:line="240" w:lineRule="auto"/>
              <w:jc w:val="center"/>
              <w:rPr>
                <w:rFonts w:ascii="Times New Roman" w:hAnsi="Times New Roman" w:cs="Times New Roman"/>
                <w:lang w:eastAsia="en-US"/>
              </w:rPr>
            </w:pPr>
            <w:r w:rsidRPr="00AF6D17">
              <w:rPr>
                <w:rFonts w:ascii="Times New Roman" w:hAnsi="Times New Roman" w:cs="Times New Roman"/>
                <w:lang w:eastAsia="en-US"/>
              </w:rPr>
              <w:lastRenderedPageBreak/>
              <w:t>1</w:t>
            </w:r>
          </w:p>
        </w:tc>
        <w:tc>
          <w:tcPr>
            <w:tcW w:w="2160" w:type="dxa"/>
          </w:tcPr>
          <w:p w:rsidR="00AF6D17" w:rsidRPr="00AF6D17" w:rsidRDefault="00AF6D17" w:rsidP="00AF6D17">
            <w:pPr>
              <w:pStyle w:val="HTMLiankstoformatuotas"/>
              <w:spacing w:line="240" w:lineRule="auto"/>
              <w:jc w:val="center"/>
              <w:rPr>
                <w:rFonts w:ascii="Times New Roman" w:hAnsi="Times New Roman" w:cs="Times New Roman"/>
                <w:lang w:eastAsia="en-US"/>
              </w:rPr>
            </w:pPr>
            <w:r w:rsidRPr="00AF6D17">
              <w:rPr>
                <w:rFonts w:ascii="Times New Roman" w:hAnsi="Times New Roman" w:cs="Times New Roman"/>
                <w:lang w:eastAsia="en-US"/>
              </w:rPr>
              <w:t>2</w:t>
            </w:r>
          </w:p>
        </w:tc>
        <w:tc>
          <w:tcPr>
            <w:tcW w:w="2340" w:type="dxa"/>
          </w:tcPr>
          <w:p w:rsidR="00AF6D17" w:rsidRPr="00AF6D17" w:rsidRDefault="00AF6D17" w:rsidP="00AF6D17">
            <w:pPr>
              <w:pStyle w:val="HTMLiankstoformatuotas"/>
              <w:spacing w:line="240" w:lineRule="auto"/>
              <w:jc w:val="center"/>
              <w:rPr>
                <w:rFonts w:ascii="Times New Roman" w:hAnsi="Times New Roman" w:cs="Times New Roman"/>
                <w:lang w:eastAsia="en-US"/>
              </w:rPr>
            </w:pPr>
            <w:r w:rsidRPr="00AF6D17">
              <w:rPr>
                <w:rFonts w:ascii="Times New Roman" w:hAnsi="Times New Roman" w:cs="Times New Roman"/>
                <w:lang w:eastAsia="en-US"/>
              </w:rPr>
              <w:t>3</w:t>
            </w:r>
          </w:p>
        </w:tc>
        <w:tc>
          <w:tcPr>
            <w:tcW w:w="1800" w:type="dxa"/>
          </w:tcPr>
          <w:p w:rsidR="00AF6D17" w:rsidRPr="00AF6D17" w:rsidRDefault="00AF6D17" w:rsidP="00AF6D17">
            <w:pPr>
              <w:pStyle w:val="HTMLiankstoformatuotas"/>
              <w:spacing w:line="240" w:lineRule="auto"/>
              <w:jc w:val="center"/>
              <w:rPr>
                <w:rFonts w:ascii="Times New Roman" w:hAnsi="Times New Roman" w:cs="Times New Roman"/>
                <w:lang w:eastAsia="en-US"/>
              </w:rPr>
            </w:pPr>
            <w:r w:rsidRPr="00AF6D17">
              <w:rPr>
                <w:rFonts w:ascii="Times New Roman" w:hAnsi="Times New Roman" w:cs="Times New Roman"/>
                <w:lang w:eastAsia="en-US"/>
              </w:rPr>
              <w:t>4</w:t>
            </w:r>
          </w:p>
        </w:tc>
        <w:tc>
          <w:tcPr>
            <w:tcW w:w="720" w:type="dxa"/>
          </w:tcPr>
          <w:p w:rsidR="00AF6D17" w:rsidRPr="00AF6D17" w:rsidRDefault="00AF6D17" w:rsidP="00AF6D17">
            <w:pPr>
              <w:pStyle w:val="HTMLiankstoformatuotas"/>
              <w:spacing w:line="240" w:lineRule="auto"/>
              <w:jc w:val="center"/>
              <w:rPr>
                <w:rFonts w:ascii="Times New Roman" w:hAnsi="Times New Roman" w:cs="Times New Roman"/>
                <w:lang w:eastAsia="en-US"/>
              </w:rPr>
            </w:pPr>
            <w:r w:rsidRPr="00AF6D17">
              <w:rPr>
                <w:rFonts w:ascii="Times New Roman" w:hAnsi="Times New Roman" w:cs="Times New Roman"/>
                <w:lang w:eastAsia="en-US"/>
              </w:rPr>
              <w:t>5</w:t>
            </w:r>
          </w:p>
        </w:tc>
        <w:tc>
          <w:tcPr>
            <w:tcW w:w="1616" w:type="dxa"/>
          </w:tcPr>
          <w:p w:rsidR="00AF6D17" w:rsidRPr="00AF6D17" w:rsidRDefault="00AF6D17" w:rsidP="00AF6D17">
            <w:pPr>
              <w:pStyle w:val="HTMLiankstoformatuotas"/>
              <w:spacing w:line="240" w:lineRule="auto"/>
              <w:jc w:val="center"/>
              <w:rPr>
                <w:rFonts w:ascii="Times New Roman" w:hAnsi="Times New Roman" w:cs="Times New Roman"/>
                <w:lang w:eastAsia="en-US"/>
              </w:rPr>
            </w:pPr>
            <w:r w:rsidRPr="00AF6D17">
              <w:rPr>
                <w:rFonts w:ascii="Times New Roman" w:hAnsi="Times New Roman" w:cs="Times New Roman"/>
                <w:lang w:eastAsia="en-US"/>
              </w:rPr>
              <w:t>6</w:t>
            </w:r>
          </w:p>
        </w:tc>
      </w:tr>
      <w:tr w:rsidR="00BD7B4F">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p>
        </w:tc>
        <w:tc>
          <w:tcPr>
            <w:tcW w:w="2160" w:type="dxa"/>
          </w:tcPr>
          <w:p w:rsidR="00BD7B4F" w:rsidRDefault="00BD7B4F">
            <w:pPr>
              <w:pStyle w:val="HTMLiankstoformatuotas"/>
              <w:spacing w:line="240" w:lineRule="auto"/>
              <w:rPr>
                <w:rFonts w:ascii="Times New Roman" w:hAnsi="Times New Roman" w:cs="Times New Roman"/>
                <w:sz w:val="24"/>
                <w:szCs w:val="24"/>
                <w:lang w:eastAsia="en-US"/>
              </w:rPr>
            </w:pPr>
          </w:p>
        </w:tc>
        <w:tc>
          <w:tcPr>
            <w:tcW w:w="2340" w:type="dxa"/>
          </w:tcPr>
          <w:p w:rsidR="00BD7B4F" w:rsidRDefault="00BD7B4F">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VšĮ Skuodo globos namų Bendruomeninių vaikų globos namų padalinys</w:t>
            </w:r>
          </w:p>
        </w:tc>
        <w:tc>
          <w:tcPr>
            <w:tcW w:w="1800" w:type="dxa"/>
          </w:tcPr>
          <w:p w:rsidR="00BD7B4F" w:rsidRDefault="00BD7B4F" w:rsidP="00BD7B4F">
            <w:pPr>
              <w:pStyle w:val="HTMLiankstoformatuotas"/>
              <w:spacing w:line="240" w:lineRule="auto"/>
              <w:rPr>
                <w:rFonts w:ascii="Times New Roman" w:hAnsi="Times New Roman" w:cs="Times New Roman"/>
                <w:sz w:val="24"/>
                <w:szCs w:val="24"/>
                <w:lang w:eastAsia="en-US"/>
              </w:rPr>
            </w:pPr>
            <w:r w:rsidRPr="00127A0B">
              <w:rPr>
                <w:rFonts w:ascii="Times New Roman" w:hAnsi="Times New Roman" w:cs="Times New Roman"/>
                <w:sz w:val="24"/>
                <w:szCs w:val="24"/>
                <w:lang w:eastAsia="en-US"/>
              </w:rPr>
              <w:t>Skuodo Švč. Trejybės parapija</w:t>
            </w:r>
          </w:p>
        </w:tc>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616" w:type="dxa"/>
          </w:tcPr>
          <w:p w:rsidR="00BD7B4F" w:rsidRDefault="00BD7B4F" w:rsidP="00CF70F0">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BD7B4F">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p>
        </w:tc>
        <w:tc>
          <w:tcPr>
            <w:tcW w:w="2160" w:type="dxa"/>
          </w:tcPr>
          <w:p w:rsidR="00BD7B4F" w:rsidRDefault="00BD7B4F">
            <w:pPr>
              <w:pStyle w:val="HTMLiankstoformatuotas"/>
              <w:spacing w:line="240" w:lineRule="auto"/>
              <w:rPr>
                <w:rFonts w:ascii="Times New Roman" w:hAnsi="Times New Roman" w:cs="Times New Roman"/>
                <w:sz w:val="24"/>
                <w:szCs w:val="24"/>
                <w:lang w:eastAsia="en-US"/>
              </w:rPr>
            </w:pPr>
          </w:p>
        </w:tc>
        <w:tc>
          <w:tcPr>
            <w:tcW w:w="2340" w:type="dxa"/>
          </w:tcPr>
          <w:p w:rsidR="00BD7B4F" w:rsidRDefault="00BD7B4F">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VšĮ Ylakių globos namai</w:t>
            </w:r>
          </w:p>
        </w:tc>
        <w:tc>
          <w:tcPr>
            <w:tcW w:w="180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Savivaldybės</w:t>
            </w:r>
          </w:p>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administracija</w:t>
            </w:r>
          </w:p>
        </w:tc>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1616"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r>
      <w:tr w:rsidR="00BD7B4F">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p>
        </w:tc>
        <w:tc>
          <w:tcPr>
            <w:tcW w:w="2160" w:type="dxa"/>
          </w:tcPr>
          <w:p w:rsidR="00BD7B4F" w:rsidRDefault="00BD7B4F">
            <w:pPr>
              <w:pStyle w:val="HTMLiankstoformatuotas"/>
              <w:spacing w:line="240" w:lineRule="auto"/>
              <w:rPr>
                <w:rFonts w:ascii="Times New Roman" w:hAnsi="Times New Roman" w:cs="Times New Roman"/>
                <w:sz w:val="24"/>
                <w:szCs w:val="24"/>
                <w:lang w:eastAsia="en-US"/>
              </w:rPr>
            </w:pPr>
          </w:p>
        </w:tc>
        <w:tc>
          <w:tcPr>
            <w:tcW w:w="2340" w:type="dxa"/>
          </w:tcPr>
          <w:p w:rsidR="00BD7B4F" w:rsidRDefault="00BD7B4F">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VšĮ Skuodo globos namai</w:t>
            </w:r>
          </w:p>
        </w:tc>
        <w:tc>
          <w:tcPr>
            <w:tcW w:w="1800" w:type="dxa"/>
          </w:tcPr>
          <w:p w:rsidR="00BD7B4F" w:rsidRDefault="00BD7B4F">
            <w:pPr>
              <w:pStyle w:val="HTMLiankstoformatuotas"/>
              <w:spacing w:line="240" w:lineRule="auto"/>
              <w:rPr>
                <w:rFonts w:ascii="Times New Roman" w:hAnsi="Times New Roman" w:cs="Times New Roman"/>
                <w:sz w:val="24"/>
                <w:szCs w:val="24"/>
                <w:lang w:eastAsia="en-US"/>
              </w:rPr>
            </w:pPr>
            <w:r w:rsidRPr="00127A0B">
              <w:rPr>
                <w:rFonts w:ascii="Times New Roman" w:hAnsi="Times New Roman" w:cs="Times New Roman"/>
                <w:sz w:val="24"/>
                <w:szCs w:val="24"/>
                <w:lang w:eastAsia="en-US"/>
              </w:rPr>
              <w:t>Skuodo Švč. Trejybės parapija</w:t>
            </w:r>
          </w:p>
        </w:tc>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1616"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r>
      <w:tr w:rsidR="00BD7B4F">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16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Šeimynos</w:t>
            </w:r>
          </w:p>
        </w:tc>
        <w:tc>
          <w:tcPr>
            <w:tcW w:w="234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0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16"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D7B4F">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6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Laikino gyvenimo namai </w:t>
            </w:r>
          </w:p>
        </w:tc>
        <w:tc>
          <w:tcPr>
            <w:tcW w:w="234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0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16"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D7B4F">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60" w:type="dxa"/>
          </w:tcPr>
          <w:p w:rsidR="00BD7B4F" w:rsidRDefault="00BD7B4F">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Dienos socialinės globos centrai </w:t>
            </w:r>
          </w:p>
        </w:tc>
        <w:tc>
          <w:tcPr>
            <w:tcW w:w="2340" w:type="dxa"/>
          </w:tcPr>
          <w:p w:rsidR="00BD7B4F" w:rsidRDefault="00BD7B4F">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Skuodo socialinių paslaugų šeimai centras</w:t>
            </w:r>
          </w:p>
        </w:tc>
        <w:tc>
          <w:tcPr>
            <w:tcW w:w="180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Savivaldybės administracija </w:t>
            </w:r>
          </w:p>
        </w:tc>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616"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BD7B4F">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160" w:type="dxa"/>
          </w:tcPr>
          <w:p w:rsidR="00BD7B4F" w:rsidRDefault="00BD7B4F">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Savarankiško gyvenimo namai </w:t>
            </w:r>
          </w:p>
        </w:tc>
        <w:tc>
          <w:tcPr>
            <w:tcW w:w="234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0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16"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D7B4F">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160" w:type="dxa"/>
          </w:tcPr>
          <w:p w:rsidR="00BD7B4F" w:rsidRDefault="00BD7B4F">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Socialinės priežiūros centrai </w:t>
            </w:r>
          </w:p>
        </w:tc>
        <w:tc>
          <w:tcPr>
            <w:tcW w:w="2340" w:type="dxa"/>
          </w:tcPr>
          <w:p w:rsidR="00BD7B4F" w:rsidRDefault="00BD7B4F">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Skuodo socialinių paslaugų šeimai centras</w:t>
            </w:r>
          </w:p>
        </w:tc>
        <w:tc>
          <w:tcPr>
            <w:tcW w:w="180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Savivaldybės administracija </w:t>
            </w:r>
          </w:p>
        </w:tc>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1616"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r>
      <w:tr w:rsidR="00BD7B4F">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16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NVO organizacijos</w:t>
            </w:r>
          </w:p>
        </w:tc>
        <w:tc>
          <w:tcPr>
            <w:tcW w:w="2340" w:type="dxa"/>
          </w:tcPr>
          <w:p w:rsidR="00BD7B4F" w:rsidRDefault="00BD7B4F">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Skuodo rajono neįgaliųjų draugija</w:t>
            </w:r>
          </w:p>
        </w:tc>
        <w:tc>
          <w:tcPr>
            <w:tcW w:w="180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Nevyriausybinė organizacija</w:t>
            </w:r>
          </w:p>
        </w:tc>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176</w:t>
            </w:r>
          </w:p>
        </w:tc>
        <w:tc>
          <w:tcPr>
            <w:tcW w:w="1616"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Dalinai</w:t>
            </w:r>
          </w:p>
        </w:tc>
      </w:tr>
      <w:tr w:rsidR="00BD7B4F">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p>
        </w:tc>
        <w:tc>
          <w:tcPr>
            <w:tcW w:w="2160" w:type="dxa"/>
          </w:tcPr>
          <w:p w:rsidR="00BD7B4F" w:rsidRDefault="00BD7B4F">
            <w:pPr>
              <w:pStyle w:val="HTMLiankstoformatuotas"/>
              <w:spacing w:line="240" w:lineRule="auto"/>
              <w:rPr>
                <w:rFonts w:ascii="Times New Roman" w:hAnsi="Times New Roman" w:cs="Times New Roman"/>
                <w:sz w:val="24"/>
                <w:szCs w:val="24"/>
                <w:lang w:eastAsia="en-US"/>
              </w:rPr>
            </w:pPr>
          </w:p>
        </w:tc>
        <w:tc>
          <w:tcPr>
            <w:tcW w:w="2340" w:type="dxa"/>
          </w:tcPr>
          <w:p w:rsidR="00BD7B4F" w:rsidRDefault="00BD7B4F">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Lietuvos aklųjų ir silpnaregių sąjungos Skuodo rajono skyrius</w:t>
            </w:r>
          </w:p>
        </w:tc>
        <w:tc>
          <w:tcPr>
            <w:tcW w:w="180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Nevyriausybinė organizacija</w:t>
            </w:r>
          </w:p>
        </w:tc>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616"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Dalinai</w:t>
            </w:r>
          </w:p>
        </w:tc>
      </w:tr>
      <w:tr w:rsidR="00BD7B4F">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p>
        </w:tc>
        <w:tc>
          <w:tcPr>
            <w:tcW w:w="2160" w:type="dxa"/>
          </w:tcPr>
          <w:p w:rsidR="00BD7B4F" w:rsidRDefault="00BD7B4F">
            <w:pPr>
              <w:pStyle w:val="HTMLiankstoformatuotas"/>
              <w:spacing w:line="240" w:lineRule="auto"/>
              <w:rPr>
                <w:rFonts w:ascii="Times New Roman" w:hAnsi="Times New Roman" w:cs="Times New Roman"/>
                <w:sz w:val="24"/>
                <w:szCs w:val="24"/>
                <w:lang w:eastAsia="en-US"/>
              </w:rPr>
            </w:pPr>
          </w:p>
        </w:tc>
        <w:tc>
          <w:tcPr>
            <w:tcW w:w="2340" w:type="dxa"/>
          </w:tcPr>
          <w:p w:rsidR="00BD7B4F" w:rsidRDefault="00BD7B4F">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Telšių vyskupijos „Caritas“ organizacijos Skuodo skyrius </w:t>
            </w:r>
          </w:p>
        </w:tc>
        <w:tc>
          <w:tcPr>
            <w:tcW w:w="180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Nevyriausybinė organizacija</w:t>
            </w:r>
          </w:p>
        </w:tc>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616"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D7B4F">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p>
        </w:tc>
        <w:tc>
          <w:tcPr>
            <w:tcW w:w="2160" w:type="dxa"/>
          </w:tcPr>
          <w:p w:rsidR="00BD7B4F" w:rsidRDefault="00BD7B4F">
            <w:pPr>
              <w:pStyle w:val="HTMLiankstoformatuotas"/>
              <w:spacing w:line="240" w:lineRule="auto"/>
              <w:rPr>
                <w:rFonts w:ascii="Times New Roman" w:hAnsi="Times New Roman" w:cs="Times New Roman"/>
                <w:sz w:val="24"/>
                <w:szCs w:val="24"/>
                <w:lang w:eastAsia="en-US"/>
              </w:rPr>
            </w:pPr>
          </w:p>
        </w:tc>
        <w:tc>
          <w:tcPr>
            <w:tcW w:w="2340" w:type="dxa"/>
          </w:tcPr>
          <w:p w:rsidR="00BD7B4F" w:rsidRDefault="00BD7B4F">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Sutrikusio intelekto žmonių globos bendrija „Skuodo Viltis“ </w:t>
            </w:r>
          </w:p>
        </w:tc>
        <w:tc>
          <w:tcPr>
            <w:tcW w:w="180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Nevyriausybinė organizacija</w:t>
            </w:r>
          </w:p>
        </w:tc>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1616"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Dalinai</w:t>
            </w:r>
          </w:p>
        </w:tc>
      </w:tr>
      <w:tr w:rsidR="00BD7B4F">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p>
        </w:tc>
        <w:tc>
          <w:tcPr>
            <w:tcW w:w="2160" w:type="dxa"/>
          </w:tcPr>
          <w:p w:rsidR="00BD7B4F" w:rsidRDefault="00BD7B4F">
            <w:pPr>
              <w:pStyle w:val="HTMLiankstoformatuotas"/>
              <w:spacing w:line="240" w:lineRule="auto"/>
              <w:rPr>
                <w:rFonts w:ascii="Times New Roman" w:hAnsi="Times New Roman" w:cs="Times New Roman"/>
                <w:sz w:val="24"/>
                <w:szCs w:val="24"/>
                <w:lang w:eastAsia="en-US"/>
              </w:rPr>
            </w:pPr>
          </w:p>
        </w:tc>
        <w:tc>
          <w:tcPr>
            <w:tcW w:w="2340" w:type="dxa"/>
          </w:tcPr>
          <w:p w:rsidR="00BD7B4F" w:rsidRDefault="00BD7B4F">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Skuodo krašto bendruomenė</w:t>
            </w:r>
          </w:p>
        </w:tc>
        <w:tc>
          <w:tcPr>
            <w:tcW w:w="1800" w:type="dxa"/>
          </w:tcPr>
          <w:p w:rsidR="00BD7B4F" w:rsidRDefault="00BD7B4F">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Nevyriausybinė organizacija</w:t>
            </w:r>
          </w:p>
        </w:tc>
        <w:tc>
          <w:tcPr>
            <w:tcW w:w="720"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126</w:t>
            </w:r>
          </w:p>
        </w:tc>
        <w:tc>
          <w:tcPr>
            <w:tcW w:w="1616" w:type="dxa"/>
          </w:tcPr>
          <w:p w:rsidR="00BD7B4F" w:rsidRDefault="00BD7B4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Socialinių paslaugų infrastruktūros išsidėstymas ir socialinių paslaugų teikimo savivaldybėje (seniūnijose) pakankamumo lygis</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Skuodo rajono savivaldybėje socialinės paslaugos teikiamos senyvo amžiaus asmenims ir jų šeimoms, suaugusiems asmenims su negalia ir jų šeimoms, socialinę riziką patiriančioms šeimoms ir jose augantiems vaikams, vaikams su negalia ir jų šeimoms, likusiems be tėvų globos vaikams. </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Skuodo rajono gyventojai, kuriems reikalinga socialinė pagalba, kreipiasi į gyvenamosios vietos seniūnijas, kuriose dirba socialiniai darbuotojai, arba į Socialinės paramos skyrių, kuris administruoja socialinių paslaugų skyrimą Skuodo rajone.</w:t>
      </w:r>
    </w:p>
    <w:p w:rsidR="00AD30E9" w:rsidRDefault="00AD30E9" w:rsidP="005218A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 xml:space="preserve">Stacionarioms socialinės globos įstaigoms keliami reikalavimai įpareigoja teikti aukštos kokybės ilgalaikės (trumpalaikės) socialinės globos paslaugas, garantuojant gyventojams saugią ir kokybišką aplinką, užtikrinant reikalingas socialines paslaugas. </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Skuodo rajono savivaldybėje ilgalaikės (trumpalaikės) socialinės globos paslaugas teikia savivaldybės socialinių paslaugų įstaigos: VšĮ Ylakių globos namai, Barstyčių vaikų globos </w:t>
      </w:r>
      <w:r>
        <w:rPr>
          <w:rFonts w:ascii="Times New Roman" w:hAnsi="Times New Roman" w:cs="Times New Roman"/>
          <w:sz w:val="24"/>
          <w:szCs w:val="24"/>
        </w:rPr>
        <w:lastRenderedPageBreak/>
        <w:t xml:space="preserve">namai. </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Paslaugos perkamos iš socialinių paslaugų įstaigų, kurių savininkė nėra Savivaldybė, kai Savivaldybės įsteigtose socialinių paslaugų įstaigose nėra laisvų vietų arba įstaigos neteikia asmeniui reikalingų paslaugų: VšĮ Skuodo globos namų Bendruomenių vaikų globos namų padalinys, VšĮ Skuodo globos namai, kitų rajonų globos įstaigos, valstybinės socialinės globos įstaigos.</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Skuodo rajono savivaldybėje nėra teikiama ilgalaikė (trumpalaikė) socialinė globa asmenims su proto negalia, todėl paslaugos perkamos iš valstybinių socialinės globos įstaigų.</w:t>
      </w:r>
    </w:p>
    <w:p w:rsidR="00AD30E9" w:rsidRPr="00B12486" w:rsidRDefault="00AD30E9" w:rsidP="005218AD">
      <w:pPr>
        <w:pStyle w:val="HTMLiankstoformatuotas"/>
        <w:spacing w:line="240" w:lineRule="auto"/>
        <w:ind w:firstLine="1247"/>
        <w:rPr>
          <w:rFonts w:ascii="Times New Roman" w:hAnsi="Times New Roman" w:cs="Times New Roman"/>
          <w:sz w:val="24"/>
          <w:szCs w:val="24"/>
        </w:rPr>
      </w:pPr>
      <w:r w:rsidRPr="00B12486">
        <w:rPr>
          <w:rFonts w:ascii="Times New Roman" w:hAnsi="Times New Roman" w:cs="Times New Roman"/>
          <w:sz w:val="24"/>
          <w:szCs w:val="24"/>
        </w:rPr>
        <w:t>Skuodo socialinių paslaugų šeimai centras</w:t>
      </w:r>
      <w:r w:rsidR="00B12486" w:rsidRPr="00B12486">
        <w:rPr>
          <w:rFonts w:ascii="Times New Roman" w:hAnsi="Times New Roman" w:cs="Times New Roman"/>
          <w:sz w:val="24"/>
          <w:szCs w:val="24"/>
        </w:rPr>
        <w:t xml:space="preserve"> (toliau – centras)</w:t>
      </w:r>
      <w:r w:rsidRPr="00B12486">
        <w:rPr>
          <w:rFonts w:ascii="Times New Roman" w:hAnsi="Times New Roman" w:cs="Times New Roman"/>
          <w:sz w:val="24"/>
          <w:szCs w:val="24"/>
        </w:rPr>
        <w:t xml:space="preserve"> teikia šias socialines paslaugas:</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Skuodo rajono senyvo amžiaus, asmenims su negalia, socialinę riziką patiriančioms šeimoms, socialinės priežiūros (pagalbos į namus) paslaugas ir integralios pagalbos (dienos socialinės globos  ir slaugos) paslaugas asmens namuose. </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Centre teikiamos dienos socialinės globos paslaugos asmenims su proto negalia.   </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Centrą lanko vaikai iš socialinę riziką patiriančių šeimų, socialiai remtinų ir socialinių, psichologinių ir kitokių problemų turinčių šeimų.</w:t>
      </w:r>
    </w:p>
    <w:p w:rsidR="00AD30E9" w:rsidRDefault="00AD30E9" w:rsidP="00623E32">
      <w:pPr>
        <w:pStyle w:val="HTMLiankstoformatuotas"/>
        <w:tabs>
          <w:tab w:val="clear" w:pos="916"/>
          <w:tab w:val="left" w:pos="1200"/>
        </w:tabs>
        <w:spacing w:line="240" w:lineRule="auto"/>
        <w:ind w:firstLine="1247"/>
        <w:rPr>
          <w:rFonts w:ascii="Times New Roman" w:hAnsi="Times New Roman" w:cs="Times New Roman"/>
          <w:sz w:val="24"/>
          <w:szCs w:val="24"/>
        </w:rPr>
      </w:pPr>
      <w:r w:rsidRPr="00EB66F7">
        <w:rPr>
          <w:rFonts w:ascii="Times New Roman" w:hAnsi="Times New Roman" w:cs="Times New Roman"/>
          <w:bCs/>
          <w:sz w:val="24"/>
          <w:szCs w:val="24"/>
        </w:rPr>
        <w:t>Socialinę riziką patiriančioms šeimoms pagalba teikiama taikant atvejo vadybą.</w:t>
      </w:r>
      <w:r w:rsidRPr="00EB66F7">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sz w:val="24"/>
          <w:szCs w:val="24"/>
        </w:rPr>
        <w:t>Asmenims, atsidūrusiems krizinėje situacijoje,</w:t>
      </w:r>
      <w:r w:rsidR="00B12486">
        <w:rPr>
          <w:rFonts w:ascii="Times New Roman" w:hAnsi="Times New Roman" w:cs="Times New Roman"/>
          <w:sz w:val="24"/>
          <w:szCs w:val="24"/>
        </w:rPr>
        <w:t xml:space="preserve"> </w:t>
      </w:r>
      <w:r>
        <w:rPr>
          <w:rFonts w:ascii="Times New Roman" w:hAnsi="Times New Roman" w:cs="Times New Roman"/>
          <w:sz w:val="24"/>
          <w:szCs w:val="24"/>
        </w:rPr>
        <w:t xml:space="preserve">Centre teikiama kompleksinė psichosocialinė pagalba.  </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Centras teikia laikino apnakvindinimo paslaugas asmenims (šeimoms) krizių atvejais, iki trijų parų, kur suteikiamos minimalios asmens higienos, buitinės paslaugos, organizuojamas maitinimas labdaros būdu įgytais produktais.</w:t>
      </w:r>
    </w:p>
    <w:p w:rsidR="00AD30E9" w:rsidRDefault="00AD30E9" w:rsidP="005218AD">
      <w:pPr>
        <w:tabs>
          <w:tab w:val="left" w:pos="1260"/>
          <w:tab w:val="left" w:pos="1620"/>
        </w:tabs>
        <w:ind w:firstLine="1247"/>
        <w:jc w:val="both"/>
      </w:pPr>
      <w:r>
        <w:t>Centre vykdoma elgesio pataisos programa „Elgesys – Pokalbis – Pasikeitimas“ Skuodo rajono bendruomenės asmenims, naudojantiems smurtą artimoje aplinkoje.</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Neįgaliems asmenims, kurie dėl ligos ar senatvės turi judėjimo problemų ir dėl to negali naudotis visuomeniniu ar individualiu transportu, Centras teikia transporto paslaugas.</w:t>
      </w:r>
    </w:p>
    <w:p w:rsidR="00AD30E9" w:rsidRDefault="00AD30E9" w:rsidP="005218AD">
      <w:pPr>
        <w:pStyle w:val="prastasiniatinklio"/>
        <w:tabs>
          <w:tab w:val="left" w:pos="0"/>
          <w:tab w:val="center" w:pos="4986"/>
          <w:tab w:val="right" w:pos="9972"/>
        </w:tabs>
        <w:ind w:left="0"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Centras aprūpina rajono gyventojus techninės pagalbos priemonėmis pagal Socialinės apsaugos ir darbo ministerijos nustatytą tvarką.</w:t>
      </w:r>
    </w:p>
    <w:p w:rsidR="00AD30E9" w:rsidRDefault="006E6837" w:rsidP="005218AD">
      <w:pPr>
        <w:pStyle w:val="prastasiniatinklio"/>
        <w:tabs>
          <w:tab w:val="left" w:pos="0"/>
          <w:tab w:val="center" w:pos="4986"/>
          <w:tab w:val="right" w:pos="9972"/>
        </w:tabs>
        <w:ind w:left="0"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Vykdo globos centro funkcijas, te</w:t>
      </w:r>
      <w:r w:rsidR="00AD30E9">
        <w:rPr>
          <w:rFonts w:ascii="Times New Roman" w:hAnsi="Times New Roman" w:cs="Times New Roman"/>
          <w:sz w:val="24"/>
          <w:szCs w:val="24"/>
          <w:lang w:eastAsia="lt-LT"/>
        </w:rPr>
        <w:t>ikia globėjų (rūpintojų) ir įtėvių paieškos, rengimo, atrankos, konsultavimo ir pagalbos jiems paslaugas.</w:t>
      </w:r>
    </w:p>
    <w:p w:rsidR="00AD30E9" w:rsidRDefault="00AD30E9" w:rsidP="005218AD">
      <w:pPr>
        <w:pStyle w:val="prastasiniatinklio"/>
        <w:tabs>
          <w:tab w:val="left" w:pos="0"/>
          <w:tab w:val="center" w:pos="4986"/>
          <w:tab w:val="right" w:pos="9972"/>
        </w:tabs>
        <w:ind w:left="0"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Vertina ir rengia teismui išvadas dėl neveiksnaus asmens gebėjimo pasirūpinti savimi ir priimti kasdienius sprendimus savarankiškai ar naudojantis pagalba konkrečioje srityje.  </w:t>
      </w:r>
    </w:p>
    <w:p w:rsidR="00AD30E9" w:rsidRDefault="00AD30E9" w:rsidP="00480B36">
      <w:pPr>
        <w:pStyle w:val="prastasiniatinklio"/>
        <w:tabs>
          <w:tab w:val="left" w:pos="0"/>
          <w:tab w:val="center" w:pos="4986"/>
          <w:tab w:val="right" w:pos="9972"/>
        </w:tabs>
        <w:ind w:left="0" w:firstLine="1247"/>
        <w:jc w:val="both"/>
        <w:rPr>
          <w:rFonts w:ascii="Times New Roman" w:hAnsi="Times New Roman" w:cs="Times New Roman"/>
          <w:sz w:val="24"/>
          <w:szCs w:val="24"/>
          <w:lang w:eastAsia="lt-LT"/>
        </w:rPr>
      </w:pPr>
      <w:r>
        <w:rPr>
          <w:rFonts w:ascii="Times New Roman" w:hAnsi="Times New Roman" w:cs="Times New Roman"/>
          <w:sz w:val="24"/>
          <w:szCs w:val="24"/>
        </w:rPr>
        <w:t>Savivaldybė atsakinga už rajono neįgaliųjų integraciją į visuomenę, siekiant lygių galimybių žmonėms su negalia planuojant socialinės jų integracijos veiksmus.</w:t>
      </w:r>
      <w:r w:rsidRPr="00480B3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Užtikrina neįgaliųjų interesų atstovavimą teismuose.</w:t>
      </w:r>
    </w:p>
    <w:p w:rsidR="00AD30E9" w:rsidRDefault="00AD30E9" w:rsidP="005218AD">
      <w:pPr>
        <w:pStyle w:val="prastasiniatinklio"/>
        <w:tabs>
          <w:tab w:val="left" w:pos="0"/>
          <w:tab w:val="center" w:pos="4986"/>
          <w:tab w:val="right" w:pos="9972"/>
        </w:tabs>
        <w:ind w:left="0"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Savivaldybė vykdo Būsto (aplinkos) pritaikymo programą neįgaliesiems.  </w:t>
      </w:r>
    </w:p>
    <w:p w:rsidR="00AD30E9" w:rsidRDefault="00AD30E9" w:rsidP="00480B36">
      <w:pPr>
        <w:pStyle w:val="prastasiniatinklio"/>
        <w:tabs>
          <w:tab w:val="left" w:pos="0"/>
          <w:tab w:val="center" w:pos="4986"/>
          <w:tab w:val="right" w:pos="9972"/>
        </w:tabs>
        <w:ind w:left="0" w:firstLine="1247"/>
        <w:jc w:val="both"/>
        <w:rPr>
          <w:rFonts w:ascii="Times New Roman" w:hAnsi="Times New Roman" w:cs="Times New Roman"/>
          <w:sz w:val="24"/>
          <w:szCs w:val="24"/>
        </w:rPr>
      </w:pPr>
      <w:r>
        <w:rPr>
          <w:rFonts w:ascii="Times New Roman" w:hAnsi="Times New Roman" w:cs="Times New Roman"/>
          <w:sz w:val="24"/>
          <w:szCs w:val="24"/>
        </w:rPr>
        <w:t>Aktyviai dirba nevyriausybinės organizacijos: Skuodo rajono neįgaliųjų</w:t>
      </w:r>
      <w:r>
        <w:t xml:space="preserve"> </w:t>
      </w:r>
      <w:r>
        <w:rPr>
          <w:rFonts w:ascii="Times New Roman" w:hAnsi="Times New Roman" w:cs="Times New Roman"/>
          <w:sz w:val="24"/>
          <w:szCs w:val="24"/>
        </w:rPr>
        <w:t>draugija,</w:t>
      </w:r>
      <w:r>
        <w:t xml:space="preserve"> </w:t>
      </w:r>
      <w:r>
        <w:rPr>
          <w:rFonts w:ascii="Times New Roman" w:hAnsi="Times New Roman" w:cs="Times New Roman"/>
          <w:sz w:val="24"/>
          <w:szCs w:val="24"/>
        </w:rPr>
        <w:t>viešoji įstaiga Klaipėdos ir Telšių regionų aklųjų centras (Lietuvos aklųjų ir silpnaregių sąjungos Skuodo rajono filialas),</w:t>
      </w:r>
      <w:r>
        <w:t xml:space="preserve"> </w:t>
      </w:r>
      <w:r>
        <w:rPr>
          <w:rFonts w:ascii="Times New Roman" w:hAnsi="Times New Roman" w:cs="Times New Roman"/>
          <w:sz w:val="24"/>
          <w:szCs w:val="24"/>
        </w:rPr>
        <w:t>sutrikusio intelekto žmonių globos bendrija „Skuodo viltis“.</w:t>
      </w:r>
    </w:p>
    <w:p w:rsidR="00AD30E9" w:rsidRDefault="00AD30E9" w:rsidP="005218AD">
      <w:pPr>
        <w:tabs>
          <w:tab w:val="left" w:pos="851"/>
        </w:tabs>
        <w:ind w:firstLine="1247"/>
        <w:jc w:val="both"/>
      </w:pPr>
      <w:r>
        <w:t xml:space="preserve">Nevyriausybinių organizacijų veikla padeda gerinti neįgaliųjų socialinę integraciją į visuomenę, papildo Savivaldybės teikiamą pagalbą neįgaliesiems konkurso būdu atrinktais projektais, atitinkančiais realius neįgaliųjų poreikius, teikia neįgaliesiems reikalingas socialinės reabilitacijos paslaugas, kurios padeda atkurti ar palaikyti neįgaliųjų socialinius ir savarankiško gyvenimo įgūdžius, didina neįgaliųjų savarankiškumą ir užimtumą bei galimybes dalyvauti visuomenės gyvenime. </w:t>
      </w:r>
    </w:p>
    <w:p w:rsidR="00AD30E9" w:rsidRDefault="00AD30E9" w:rsidP="005218AD">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Skuodo socialinių paslaugų šeimai centras nuo 2017 metų vasario mėnesio sėkmingai vykdo integralios pagalbos projektą „Integralios socialinės globos ir slaugos paslaugų plėtra Skuodo rajone“. </w:t>
      </w:r>
    </w:p>
    <w:p w:rsidR="00AD30E9" w:rsidRDefault="00AD30E9" w:rsidP="005218AD">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Integralios pagalbos į namus plėtros projektas finansuojamas 2014–2020 m. laikotarpio Europos Sąjungos struktūrinės paramos lėšomis ir valstybės biudžeto tikslinių dotacijų  asmenims su sunkia negalia lėšomis.</w:t>
      </w:r>
    </w:p>
    <w:p w:rsidR="00CA07BA" w:rsidRPr="00CA07BA" w:rsidRDefault="00CA07BA" w:rsidP="005218AD">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sz w:val="24"/>
          <w:szCs w:val="24"/>
          <w:lang w:eastAsia="lt-LT"/>
        </w:rPr>
      </w:pPr>
      <w:r w:rsidRPr="00CA07BA">
        <w:rPr>
          <w:rFonts w:ascii="Times New Roman" w:hAnsi="Times New Roman" w:cs="Times New Roman"/>
          <w:sz w:val="24"/>
          <w:szCs w:val="24"/>
        </w:rPr>
        <w:t>Centras</w:t>
      </w:r>
      <w:r w:rsidR="00277854">
        <w:rPr>
          <w:rFonts w:ascii="Times New Roman" w:hAnsi="Times New Roman" w:cs="Times New Roman"/>
          <w:sz w:val="24"/>
          <w:szCs w:val="24"/>
        </w:rPr>
        <w:t xml:space="preserve"> 2018 m.</w:t>
      </w:r>
      <w:r w:rsidRPr="00CA07BA">
        <w:rPr>
          <w:rFonts w:ascii="Times New Roman" w:hAnsi="Times New Roman" w:cs="Times New Roman"/>
          <w:sz w:val="24"/>
          <w:szCs w:val="24"/>
        </w:rPr>
        <w:t xml:space="preserve"> su V</w:t>
      </w:r>
      <w:r w:rsidRPr="00CA07BA">
        <w:rPr>
          <w:rFonts w:ascii="Times New Roman" w:hAnsi="Times New Roman" w:cs="Times New Roman"/>
          <w:bCs/>
          <w:sz w:val="24"/>
          <w:szCs w:val="24"/>
        </w:rPr>
        <w:t>alstybės vaiko teisių apsaugos ir įvaikinimo tarnyba prie Socialinės apsaugos ir darbo ministerijos ir  Skuodo rajono savivaldyb</w:t>
      </w:r>
      <w:r w:rsidR="00854426">
        <w:rPr>
          <w:rFonts w:ascii="Times New Roman" w:hAnsi="Times New Roman" w:cs="Times New Roman"/>
          <w:bCs/>
          <w:sz w:val="24"/>
          <w:szCs w:val="24"/>
        </w:rPr>
        <w:t>ė</w:t>
      </w:r>
      <w:r w:rsidRPr="00CA07BA">
        <w:rPr>
          <w:rFonts w:ascii="Times New Roman" w:hAnsi="Times New Roman" w:cs="Times New Roman"/>
          <w:bCs/>
          <w:sz w:val="24"/>
          <w:szCs w:val="24"/>
        </w:rPr>
        <w:t xml:space="preserve"> </w:t>
      </w:r>
      <w:r w:rsidRPr="00CA07BA">
        <w:rPr>
          <w:rFonts w:ascii="Times New Roman" w:hAnsi="Times New Roman" w:cs="Times New Roman"/>
          <w:sz w:val="24"/>
          <w:szCs w:val="24"/>
        </w:rPr>
        <w:t xml:space="preserve">pasirašė Jungtinės veiklos (partnerystės) </w:t>
      </w:r>
      <w:r w:rsidRPr="00CA07BA">
        <w:rPr>
          <w:rFonts w:ascii="Times New Roman" w:hAnsi="Times New Roman" w:cs="Times New Roman"/>
          <w:sz w:val="24"/>
          <w:szCs w:val="24"/>
        </w:rPr>
        <w:lastRenderedPageBreak/>
        <w:t xml:space="preserve">sutartį projekto „Vaikų gerovės ir saugumo didinimo, paslaugų šeimai, globėjams (rūpintojams) kokybės didinimo bei prieinamumo plėtra“ (toliau – </w:t>
      </w:r>
      <w:r w:rsidR="00DF6076">
        <w:rPr>
          <w:rFonts w:ascii="Times New Roman" w:hAnsi="Times New Roman" w:cs="Times New Roman"/>
          <w:sz w:val="24"/>
          <w:szCs w:val="24"/>
        </w:rPr>
        <w:t>p</w:t>
      </w:r>
      <w:r w:rsidRPr="00CA07BA">
        <w:rPr>
          <w:rFonts w:ascii="Times New Roman" w:hAnsi="Times New Roman" w:cs="Times New Roman"/>
          <w:sz w:val="24"/>
          <w:szCs w:val="24"/>
        </w:rPr>
        <w:t>rojektas). Projektas įgyvendinamas Europos struktūrinių fondų lėšomis</w:t>
      </w:r>
      <w:r w:rsidRPr="00CA07BA">
        <w:rPr>
          <w:rFonts w:ascii="Times New Roman" w:hAnsi="Times New Roman" w:cs="Times New Roman"/>
          <w:i/>
          <w:sz w:val="24"/>
          <w:szCs w:val="24"/>
        </w:rPr>
        <w:t xml:space="preserve"> </w:t>
      </w:r>
      <w:r w:rsidRPr="00CA07BA">
        <w:rPr>
          <w:rFonts w:ascii="Times New Roman" w:hAnsi="Times New Roman" w:cs="Times New Roman"/>
          <w:bCs/>
          <w:sz w:val="24"/>
          <w:szCs w:val="24"/>
        </w:rPr>
        <w:t>p</w:t>
      </w:r>
      <w:r w:rsidRPr="00CA07BA">
        <w:rPr>
          <w:rFonts w:ascii="Times New Roman" w:hAnsi="Times New Roman" w:cs="Times New Roman"/>
          <w:sz w:val="24"/>
          <w:szCs w:val="24"/>
        </w:rPr>
        <w:t xml:space="preserve">agal 2014–2020 metų Europos Sąjungos fondų investicijų veiksmų programos 8 prioriteto „Socialinės </w:t>
      </w:r>
      <w:r>
        <w:rPr>
          <w:rFonts w:ascii="Times New Roman" w:hAnsi="Times New Roman" w:cs="Times New Roman"/>
          <w:sz w:val="24"/>
          <w:szCs w:val="24"/>
        </w:rPr>
        <w:t>į</w:t>
      </w:r>
      <w:r w:rsidRPr="00CA07BA">
        <w:rPr>
          <w:rFonts w:ascii="Times New Roman" w:hAnsi="Times New Roman" w:cs="Times New Roman"/>
          <w:sz w:val="24"/>
          <w:szCs w:val="24"/>
        </w:rPr>
        <w:t xml:space="preserve">traukties didinimas ir kova su skurdu“ įgyvendinimo priemonę „Institucinės globos pertvarka“. </w:t>
      </w:r>
    </w:p>
    <w:p w:rsidR="00AD30E9" w:rsidRDefault="00AD30E9" w:rsidP="005218AD">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Nevyriausybinė organizacija Skuodo krašto bendruomenė įgyvendina Kompleksinių paslaugų šeimai teikimo projektą, kuris finansuojamas 2014–2020 m. Europos Sąjungos struktūrinės paramos lėšomis. </w:t>
      </w:r>
    </w:p>
    <w:p w:rsidR="00AD30E9" w:rsidRDefault="00AD30E9" w:rsidP="00B96F4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Įvertinus paslaugų teikėjus dar</w:t>
      </w:r>
      <w:r w:rsidR="00854426">
        <w:t>oma</w:t>
      </w:r>
      <w:r>
        <w:t xml:space="preserve"> išvada, kad Skuodo rajono savivaldybėje teikiamos plataus spektro socialinės paslaugos rajono gyventojams, suteikia galimybę pasirinkti ir gauti jų poreikius labiausiai atitinkančias paslaugas. Jos teikiamos įvairioms asmenų grupėms. Socialinių paslaugų teikimo kokybei užtikrinti ir paslaugų poreikiui patenkinti būtina išlaikyti turimus žmogiškuosius išteklius, stiprinti esamą  infrastruktūrą.</w:t>
      </w:r>
    </w:p>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6. Savivaldybės galimybių teikti socialines paslaugas ir socialinių paslaugų 2018</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metų poreikio įvertinimas</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9"/>
        <w:gridCol w:w="3419"/>
        <w:gridCol w:w="1440"/>
        <w:gridCol w:w="1080"/>
        <w:gridCol w:w="1260"/>
        <w:gridCol w:w="1532"/>
      </w:tblGrid>
      <w:tr w:rsidR="00AD30E9">
        <w:trPr>
          <w:cantSplit/>
          <w:trHeight w:val="953"/>
        </w:trPr>
        <w:tc>
          <w:tcPr>
            <w:tcW w:w="900" w:type="dxa"/>
            <w:vMerge w:val="restart"/>
            <w:vAlign w:val="center"/>
          </w:tcPr>
          <w:p w:rsidR="00AD30E9" w:rsidRDefault="00AD30E9">
            <w:pPr>
              <w:tabs>
                <w:tab w:val="left" w:pos="1260"/>
              </w:tabs>
              <w:jc w:val="center"/>
              <w:rPr>
                <w:lang w:eastAsia="en-US"/>
              </w:rPr>
            </w:pPr>
            <w:r>
              <w:rPr>
                <w:lang w:eastAsia="en-US"/>
              </w:rPr>
              <w:t>Eil. Nr.</w:t>
            </w:r>
          </w:p>
        </w:tc>
        <w:tc>
          <w:tcPr>
            <w:tcW w:w="3420" w:type="dxa"/>
            <w:vMerge w:val="restart"/>
            <w:noWrap/>
            <w:vAlign w:val="center"/>
          </w:tcPr>
          <w:p w:rsidR="00AD30E9" w:rsidRDefault="00AD30E9">
            <w:pPr>
              <w:tabs>
                <w:tab w:val="left" w:pos="1260"/>
              </w:tabs>
              <w:jc w:val="center"/>
              <w:rPr>
                <w:lang w:eastAsia="en-US"/>
              </w:rPr>
            </w:pPr>
            <w:r>
              <w:rPr>
                <w:lang w:eastAsia="en-US"/>
              </w:rPr>
              <w:t>Socialinių paslaugų rūšys pagal žmonių socialines grupes</w:t>
            </w:r>
          </w:p>
        </w:tc>
        <w:tc>
          <w:tcPr>
            <w:tcW w:w="2520" w:type="dxa"/>
            <w:gridSpan w:val="2"/>
            <w:vAlign w:val="center"/>
          </w:tcPr>
          <w:p w:rsidR="00AD30E9" w:rsidRDefault="00AD30E9">
            <w:pPr>
              <w:tabs>
                <w:tab w:val="left" w:pos="1260"/>
              </w:tabs>
              <w:jc w:val="center"/>
              <w:rPr>
                <w:lang w:eastAsia="en-US"/>
              </w:rPr>
            </w:pPr>
            <w:r>
              <w:rPr>
                <w:lang w:eastAsia="en-US"/>
              </w:rPr>
              <w:t xml:space="preserve">Asmenų (šeimų) skaičius, kuriems socialinių paslaugų poreikis </w:t>
            </w:r>
          </w:p>
        </w:tc>
        <w:tc>
          <w:tcPr>
            <w:tcW w:w="1260" w:type="dxa"/>
            <w:vMerge w:val="restart"/>
            <w:vAlign w:val="center"/>
          </w:tcPr>
          <w:p w:rsidR="00AD30E9" w:rsidRDefault="00AD30E9">
            <w:pPr>
              <w:tabs>
                <w:tab w:val="left" w:pos="1260"/>
              </w:tabs>
              <w:jc w:val="center"/>
              <w:rPr>
                <w:lang w:eastAsia="en-US"/>
              </w:rPr>
            </w:pPr>
            <w:r>
              <w:rPr>
                <w:lang w:eastAsia="en-US"/>
              </w:rPr>
              <w:t>1000-iui gyventojų tenka vietų</w:t>
            </w:r>
          </w:p>
        </w:tc>
        <w:tc>
          <w:tcPr>
            <w:tcW w:w="1532" w:type="dxa"/>
            <w:vMerge w:val="restart"/>
            <w:vAlign w:val="center"/>
          </w:tcPr>
          <w:p w:rsidR="00AD30E9" w:rsidRDefault="00AD30E9">
            <w:pPr>
              <w:tabs>
                <w:tab w:val="left" w:pos="1260"/>
              </w:tabs>
              <w:jc w:val="center"/>
              <w:rPr>
                <w:lang w:eastAsia="en-US"/>
              </w:rPr>
            </w:pPr>
            <w:r>
              <w:rPr>
                <w:lang w:eastAsia="en-US"/>
              </w:rPr>
              <w:t>Iš jų finansuoja Savivaldybė</w:t>
            </w:r>
          </w:p>
        </w:tc>
      </w:tr>
      <w:tr w:rsidR="00AD30E9">
        <w:trPr>
          <w:cantSplit/>
          <w:trHeight w:val="530"/>
        </w:trPr>
        <w:tc>
          <w:tcPr>
            <w:tcW w:w="900" w:type="dxa"/>
            <w:vMerge/>
            <w:vAlign w:val="center"/>
          </w:tcPr>
          <w:p w:rsidR="00AD30E9" w:rsidRDefault="00AD30E9">
            <w:pPr>
              <w:rPr>
                <w:lang w:eastAsia="en-US"/>
              </w:rPr>
            </w:pPr>
          </w:p>
        </w:tc>
        <w:tc>
          <w:tcPr>
            <w:tcW w:w="3420" w:type="dxa"/>
            <w:vMerge/>
            <w:vAlign w:val="center"/>
          </w:tcPr>
          <w:p w:rsidR="00AD30E9" w:rsidRDefault="00AD30E9">
            <w:pPr>
              <w:rPr>
                <w:lang w:eastAsia="en-US"/>
              </w:rPr>
            </w:pPr>
          </w:p>
        </w:tc>
        <w:tc>
          <w:tcPr>
            <w:tcW w:w="1440" w:type="dxa"/>
            <w:vAlign w:val="center"/>
          </w:tcPr>
          <w:p w:rsidR="00AD30E9" w:rsidRDefault="00AD30E9">
            <w:pPr>
              <w:tabs>
                <w:tab w:val="left" w:pos="1260"/>
              </w:tabs>
              <w:jc w:val="center"/>
              <w:rPr>
                <w:lang w:eastAsia="en-US"/>
              </w:rPr>
            </w:pPr>
            <w:r>
              <w:rPr>
                <w:lang w:eastAsia="en-US"/>
              </w:rPr>
              <w:t xml:space="preserve">įvertintas </w:t>
            </w:r>
          </w:p>
        </w:tc>
        <w:tc>
          <w:tcPr>
            <w:tcW w:w="1080" w:type="dxa"/>
            <w:vAlign w:val="center"/>
          </w:tcPr>
          <w:p w:rsidR="00AD30E9" w:rsidRDefault="00AD30E9" w:rsidP="00BA06F0">
            <w:pPr>
              <w:tabs>
                <w:tab w:val="left" w:pos="1260"/>
              </w:tabs>
              <w:jc w:val="center"/>
              <w:rPr>
                <w:lang w:eastAsia="en-US"/>
              </w:rPr>
            </w:pPr>
            <w:r>
              <w:rPr>
                <w:lang w:eastAsia="en-US"/>
              </w:rPr>
              <w:t>nepaten-kintas</w:t>
            </w:r>
          </w:p>
        </w:tc>
        <w:tc>
          <w:tcPr>
            <w:tcW w:w="1260" w:type="dxa"/>
            <w:vMerge/>
            <w:vAlign w:val="center"/>
          </w:tcPr>
          <w:p w:rsidR="00AD30E9" w:rsidRDefault="00AD30E9">
            <w:pPr>
              <w:rPr>
                <w:lang w:eastAsia="en-US"/>
              </w:rPr>
            </w:pPr>
          </w:p>
        </w:tc>
        <w:tc>
          <w:tcPr>
            <w:tcW w:w="1532" w:type="dxa"/>
            <w:vMerge/>
            <w:vAlign w:val="center"/>
          </w:tcPr>
          <w:p w:rsidR="00AD30E9" w:rsidRDefault="00AD30E9">
            <w:pPr>
              <w:rPr>
                <w:lang w:eastAsia="en-US"/>
              </w:rPr>
            </w:pPr>
          </w:p>
        </w:tc>
      </w:tr>
      <w:tr w:rsidR="00AD30E9">
        <w:tc>
          <w:tcPr>
            <w:tcW w:w="900" w:type="dxa"/>
            <w:vAlign w:val="center"/>
          </w:tcPr>
          <w:p w:rsidR="00AD30E9" w:rsidRDefault="00AD30E9">
            <w:pPr>
              <w:tabs>
                <w:tab w:val="left" w:pos="1260"/>
              </w:tabs>
              <w:jc w:val="center"/>
              <w:rPr>
                <w:lang w:eastAsia="en-US"/>
              </w:rPr>
            </w:pPr>
            <w:r>
              <w:rPr>
                <w:lang w:eastAsia="en-US"/>
              </w:rPr>
              <w:t>1.</w:t>
            </w:r>
          </w:p>
        </w:tc>
        <w:tc>
          <w:tcPr>
            <w:tcW w:w="3420" w:type="dxa"/>
            <w:noWrap/>
            <w:vAlign w:val="center"/>
          </w:tcPr>
          <w:p w:rsidR="00AD30E9" w:rsidRDefault="00AD30E9">
            <w:pPr>
              <w:tabs>
                <w:tab w:val="left" w:pos="1260"/>
              </w:tabs>
              <w:rPr>
                <w:lang w:eastAsia="en-US"/>
              </w:rPr>
            </w:pPr>
            <w:r>
              <w:rPr>
                <w:lang w:eastAsia="en-US"/>
              </w:rPr>
              <w:t>Ilgalaikė socialinė globa</w:t>
            </w:r>
          </w:p>
        </w:tc>
        <w:tc>
          <w:tcPr>
            <w:tcW w:w="1440" w:type="dxa"/>
            <w:vAlign w:val="center"/>
          </w:tcPr>
          <w:p w:rsidR="00AD30E9" w:rsidRDefault="00AD30E9" w:rsidP="00480B36">
            <w:pPr>
              <w:tabs>
                <w:tab w:val="left" w:pos="1260"/>
              </w:tabs>
              <w:jc w:val="center"/>
              <w:rPr>
                <w:lang w:eastAsia="en-US"/>
              </w:rPr>
            </w:pPr>
            <w:r>
              <w:rPr>
                <w:lang w:eastAsia="en-US"/>
              </w:rPr>
              <w:t>28</w:t>
            </w:r>
          </w:p>
        </w:tc>
        <w:tc>
          <w:tcPr>
            <w:tcW w:w="1080" w:type="dxa"/>
            <w:vAlign w:val="center"/>
          </w:tcPr>
          <w:p w:rsidR="00AD30E9" w:rsidRDefault="00AD30E9">
            <w:pPr>
              <w:tabs>
                <w:tab w:val="left" w:pos="1260"/>
              </w:tabs>
              <w:jc w:val="center"/>
              <w:rPr>
                <w:lang w:eastAsia="en-US"/>
              </w:rPr>
            </w:pPr>
            <w:r>
              <w:rPr>
                <w:lang w:eastAsia="en-US"/>
              </w:rPr>
              <w:t>8</w:t>
            </w:r>
          </w:p>
        </w:tc>
        <w:tc>
          <w:tcPr>
            <w:tcW w:w="1260" w:type="dxa"/>
            <w:vAlign w:val="center"/>
          </w:tcPr>
          <w:p w:rsidR="00AD30E9" w:rsidRDefault="00AD30E9">
            <w:pPr>
              <w:tabs>
                <w:tab w:val="left" w:pos="1260"/>
              </w:tabs>
              <w:jc w:val="center"/>
              <w:rPr>
                <w:lang w:eastAsia="en-US"/>
              </w:rPr>
            </w:pPr>
            <w:r>
              <w:rPr>
                <w:lang w:eastAsia="en-US"/>
              </w:rPr>
              <w:t>1,65</w:t>
            </w:r>
          </w:p>
        </w:tc>
        <w:tc>
          <w:tcPr>
            <w:tcW w:w="1532" w:type="dxa"/>
            <w:vAlign w:val="center"/>
          </w:tcPr>
          <w:p w:rsidR="00AD30E9" w:rsidRDefault="00AD30E9">
            <w:pPr>
              <w:tabs>
                <w:tab w:val="left" w:pos="1260"/>
              </w:tabs>
              <w:jc w:val="center"/>
              <w:rPr>
                <w:lang w:eastAsia="en-US"/>
              </w:rPr>
            </w:pPr>
            <w:r>
              <w:rPr>
                <w:lang w:eastAsia="en-US"/>
              </w:rPr>
              <w:t>10</w:t>
            </w:r>
          </w:p>
        </w:tc>
      </w:tr>
      <w:tr w:rsidR="00AD30E9">
        <w:tc>
          <w:tcPr>
            <w:tcW w:w="900" w:type="dxa"/>
            <w:vAlign w:val="center"/>
          </w:tcPr>
          <w:p w:rsidR="00AD30E9" w:rsidRDefault="00AD30E9">
            <w:pPr>
              <w:tabs>
                <w:tab w:val="left" w:pos="1260"/>
              </w:tabs>
              <w:jc w:val="center"/>
              <w:rPr>
                <w:lang w:eastAsia="en-US"/>
              </w:rPr>
            </w:pPr>
            <w:r>
              <w:rPr>
                <w:lang w:eastAsia="en-US"/>
              </w:rPr>
              <w:t>2.</w:t>
            </w:r>
          </w:p>
        </w:tc>
        <w:tc>
          <w:tcPr>
            <w:tcW w:w="3420" w:type="dxa"/>
            <w:noWrap/>
            <w:vAlign w:val="center"/>
          </w:tcPr>
          <w:p w:rsidR="00AD30E9" w:rsidRDefault="00AD30E9">
            <w:pPr>
              <w:tabs>
                <w:tab w:val="left" w:pos="1260"/>
              </w:tabs>
              <w:rPr>
                <w:b/>
                <w:bCs/>
                <w:lang w:eastAsia="en-US"/>
              </w:rPr>
            </w:pPr>
            <w:r>
              <w:rPr>
                <w:lang w:eastAsia="en-US"/>
              </w:rPr>
              <w:t>Socialinės globos namuose:</w:t>
            </w:r>
          </w:p>
        </w:tc>
        <w:tc>
          <w:tcPr>
            <w:tcW w:w="1440" w:type="dxa"/>
            <w:vAlign w:val="center"/>
          </w:tcPr>
          <w:p w:rsidR="00AD30E9" w:rsidRDefault="00AD30E9">
            <w:pPr>
              <w:tabs>
                <w:tab w:val="left" w:pos="1260"/>
              </w:tabs>
              <w:jc w:val="center"/>
              <w:rPr>
                <w:lang w:eastAsia="en-US"/>
              </w:rPr>
            </w:pPr>
          </w:p>
        </w:tc>
        <w:tc>
          <w:tcPr>
            <w:tcW w:w="1080" w:type="dxa"/>
            <w:vAlign w:val="center"/>
          </w:tcPr>
          <w:p w:rsidR="00AD30E9" w:rsidRDefault="00AD30E9">
            <w:pPr>
              <w:tabs>
                <w:tab w:val="left" w:pos="1260"/>
              </w:tabs>
              <w:jc w:val="center"/>
              <w:rPr>
                <w:lang w:eastAsia="en-US"/>
              </w:rPr>
            </w:pPr>
          </w:p>
        </w:tc>
        <w:tc>
          <w:tcPr>
            <w:tcW w:w="1260" w:type="dxa"/>
            <w:vAlign w:val="center"/>
          </w:tcPr>
          <w:p w:rsidR="00AD30E9" w:rsidRDefault="00AD30E9">
            <w:pPr>
              <w:tabs>
                <w:tab w:val="left" w:pos="1260"/>
              </w:tabs>
              <w:jc w:val="center"/>
              <w:rPr>
                <w:lang w:eastAsia="en-US"/>
              </w:rPr>
            </w:pPr>
          </w:p>
        </w:tc>
        <w:tc>
          <w:tcPr>
            <w:tcW w:w="1532" w:type="dxa"/>
            <w:vAlign w:val="center"/>
          </w:tcPr>
          <w:p w:rsidR="00AD30E9" w:rsidRDefault="00AD30E9">
            <w:pPr>
              <w:tabs>
                <w:tab w:val="left" w:pos="1260"/>
              </w:tabs>
              <w:jc w:val="center"/>
              <w:rPr>
                <w:lang w:eastAsia="en-US"/>
              </w:rPr>
            </w:pPr>
          </w:p>
        </w:tc>
      </w:tr>
      <w:tr w:rsidR="00AD30E9">
        <w:tc>
          <w:tcPr>
            <w:tcW w:w="900" w:type="dxa"/>
            <w:vAlign w:val="center"/>
          </w:tcPr>
          <w:p w:rsidR="00AD30E9" w:rsidRDefault="00AD30E9">
            <w:pPr>
              <w:tabs>
                <w:tab w:val="left" w:pos="1260"/>
              </w:tabs>
              <w:jc w:val="center"/>
              <w:rPr>
                <w:lang w:eastAsia="en-US"/>
              </w:rPr>
            </w:pPr>
            <w:r>
              <w:rPr>
                <w:lang w:eastAsia="en-US"/>
              </w:rPr>
              <w:t>2.1.</w:t>
            </w:r>
          </w:p>
        </w:tc>
        <w:tc>
          <w:tcPr>
            <w:tcW w:w="3420" w:type="dxa"/>
            <w:noWrap/>
            <w:vAlign w:val="center"/>
          </w:tcPr>
          <w:p w:rsidR="00AD30E9" w:rsidRDefault="00AD30E9">
            <w:pPr>
              <w:tabs>
                <w:tab w:val="left" w:pos="1260"/>
              </w:tabs>
              <w:rPr>
                <w:lang w:eastAsia="en-US"/>
              </w:rPr>
            </w:pPr>
            <w:r>
              <w:rPr>
                <w:lang w:eastAsia="en-US"/>
              </w:rPr>
              <w:t>savivaldybės įstaigose</w:t>
            </w:r>
          </w:p>
        </w:tc>
        <w:tc>
          <w:tcPr>
            <w:tcW w:w="1440" w:type="dxa"/>
            <w:vAlign w:val="center"/>
          </w:tcPr>
          <w:p w:rsidR="00AD30E9" w:rsidRDefault="00AD30E9">
            <w:pPr>
              <w:tabs>
                <w:tab w:val="left" w:pos="1260"/>
              </w:tabs>
              <w:jc w:val="center"/>
              <w:rPr>
                <w:lang w:eastAsia="en-US"/>
              </w:rPr>
            </w:pPr>
            <w:r>
              <w:rPr>
                <w:lang w:eastAsia="en-US"/>
              </w:rPr>
              <w:t>10</w:t>
            </w:r>
          </w:p>
        </w:tc>
        <w:tc>
          <w:tcPr>
            <w:tcW w:w="1080" w:type="dxa"/>
            <w:vAlign w:val="center"/>
          </w:tcPr>
          <w:p w:rsidR="00AD30E9" w:rsidRDefault="00AD30E9">
            <w:pPr>
              <w:tabs>
                <w:tab w:val="left" w:pos="1260"/>
              </w:tabs>
              <w:jc w:val="center"/>
              <w:rPr>
                <w:lang w:eastAsia="en-US"/>
              </w:rPr>
            </w:pPr>
            <w:r>
              <w:rPr>
                <w:lang w:eastAsia="en-US"/>
              </w:rPr>
              <w:t>2</w:t>
            </w:r>
          </w:p>
        </w:tc>
        <w:tc>
          <w:tcPr>
            <w:tcW w:w="1260" w:type="dxa"/>
            <w:vAlign w:val="center"/>
          </w:tcPr>
          <w:p w:rsidR="00AD30E9" w:rsidRDefault="00AD30E9">
            <w:pPr>
              <w:tabs>
                <w:tab w:val="left" w:pos="1260"/>
              </w:tabs>
              <w:jc w:val="center"/>
              <w:rPr>
                <w:lang w:eastAsia="en-US"/>
              </w:rPr>
            </w:pPr>
            <w:r>
              <w:rPr>
                <w:lang w:eastAsia="en-US"/>
              </w:rPr>
              <w:t>0,59</w:t>
            </w:r>
          </w:p>
        </w:tc>
        <w:tc>
          <w:tcPr>
            <w:tcW w:w="1532" w:type="dxa"/>
            <w:vAlign w:val="center"/>
          </w:tcPr>
          <w:p w:rsidR="00AD30E9" w:rsidRDefault="00AD30E9">
            <w:pPr>
              <w:tabs>
                <w:tab w:val="left" w:pos="1260"/>
              </w:tabs>
              <w:jc w:val="center"/>
              <w:rPr>
                <w:lang w:eastAsia="en-US"/>
              </w:rPr>
            </w:pPr>
            <w:r>
              <w:rPr>
                <w:lang w:eastAsia="en-US"/>
              </w:rPr>
              <w:t>5</w:t>
            </w:r>
          </w:p>
        </w:tc>
      </w:tr>
      <w:tr w:rsidR="00AD30E9">
        <w:tc>
          <w:tcPr>
            <w:tcW w:w="900" w:type="dxa"/>
            <w:vAlign w:val="center"/>
          </w:tcPr>
          <w:p w:rsidR="00AD30E9" w:rsidRDefault="00AD30E9">
            <w:pPr>
              <w:tabs>
                <w:tab w:val="left" w:pos="1260"/>
              </w:tabs>
              <w:jc w:val="center"/>
              <w:rPr>
                <w:lang w:eastAsia="en-US"/>
              </w:rPr>
            </w:pPr>
            <w:r>
              <w:rPr>
                <w:lang w:eastAsia="en-US"/>
              </w:rPr>
              <w:t>2.2.</w:t>
            </w:r>
          </w:p>
        </w:tc>
        <w:tc>
          <w:tcPr>
            <w:tcW w:w="3420" w:type="dxa"/>
            <w:noWrap/>
            <w:vAlign w:val="center"/>
          </w:tcPr>
          <w:p w:rsidR="00AD30E9" w:rsidRDefault="00AD30E9">
            <w:pPr>
              <w:tabs>
                <w:tab w:val="left" w:pos="1260"/>
              </w:tabs>
              <w:rPr>
                <w:lang w:eastAsia="en-US"/>
              </w:rPr>
            </w:pPr>
            <w:r>
              <w:rPr>
                <w:lang w:eastAsia="en-US"/>
              </w:rPr>
              <w:t>valstybės įstaigose</w:t>
            </w:r>
          </w:p>
        </w:tc>
        <w:tc>
          <w:tcPr>
            <w:tcW w:w="1440" w:type="dxa"/>
            <w:vAlign w:val="center"/>
          </w:tcPr>
          <w:p w:rsidR="00AD30E9" w:rsidRDefault="00AD30E9">
            <w:pPr>
              <w:tabs>
                <w:tab w:val="left" w:pos="1260"/>
              </w:tabs>
              <w:jc w:val="center"/>
              <w:rPr>
                <w:lang w:eastAsia="en-US"/>
              </w:rPr>
            </w:pPr>
            <w:r>
              <w:rPr>
                <w:lang w:eastAsia="en-US"/>
              </w:rPr>
              <w:t>7</w:t>
            </w:r>
          </w:p>
        </w:tc>
        <w:tc>
          <w:tcPr>
            <w:tcW w:w="1080" w:type="dxa"/>
            <w:vAlign w:val="center"/>
          </w:tcPr>
          <w:p w:rsidR="00AD30E9" w:rsidRDefault="00AD30E9">
            <w:pPr>
              <w:tabs>
                <w:tab w:val="left" w:pos="1260"/>
              </w:tabs>
              <w:jc w:val="center"/>
              <w:rPr>
                <w:lang w:eastAsia="en-US"/>
              </w:rPr>
            </w:pPr>
            <w:r>
              <w:rPr>
                <w:lang w:eastAsia="en-US"/>
              </w:rPr>
              <w:t>3</w:t>
            </w:r>
          </w:p>
        </w:tc>
        <w:tc>
          <w:tcPr>
            <w:tcW w:w="1260" w:type="dxa"/>
            <w:vAlign w:val="center"/>
          </w:tcPr>
          <w:p w:rsidR="00AD30E9" w:rsidRDefault="00AD30E9">
            <w:pPr>
              <w:tabs>
                <w:tab w:val="left" w:pos="1260"/>
              </w:tabs>
              <w:jc w:val="center"/>
              <w:rPr>
                <w:lang w:eastAsia="en-US"/>
              </w:rPr>
            </w:pPr>
            <w:r>
              <w:rPr>
                <w:lang w:eastAsia="en-US"/>
              </w:rPr>
              <w:t>0,41</w:t>
            </w:r>
          </w:p>
        </w:tc>
        <w:tc>
          <w:tcPr>
            <w:tcW w:w="1532" w:type="dxa"/>
            <w:vAlign w:val="center"/>
          </w:tcPr>
          <w:p w:rsidR="00AD30E9" w:rsidRDefault="00AD30E9">
            <w:pPr>
              <w:tabs>
                <w:tab w:val="left" w:pos="1260"/>
              </w:tabs>
              <w:jc w:val="center"/>
              <w:rPr>
                <w:lang w:eastAsia="en-US"/>
              </w:rPr>
            </w:pPr>
            <w:r>
              <w:rPr>
                <w:lang w:eastAsia="en-US"/>
              </w:rPr>
              <w:t>-</w:t>
            </w:r>
          </w:p>
        </w:tc>
      </w:tr>
      <w:tr w:rsidR="00AD30E9">
        <w:trPr>
          <w:trHeight w:val="341"/>
        </w:trPr>
        <w:tc>
          <w:tcPr>
            <w:tcW w:w="900" w:type="dxa"/>
            <w:vAlign w:val="center"/>
          </w:tcPr>
          <w:p w:rsidR="00AD30E9" w:rsidRDefault="00AD30E9">
            <w:pPr>
              <w:tabs>
                <w:tab w:val="left" w:pos="1260"/>
              </w:tabs>
              <w:jc w:val="center"/>
              <w:rPr>
                <w:lang w:eastAsia="en-US"/>
              </w:rPr>
            </w:pPr>
            <w:r>
              <w:rPr>
                <w:lang w:eastAsia="en-US"/>
              </w:rPr>
              <w:t>2.3.</w:t>
            </w:r>
          </w:p>
        </w:tc>
        <w:tc>
          <w:tcPr>
            <w:tcW w:w="3420" w:type="dxa"/>
            <w:noWrap/>
            <w:vAlign w:val="center"/>
          </w:tcPr>
          <w:p w:rsidR="00AD30E9" w:rsidRDefault="00AD30E9" w:rsidP="00E162C4">
            <w:pPr>
              <w:tabs>
                <w:tab w:val="left" w:pos="1260"/>
              </w:tabs>
              <w:rPr>
                <w:lang w:eastAsia="en-US"/>
              </w:rPr>
            </w:pPr>
            <w:r>
              <w:rPr>
                <w:lang w:eastAsia="en-US"/>
              </w:rPr>
              <w:t>kitose (NVO, parapinėse ir kt.) įstaigose</w:t>
            </w:r>
          </w:p>
        </w:tc>
        <w:tc>
          <w:tcPr>
            <w:tcW w:w="1440" w:type="dxa"/>
            <w:vAlign w:val="center"/>
          </w:tcPr>
          <w:p w:rsidR="00AD30E9" w:rsidRDefault="00AD30E9">
            <w:pPr>
              <w:tabs>
                <w:tab w:val="left" w:pos="1260"/>
              </w:tabs>
              <w:jc w:val="center"/>
              <w:rPr>
                <w:lang w:eastAsia="en-US"/>
              </w:rPr>
            </w:pPr>
            <w:r>
              <w:rPr>
                <w:lang w:eastAsia="en-US"/>
              </w:rPr>
              <w:t>11</w:t>
            </w:r>
          </w:p>
        </w:tc>
        <w:tc>
          <w:tcPr>
            <w:tcW w:w="1080" w:type="dxa"/>
            <w:vAlign w:val="center"/>
          </w:tcPr>
          <w:p w:rsidR="00AD30E9" w:rsidRDefault="00AD30E9">
            <w:pPr>
              <w:tabs>
                <w:tab w:val="left" w:pos="1260"/>
              </w:tabs>
              <w:jc w:val="center"/>
              <w:rPr>
                <w:lang w:eastAsia="en-US"/>
              </w:rPr>
            </w:pPr>
            <w:r>
              <w:rPr>
                <w:lang w:eastAsia="en-US"/>
              </w:rPr>
              <w:t>3</w:t>
            </w:r>
          </w:p>
        </w:tc>
        <w:tc>
          <w:tcPr>
            <w:tcW w:w="1260" w:type="dxa"/>
            <w:vAlign w:val="center"/>
          </w:tcPr>
          <w:p w:rsidR="00AD30E9" w:rsidRDefault="00AD30E9">
            <w:pPr>
              <w:tabs>
                <w:tab w:val="left" w:pos="1260"/>
              </w:tabs>
              <w:jc w:val="center"/>
              <w:rPr>
                <w:lang w:eastAsia="en-US"/>
              </w:rPr>
            </w:pPr>
            <w:r>
              <w:rPr>
                <w:lang w:eastAsia="en-US"/>
              </w:rPr>
              <w:t>0,65</w:t>
            </w:r>
          </w:p>
        </w:tc>
        <w:tc>
          <w:tcPr>
            <w:tcW w:w="1532" w:type="dxa"/>
            <w:vAlign w:val="center"/>
          </w:tcPr>
          <w:p w:rsidR="00AD30E9" w:rsidRDefault="00AD30E9">
            <w:pPr>
              <w:tabs>
                <w:tab w:val="left" w:pos="1260"/>
              </w:tabs>
              <w:jc w:val="center"/>
              <w:rPr>
                <w:lang w:eastAsia="en-US"/>
              </w:rPr>
            </w:pPr>
            <w:r>
              <w:rPr>
                <w:lang w:eastAsia="en-US"/>
              </w:rPr>
              <w:t>5</w:t>
            </w:r>
          </w:p>
        </w:tc>
      </w:tr>
      <w:tr w:rsidR="00AD30E9">
        <w:tc>
          <w:tcPr>
            <w:tcW w:w="900" w:type="dxa"/>
            <w:vAlign w:val="center"/>
          </w:tcPr>
          <w:p w:rsidR="00AD30E9" w:rsidRDefault="00AD30E9">
            <w:pPr>
              <w:tabs>
                <w:tab w:val="left" w:pos="1260"/>
              </w:tabs>
              <w:jc w:val="center"/>
              <w:rPr>
                <w:lang w:eastAsia="en-US"/>
              </w:rPr>
            </w:pPr>
            <w:r>
              <w:rPr>
                <w:lang w:eastAsia="en-US"/>
              </w:rPr>
              <w:t>3.</w:t>
            </w:r>
          </w:p>
        </w:tc>
        <w:tc>
          <w:tcPr>
            <w:tcW w:w="3420" w:type="dxa"/>
            <w:noWrap/>
            <w:vAlign w:val="center"/>
          </w:tcPr>
          <w:p w:rsidR="00AD30E9" w:rsidRDefault="00AD30E9">
            <w:pPr>
              <w:tabs>
                <w:tab w:val="left" w:pos="1260"/>
              </w:tabs>
              <w:rPr>
                <w:lang w:eastAsia="en-US"/>
              </w:rPr>
            </w:pPr>
            <w:r>
              <w:rPr>
                <w:lang w:eastAsia="en-US"/>
              </w:rPr>
              <w:t xml:space="preserve">Trumpalaikė socialinė globa </w:t>
            </w:r>
          </w:p>
        </w:tc>
        <w:tc>
          <w:tcPr>
            <w:tcW w:w="1440" w:type="dxa"/>
            <w:vAlign w:val="center"/>
          </w:tcPr>
          <w:p w:rsidR="00AD30E9" w:rsidRDefault="00AD30E9">
            <w:pPr>
              <w:tabs>
                <w:tab w:val="left" w:pos="1260"/>
              </w:tabs>
              <w:jc w:val="center"/>
              <w:rPr>
                <w:lang w:eastAsia="en-US"/>
              </w:rPr>
            </w:pPr>
            <w:r>
              <w:rPr>
                <w:lang w:eastAsia="en-US"/>
              </w:rPr>
              <w:t>1</w:t>
            </w:r>
          </w:p>
        </w:tc>
        <w:tc>
          <w:tcPr>
            <w:tcW w:w="1080" w:type="dxa"/>
            <w:vAlign w:val="center"/>
          </w:tcPr>
          <w:p w:rsidR="00AD30E9" w:rsidRDefault="00AD30E9">
            <w:pPr>
              <w:tabs>
                <w:tab w:val="left" w:pos="1260"/>
              </w:tabs>
              <w:jc w:val="center"/>
              <w:rPr>
                <w:lang w:eastAsia="en-US"/>
              </w:rPr>
            </w:pPr>
            <w:r>
              <w:rPr>
                <w:lang w:eastAsia="en-US"/>
              </w:rPr>
              <w:t>-</w:t>
            </w:r>
          </w:p>
        </w:tc>
        <w:tc>
          <w:tcPr>
            <w:tcW w:w="1260" w:type="dxa"/>
            <w:vAlign w:val="center"/>
          </w:tcPr>
          <w:p w:rsidR="00AD30E9" w:rsidRDefault="00AD30E9">
            <w:pPr>
              <w:tabs>
                <w:tab w:val="left" w:pos="1260"/>
              </w:tabs>
              <w:jc w:val="center"/>
              <w:rPr>
                <w:lang w:eastAsia="en-US"/>
              </w:rPr>
            </w:pPr>
            <w:r>
              <w:rPr>
                <w:lang w:eastAsia="en-US"/>
              </w:rPr>
              <w:t>0,06</w:t>
            </w:r>
          </w:p>
        </w:tc>
        <w:tc>
          <w:tcPr>
            <w:tcW w:w="1532" w:type="dxa"/>
            <w:vAlign w:val="center"/>
          </w:tcPr>
          <w:p w:rsidR="00AD30E9" w:rsidRDefault="00AD30E9">
            <w:pPr>
              <w:tabs>
                <w:tab w:val="left" w:pos="1260"/>
              </w:tabs>
              <w:jc w:val="center"/>
              <w:rPr>
                <w:lang w:eastAsia="en-US"/>
              </w:rPr>
            </w:pPr>
            <w:r>
              <w:rPr>
                <w:lang w:eastAsia="en-US"/>
              </w:rPr>
              <w:t>1</w:t>
            </w:r>
          </w:p>
        </w:tc>
      </w:tr>
      <w:tr w:rsidR="00AD30E9">
        <w:trPr>
          <w:trHeight w:val="341"/>
        </w:trPr>
        <w:tc>
          <w:tcPr>
            <w:tcW w:w="900" w:type="dxa"/>
            <w:vAlign w:val="center"/>
          </w:tcPr>
          <w:p w:rsidR="00AD30E9" w:rsidRDefault="00AD30E9">
            <w:pPr>
              <w:tabs>
                <w:tab w:val="left" w:pos="1260"/>
              </w:tabs>
              <w:jc w:val="center"/>
              <w:rPr>
                <w:lang w:eastAsia="en-US"/>
              </w:rPr>
            </w:pPr>
            <w:r>
              <w:rPr>
                <w:lang w:eastAsia="en-US"/>
              </w:rPr>
              <w:t>4.</w:t>
            </w:r>
          </w:p>
        </w:tc>
        <w:tc>
          <w:tcPr>
            <w:tcW w:w="3420" w:type="dxa"/>
            <w:noWrap/>
            <w:vAlign w:val="center"/>
          </w:tcPr>
          <w:p w:rsidR="00AD30E9" w:rsidRDefault="00AD30E9">
            <w:pPr>
              <w:tabs>
                <w:tab w:val="left" w:pos="1260"/>
              </w:tabs>
              <w:rPr>
                <w:lang w:eastAsia="en-US"/>
              </w:rPr>
            </w:pPr>
            <w:r>
              <w:rPr>
                <w:lang w:eastAsia="en-US"/>
              </w:rPr>
              <w:t xml:space="preserve">Dienos socialinė globa institucijoje </w:t>
            </w:r>
          </w:p>
        </w:tc>
        <w:tc>
          <w:tcPr>
            <w:tcW w:w="1440" w:type="dxa"/>
            <w:vAlign w:val="center"/>
          </w:tcPr>
          <w:p w:rsidR="00AD30E9" w:rsidRDefault="00AD30E9">
            <w:pPr>
              <w:tabs>
                <w:tab w:val="left" w:pos="1260"/>
              </w:tabs>
              <w:jc w:val="center"/>
              <w:rPr>
                <w:lang w:eastAsia="en-US"/>
              </w:rPr>
            </w:pPr>
            <w:r>
              <w:rPr>
                <w:lang w:eastAsia="en-US"/>
              </w:rPr>
              <w:t>-</w:t>
            </w:r>
          </w:p>
        </w:tc>
        <w:tc>
          <w:tcPr>
            <w:tcW w:w="1080" w:type="dxa"/>
            <w:vAlign w:val="center"/>
          </w:tcPr>
          <w:p w:rsidR="00AD30E9" w:rsidRDefault="00AD30E9">
            <w:pPr>
              <w:tabs>
                <w:tab w:val="left" w:pos="1260"/>
              </w:tabs>
              <w:jc w:val="center"/>
              <w:rPr>
                <w:lang w:eastAsia="en-US"/>
              </w:rPr>
            </w:pPr>
            <w:r>
              <w:rPr>
                <w:lang w:eastAsia="en-US"/>
              </w:rPr>
              <w:t>-</w:t>
            </w:r>
          </w:p>
        </w:tc>
        <w:tc>
          <w:tcPr>
            <w:tcW w:w="1260" w:type="dxa"/>
            <w:vAlign w:val="center"/>
          </w:tcPr>
          <w:p w:rsidR="00AD30E9" w:rsidRDefault="00AD30E9">
            <w:pPr>
              <w:tabs>
                <w:tab w:val="left" w:pos="1260"/>
              </w:tabs>
              <w:jc w:val="center"/>
              <w:rPr>
                <w:lang w:eastAsia="en-US"/>
              </w:rPr>
            </w:pPr>
            <w:r>
              <w:rPr>
                <w:lang w:eastAsia="en-US"/>
              </w:rPr>
              <w:t>-</w:t>
            </w:r>
          </w:p>
        </w:tc>
        <w:tc>
          <w:tcPr>
            <w:tcW w:w="1532" w:type="dxa"/>
            <w:vAlign w:val="center"/>
          </w:tcPr>
          <w:p w:rsidR="00AD30E9" w:rsidRDefault="00AD30E9">
            <w:pPr>
              <w:tabs>
                <w:tab w:val="left" w:pos="1260"/>
              </w:tabs>
              <w:jc w:val="center"/>
              <w:rPr>
                <w:lang w:eastAsia="en-US"/>
              </w:rPr>
            </w:pPr>
            <w:r>
              <w:rPr>
                <w:lang w:eastAsia="en-US"/>
              </w:rPr>
              <w:t>-</w:t>
            </w:r>
          </w:p>
        </w:tc>
      </w:tr>
      <w:tr w:rsidR="00AD30E9">
        <w:tc>
          <w:tcPr>
            <w:tcW w:w="900" w:type="dxa"/>
            <w:vAlign w:val="center"/>
          </w:tcPr>
          <w:p w:rsidR="00AD30E9" w:rsidRDefault="00AD30E9">
            <w:pPr>
              <w:tabs>
                <w:tab w:val="left" w:pos="1260"/>
              </w:tabs>
              <w:jc w:val="center"/>
              <w:rPr>
                <w:lang w:eastAsia="en-US"/>
              </w:rPr>
            </w:pPr>
            <w:r>
              <w:rPr>
                <w:lang w:eastAsia="en-US"/>
              </w:rPr>
              <w:t>5.</w:t>
            </w:r>
          </w:p>
        </w:tc>
        <w:tc>
          <w:tcPr>
            <w:tcW w:w="3420" w:type="dxa"/>
            <w:noWrap/>
            <w:vAlign w:val="center"/>
          </w:tcPr>
          <w:p w:rsidR="00AD30E9" w:rsidRDefault="00AD30E9">
            <w:pPr>
              <w:tabs>
                <w:tab w:val="left" w:pos="1260"/>
              </w:tabs>
              <w:rPr>
                <w:lang w:eastAsia="en-US"/>
              </w:rPr>
            </w:pPr>
            <w:r>
              <w:rPr>
                <w:lang w:eastAsia="en-US"/>
              </w:rPr>
              <w:t xml:space="preserve">Dienos socialinė globa asmens namuose </w:t>
            </w:r>
          </w:p>
        </w:tc>
        <w:tc>
          <w:tcPr>
            <w:tcW w:w="1440" w:type="dxa"/>
            <w:vAlign w:val="center"/>
          </w:tcPr>
          <w:p w:rsidR="00AD30E9" w:rsidRDefault="00AD30E9">
            <w:pPr>
              <w:tabs>
                <w:tab w:val="left" w:pos="1260"/>
              </w:tabs>
              <w:jc w:val="center"/>
              <w:rPr>
                <w:lang w:eastAsia="en-US"/>
              </w:rPr>
            </w:pPr>
            <w:r>
              <w:rPr>
                <w:lang w:eastAsia="en-US"/>
              </w:rPr>
              <w:t>16</w:t>
            </w:r>
          </w:p>
        </w:tc>
        <w:tc>
          <w:tcPr>
            <w:tcW w:w="1080" w:type="dxa"/>
            <w:vAlign w:val="center"/>
          </w:tcPr>
          <w:p w:rsidR="00AD30E9" w:rsidRDefault="00AD30E9">
            <w:pPr>
              <w:tabs>
                <w:tab w:val="left" w:pos="1260"/>
              </w:tabs>
              <w:jc w:val="center"/>
              <w:rPr>
                <w:lang w:eastAsia="en-US"/>
              </w:rPr>
            </w:pPr>
            <w:r>
              <w:rPr>
                <w:lang w:eastAsia="en-US"/>
              </w:rPr>
              <w:t>1</w:t>
            </w:r>
          </w:p>
        </w:tc>
        <w:tc>
          <w:tcPr>
            <w:tcW w:w="1260" w:type="dxa"/>
            <w:vAlign w:val="center"/>
          </w:tcPr>
          <w:p w:rsidR="00AD30E9" w:rsidRDefault="00AD30E9">
            <w:pPr>
              <w:tabs>
                <w:tab w:val="left" w:pos="1260"/>
              </w:tabs>
              <w:jc w:val="center"/>
              <w:rPr>
                <w:lang w:eastAsia="en-US"/>
              </w:rPr>
            </w:pPr>
            <w:r>
              <w:rPr>
                <w:lang w:eastAsia="en-US"/>
              </w:rPr>
              <w:t>0,95</w:t>
            </w:r>
          </w:p>
        </w:tc>
        <w:tc>
          <w:tcPr>
            <w:tcW w:w="1532" w:type="dxa"/>
            <w:vAlign w:val="center"/>
          </w:tcPr>
          <w:p w:rsidR="00AD30E9" w:rsidRDefault="00AD30E9">
            <w:pPr>
              <w:tabs>
                <w:tab w:val="left" w:pos="1260"/>
              </w:tabs>
              <w:jc w:val="center"/>
              <w:rPr>
                <w:lang w:eastAsia="en-US"/>
              </w:rPr>
            </w:pPr>
            <w:r>
              <w:rPr>
                <w:lang w:eastAsia="en-US"/>
              </w:rPr>
              <w:t>-</w:t>
            </w:r>
          </w:p>
        </w:tc>
      </w:tr>
      <w:tr w:rsidR="00AD30E9">
        <w:tc>
          <w:tcPr>
            <w:tcW w:w="900" w:type="dxa"/>
            <w:vAlign w:val="center"/>
          </w:tcPr>
          <w:p w:rsidR="00AD30E9" w:rsidRDefault="00AD30E9">
            <w:pPr>
              <w:tabs>
                <w:tab w:val="left" w:pos="1260"/>
              </w:tabs>
              <w:jc w:val="center"/>
              <w:rPr>
                <w:lang w:eastAsia="en-US"/>
              </w:rPr>
            </w:pPr>
            <w:r>
              <w:rPr>
                <w:lang w:eastAsia="en-US"/>
              </w:rPr>
              <w:t>6.</w:t>
            </w:r>
          </w:p>
        </w:tc>
        <w:tc>
          <w:tcPr>
            <w:tcW w:w="3420" w:type="dxa"/>
            <w:noWrap/>
            <w:vAlign w:val="center"/>
          </w:tcPr>
          <w:p w:rsidR="00AD30E9" w:rsidRDefault="00AD30E9">
            <w:pPr>
              <w:tabs>
                <w:tab w:val="left" w:pos="1260"/>
              </w:tabs>
              <w:rPr>
                <w:lang w:eastAsia="en-US"/>
              </w:rPr>
            </w:pPr>
            <w:r>
              <w:rPr>
                <w:lang w:eastAsia="en-US"/>
              </w:rPr>
              <w:t xml:space="preserve">Apgyvendinimas savarankiško gyvenimo namuose </w:t>
            </w:r>
          </w:p>
        </w:tc>
        <w:tc>
          <w:tcPr>
            <w:tcW w:w="1440" w:type="dxa"/>
            <w:vAlign w:val="center"/>
          </w:tcPr>
          <w:p w:rsidR="00AD30E9" w:rsidRDefault="00AD30E9">
            <w:pPr>
              <w:tabs>
                <w:tab w:val="left" w:pos="1260"/>
              </w:tabs>
              <w:jc w:val="center"/>
              <w:rPr>
                <w:lang w:eastAsia="en-US"/>
              </w:rPr>
            </w:pPr>
            <w:r>
              <w:rPr>
                <w:lang w:eastAsia="en-US"/>
              </w:rPr>
              <w:t>-</w:t>
            </w:r>
          </w:p>
        </w:tc>
        <w:tc>
          <w:tcPr>
            <w:tcW w:w="1080" w:type="dxa"/>
            <w:vAlign w:val="center"/>
          </w:tcPr>
          <w:p w:rsidR="00AD30E9" w:rsidRDefault="00AD30E9">
            <w:pPr>
              <w:tabs>
                <w:tab w:val="left" w:pos="1260"/>
              </w:tabs>
              <w:jc w:val="center"/>
              <w:rPr>
                <w:lang w:eastAsia="en-US"/>
              </w:rPr>
            </w:pPr>
            <w:r>
              <w:rPr>
                <w:lang w:eastAsia="en-US"/>
              </w:rPr>
              <w:t>-</w:t>
            </w:r>
          </w:p>
        </w:tc>
        <w:tc>
          <w:tcPr>
            <w:tcW w:w="1260" w:type="dxa"/>
            <w:vAlign w:val="center"/>
          </w:tcPr>
          <w:p w:rsidR="00AD30E9" w:rsidRDefault="00AD30E9">
            <w:pPr>
              <w:tabs>
                <w:tab w:val="left" w:pos="1260"/>
              </w:tabs>
              <w:jc w:val="center"/>
              <w:rPr>
                <w:lang w:eastAsia="en-US"/>
              </w:rPr>
            </w:pPr>
            <w:r>
              <w:rPr>
                <w:lang w:eastAsia="en-US"/>
              </w:rPr>
              <w:t>-</w:t>
            </w:r>
          </w:p>
        </w:tc>
        <w:tc>
          <w:tcPr>
            <w:tcW w:w="1532" w:type="dxa"/>
            <w:vAlign w:val="center"/>
          </w:tcPr>
          <w:p w:rsidR="00AD30E9" w:rsidRDefault="00AD30E9">
            <w:pPr>
              <w:tabs>
                <w:tab w:val="left" w:pos="1260"/>
              </w:tabs>
              <w:jc w:val="center"/>
              <w:rPr>
                <w:lang w:eastAsia="en-US"/>
              </w:rPr>
            </w:pPr>
            <w:r>
              <w:rPr>
                <w:lang w:eastAsia="en-US"/>
              </w:rPr>
              <w:t>-</w:t>
            </w:r>
          </w:p>
        </w:tc>
      </w:tr>
      <w:tr w:rsidR="00AD30E9">
        <w:trPr>
          <w:trHeight w:val="341"/>
        </w:trPr>
        <w:tc>
          <w:tcPr>
            <w:tcW w:w="900" w:type="dxa"/>
            <w:vAlign w:val="center"/>
          </w:tcPr>
          <w:p w:rsidR="00AD30E9" w:rsidRDefault="00AD30E9">
            <w:pPr>
              <w:tabs>
                <w:tab w:val="left" w:pos="1260"/>
              </w:tabs>
              <w:jc w:val="center"/>
              <w:rPr>
                <w:lang w:eastAsia="en-US"/>
              </w:rPr>
            </w:pPr>
            <w:r>
              <w:rPr>
                <w:lang w:eastAsia="en-US"/>
              </w:rPr>
              <w:t>7.</w:t>
            </w:r>
          </w:p>
        </w:tc>
        <w:tc>
          <w:tcPr>
            <w:tcW w:w="3420" w:type="dxa"/>
            <w:noWrap/>
            <w:vAlign w:val="center"/>
          </w:tcPr>
          <w:p w:rsidR="00AD30E9" w:rsidRDefault="00AD30E9">
            <w:pPr>
              <w:tabs>
                <w:tab w:val="left" w:pos="1260"/>
              </w:tabs>
              <w:rPr>
                <w:lang w:eastAsia="en-US"/>
              </w:rPr>
            </w:pPr>
            <w:r>
              <w:rPr>
                <w:lang w:eastAsia="en-US"/>
              </w:rPr>
              <w:t xml:space="preserve">Pagalba į namus </w:t>
            </w:r>
          </w:p>
        </w:tc>
        <w:tc>
          <w:tcPr>
            <w:tcW w:w="1440" w:type="dxa"/>
            <w:vAlign w:val="center"/>
          </w:tcPr>
          <w:p w:rsidR="00AD30E9" w:rsidRDefault="00AD30E9">
            <w:pPr>
              <w:tabs>
                <w:tab w:val="left" w:pos="1260"/>
              </w:tabs>
              <w:jc w:val="center"/>
              <w:rPr>
                <w:lang w:eastAsia="en-US"/>
              </w:rPr>
            </w:pPr>
            <w:r>
              <w:rPr>
                <w:lang w:eastAsia="en-US"/>
              </w:rPr>
              <w:t>36</w:t>
            </w:r>
          </w:p>
        </w:tc>
        <w:tc>
          <w:tcPr>
            <w:tcW w:w="1080" w:type="dxa"/>
            <w:vAlign w:val="center"/>
          </w:tcPr>
          <w:p w:rsidR="00AD30E9" w:rsidRDefault="00AD30E9">
            <w:pPr>
              <w:tabs>
                <w:tab w:val="left" w:pos="1260"/>
              </w:tabs>
              <w:jc w:val="center"/>
              <w:rPr>
                <w:lang w:eastAsia="en-US"/>
              </w:rPr>
            </w:pPr>
            <w:r>
              <w:rPr>
                <w:lang w:eastAsia="en-US"/>
              </w:rPr>
              <w:t>-</w:t>
            </w:r>
          </w:p>
        </w:tc>
        <w:tc>
          <w:tcPr>
            <w:tcW w:w="1260" w:type="dxa"/>
            <w:vAlign w:val="center"/>
          </w:tcPr>
          <w:p w:rsidR="00AD30E9" w:rsidRDefault="00AD30E9">
            <w:pPr>
              <w:tabs>
                <w:tab w:val="left" w:pos="1260"/>
              </w:tabs>
              <w:jc w:val="center"/>
              <w:rPr>
                <w:lang w:eastAsia="en-US"/>
              </w:rPr>
            </w:pPr>
            <w:r>
              <w:rPr>
                <w:lang w:eastAsia="en-US"/>
              </w:rPr>
              <w:t>2,13</w:t>
            </w:r>
          </w:p>
        </w:tc>
        <w:tc>
          <w:tcPr>
            <w:tcW w:w="1532" w:type="dxa"/>
            <w:vAlign w:val="center"/>
          </w:tcPr>
          <w:p w:rsidR="00AD30E9" w:rsidRDefault="00AD30E9">
            <w:pPr>
              <w:tabs>
                <w:tab w:val="left" w:pos="1260"/>
              </w:tabs>
              <w:jc w:val="center"/>
              <w:rPr>
                <w:lang w:eastAsia="en-US"/>
              </w:rPr>
            </w:pPr>
            <w:r>
              <w:rPr>
                <w:lang w:eastAsia="en-US"/>
              </w:rPr>
              <w:t>36</w:t>
            </w:r>
          </w:p>
        </w:tc>
      </w:tr>
      <w:tr w:rsidR="00AD30E9">
        <w:tc>
          <w:tcPr>
            <w:tcW w:w="900" w:type="dxa"/>
            <w:vAlign w:val="center"/>
          </w:tcPr>
          <w:p w:rsidR="00AD30E9" w:rsidRDefault="00AD30E9">
            <w:pPr>
              <w:tabs>
                <w:tab w:val="left" w:pos="1260"/>
              </w:tabs>
              <w:jc w:val="center"/>
              <w:rPr>
                <w:lang w:eastAsia="en-US"/>
              </w:rPr>
            </w:pPr>
            <w:r>
              <w:rPr>
                <w:lang w:eastAsia="en-US"/>
              </w:rPr>
              <w:t>8.</w:t>
            </w:r>
          </w:p>
        </w:tc>
        <w:tc>
          <w:tcPr>
            <w:tcW w:w="3420" w:type="dxa"/>
            <w:noWrap/>
            <w:vAlign w:val="center"/>
          </w:tcPr>
          <w:p w:rsidR="00AD30E9" w:rsidRDefault="00AD30E9">
            <w:pPr>
              <w:tabs>
                <w:tab w:val="left" w:pos="1260"/>
              </w:tabs>
              <w:rPr>
                <w:lang w:eastAsia="en-US"/>
              </w:rPr>
            </w:pPr>
            <w:r>
              <w:rPr>
                <w:lang w:eastAsia="en-US"/>
              </w:rPr>
              <w:t>Socialinių įgūdžių ugdymas ir palaikymas institucijoje (vaikų dienos centre)</w:t>
            </w:r>
          </w:p>
        </w:tc>
        <w:tc>
          <w:tcPr>
            <w:tcW w:w="1440" w:type="dxa"/>
            <w:vAlign w:val="center"/>
          </w:tcPr>
          <w:p w:rsidR="00AD30E9" w:rsidRDefault="00AD30E9" w:rsidP="00C35911">
            <w:pPr>
              <w:tabs>
                <w:tab w:val="left" w:pos="1260"/>
              </w:tabs>
              <w:rPr>
                <w:lang w:eastAsia="en-US"/>
              </w:rPr>
            </w:pPr>
            <w:r>
              <w:rPr>
                <w:lang w:eastAsia="en-US"/>
              </w:rPr>
              <w:t xml:space="preserve">        3</w:t>
            </w:r>
          </w:p>
        </w:tc>
        <w:tc>
          <w:tcPr>
            <w:tcW w:w="1080" w:type="dxa"/>
            <w:vAlign w:val="center"/>
          </w:tcPr>
          <w:p w:rsidR="00AD30E9" w:rsidRDefault="00AD30E9">
            <w:pPr>
              <w:tabs>
                <w:tab w:val="left" w:pos="1260"/>
              </w:tabs>
              <w:jc w:val="center"/>
              <w:rPr>
                <w:lang w:eastAsia="en-US"/>
              </w:rPr>
            </w:pPr>
            <w:r>
              <w:rPr>
                <w:lang w:eastAsia="en-US"/>
              </w:rPr>
              <w:t>-</w:t>
            </w:r>
          </w:p>
        </w:tc>
        <w:tc>
          <w:tcPr>
            <w:tcW w:w="1260" w:type="dxa"/>
            <w:vAlign w:val="center"/>
          </w:tcPr>
          <w:p w:rsidR="00AD30E9" w:rsidRDefault="00AD30E9">
            <w:pPr>
              <w:tabs>
                <w:tab w:val="left" w:pos="1260"/>
              </w:tabs>
              <w:jc w:val="center"/>
              <w:rPr>
                <w:lang w:eastAsia="en-US"/>
              </w:rPr>
            </w:pPr>
            <w:r>
              <w:rPr>
                <w:lang w:eastAsia="en-US"/>
              </w:rPr>
              <w:t>0,18</w:t>
            </w:r>
          </w:p>
        </w:tc>
        <w:tc>
          <w:tcPr>
            <w:tcW w:w="1532" w:type="dxa"/>
            <w:vAlign w:val="center"/>
          </w:tcPr>
          <w:p w:rsidR="00AD30E9" w:rsidRDefault="00AD30E9">
            <w:pPr>
              <w:tabs>
                <w:tab w:val="left" w:pos="1260"/>
              </w:tabs>
              <w:jc w:val="center"/>
              <w:rPr>
                <w:lang w:eastAsia="en-US"/>
              </w:rPr>
            </w:pPr>
            <w:r>
              <w:rPr>
                <w:lang w:eastAsia="en-US"/>
              </w:rPr>
              <w:t>1</w:t>
            </w:r>
          </w:p>
        </w:tc>
      </w:tr>
      <w:tr w:rsidR="00AD30E9">
        <w:trPr>
          <w:trHeight w:val="341"/>
        </w:trPr>
        <w:tc>
          <w:tcPr>
            <w:tcW w:w="900" w:type="dxa"/>
            <w:vAlign w:val="center"/>
          </w:tcPr>
          <w:p w:rsidR="00AD30E9" w:rsidRDefault="00AD30E9">
            <w:pPr>
              <w:tabs>
                <w:tab w:val="left" w:pos="1260"/>
              </w:tabs>
              <w:jc w:val="center"/>
              <w:rPr>
                <w:lang w:eastAsia="en-US"/>
              </w:rPr>
            </w:pPr>
            <w:r>
              <w:rPr>
                <w:lang w:eastAsia="en-US"/>
              </w:rPr>
              <w:t>9.</w:t>
            </w:r>
          </w:p>
        </w:tc>
        <w:tc>
          <w:tcPr>
            <w:tcW w:w="3420" w:type="dxa"/>
            <w:noWrap/>
            <w:vAlign w:val="center"/>
          </w:tcPr>
          <w:p w:rsidR="00AD30E9" w:rsidRDefault="00AD30E9">
            <w:pPr>
              <w:tabs>
                <w:tab w:val="left" w:pos="1260"/>
              </w:tabs>
              <w:rPr>
                <w:lang w:eastAsia="en-US"/>
              </w:rPr>
            </w:pPr>
            <w:r>
              <w:rPr>
                <w:lang w:eastAsia="en-US"/>
              </w:rPr>
              <w:t xml:space="preserve">Socialinių įgūdžių ugdymas ir palaikymas asmens (šeimos) namuose </w:t>
            </w:r>
          </w:p>
        </w:tc>
        <w:tc>
          <w:tcPr>
            <w:tcW w:w="1440" w:type="dxa"/>
            <w:vAlign w:val="center"/>
          </w:tcPr>
          <w:p w:rsidR="00AD30E9" w:rsidRDefault="00AD30E9">
            <w:pPr>
              <w:tabs>
                <w:tab w:val="left" w:pos="1260"/>
              </w:tabs>
              <w:jc w:val="center"/>
              <w:rPr>
                <w:lang w:eastAsia="en-US"/>
              </w:rPr>
            </w:pPr>
            <w:r>
              <w:rPr>
                <w:lang w:eastAsia="en-US"/>
              </w:rPr>
              <w:t>12</w:t>
            </w:r>
          </w:p>
        </w:tc>
        <w:tc>
          <w:tcPr>
            <w:tcW w:w="1080" w:type="dxa"/>
            <w:vAlign w:val="center"/>
          </w:tcPr>
          <w:p w:rsidR="00AD30E9" w:rsidRDefault="00AD30E9">
            <w:pPr>
              <w:tabs>
                <w:tab w:val="left" w:pos="1260"/>
              </w:tabs>
              <w:jc w:val="center"/>
              <w:rPr>
                <w:lang w:eastAsia="en-US"/>
              </w:rPr>
            </w:pPr>
            <w:r>
              <w:rPr>
                <w:lang w:eastAsia="en-US"/>
              </w:rPr>
              <w:t>-</w:t>
            </w:r>
          </w:p>
        </w:tc>
        <w:tc>
          <w:tcPr>
            <w:tcW w:w="1260" w:type="dxa"/>
            <w:vAlign w:val="center"/>
          </w:tcPr>
          <w:p w:rsidR="00AD30E9" w:rsidRDefault="00AD30E9">
            <w:pPr>
              <w:tabs>
                <w:tab w:val="left" w:pos="1260"/>
              </w:tabs>
              <w:jc w:val="center"/>
              <w:rPr>
                <w:lang w:eastAsia="en-US"/>
              </w:rPr>
            </w:pPr>
            <w:r>
              <w:rPr>
                <w:lang w:eastAsia="en-US"/>
              </w:rPr>
              <w:t>0,71</w:t>
            </w:r>
          </w:p>
        </w:tc>
        <w:tc>
          <w:tcPr>
            <w:tcW w:w="1532" w:type="dxa"/>
            <w:vAlign w:val="center"/>
          </w:tcPr>
          <w:p w:rsidR="00AD30E9" w:rsidRDefault="00AD30E9">
            <w:pPr>
              <w:tabs>
                <w:tab w:val="left" w:pos="1260"/>
              </w:tabs>
              <w:rPr>
                <w:lang w:eastAsia="en-US"/>
              </w:rPr>
            </w:pPr>
            <w:r>
              <w:rPr>
                <w:lang w:eastAsia="en-US"/>
              </w:rPr>
              <w:t>Darbuotojų</w:t>
            </w:r>
          </w:p>
          <w:p w:rsidR="00AD30E9" w:rsidRDefault="00AD30E9">
            <w:pPr>
              <w:tabs>
                <w:tab w:val="left" w:pos="1260"/>
              </w:tabs>
              <w:rPr>
                <w:lang w:eastAsia="en-US"/>
              </w:rPr>
            </w:pPr>
            <w:r>
              <w:rPr>
                <w:lang w:eastAsia="en-US"/>
              </w:rPr>
              <w:t>etatai,</w:t>
            </w:r>
          </w:p>
          <w:p w:rsidR="00AD30E9" w:rsidRDefault="00AD30E9">
            <w:pPr>
              <w:tabs>
                <w:tab w:val="left" w:pos="1260"/>
              </w:tabs>
              <w:rPr>
                <w:lang w:eastAsia="en-US"/>
              </w:rPr>
            </w:pPr>
            <w:r>
              <w:rPr>
                <w:lang w:eastAsia="en-US"/>
              </w:rPr>
              <w:t>finansuojami iš valstybės biudžeto</w:t>
            </w:r>
          </w:p>
        </w:tc>
      </w:tr>
      <w:tr w:rsidR="00AD30E9">
        <w:trPr>
          <w:trHeight w:val="341"/>
        </w:trPr>
        <w:tc>
          <w:tcPr>
            <w:tcW w:w="900" w:type="dxa"/>
            <w:vAlign w:val="center"/>
          </w:tcPr>
          <w:p w:rsidR="00AD30E9" w:rsidRDefault="00AD30E9">
            <w:pPr>
              <w:tabs>
                <w:tab w:val="left" w:pos="1260"/>
              </w:tabs>
              <w:jc w:val="center"/>
              <w:rPr>
                <w:lang w:eastAsia="en-US"/>
              </w:rPr>
            </w:pPr>
            <w:r>
              <w:rPr>
                <w:lang w:eastAsia="en-US"/>
              </w:rPr>
              <w:t>10.</w:t>
            </w:r>
          </w:p>
        </w:tc>
        <w:tc>
          <w:tcPr>
            <w:tcW w:w="3420" w:type="dxa"/>
            <w:noWrap/>
            <w:vAlign w:val="center"/>
          </w:tcPr>
          <w:p w:rsidR="00AD30E9" w:rsidRDefault="00AD30E9">
            <w:pPr>
              <w:tabs>
                <w:tab w:val="left" w:pos="1260"/>
              </w:tabs>
              <w:rPr>
                <w:lang w:eastAsia="en-US"/>
              </w:rPr>
            </w:pPr>
            <w:r>
              <w:rPr>
                <w:lang w:eastAsia="en-US"/>
              </w:rPr>
              <w:t xml:space="preserve">Laikinas apnakvindinimas </w:t>
            </w:r>
          </w:p>
        </w:tc>
        <w:tc>
          <w:tcPr>
            <w:tcW w:w="1440" w:type="dxa"/>
            <w:vAlign w:val="bottom"/>
          </w:tcPr>
          <w:p w:rsidR="00AD30E9" w:rsidRDefault="00AD30E9">
            <w:pPr>
              <w:tabs>
                <w:tab w:val="left" w:pos="1260"/>
              </w:tabs>
              <w:jc w:val="center"/>
              <w:rPr>
                <w:lang w:eastAsia="en-US"/>
              </w:rPr>
            </w:pPr>
            <w:r>
              <w:rPr>
                <w:lang w:eastAsia="en-US"/>
              </w:rPr>
              <w:t>3</w:t>
            </w:r>
          </w:p>
        </w:tc>
        <w:tc>
          <w:tcPr>
            <w:tcW w:w="1080" w:type="dxa"/>
            <w:vAlign w:val="bottom"/>
          </w:tcPr>
          <w:p w:rsidR="00AD30E9" w:rsidRDefault="00AD30E9">
            <w:pPr>
              <w:tabs>
                <w:tab w:val="left" w:pos="1260"/>
              </w:tabs>
              <w:jc w:val="center"/>
              <w:rPr>
                <w:lang w:eastAsia="en-US"/>
              </w:rPr>
            </w:pPr>
            <w:r>
              <w:rPr>
                <w:lang w:eastAsia="en-US"/>
              </w:rPr>
              <w:t>-</w:t>
            </w:r>
          </w:p>
        </w:tc>
        <w:tc>
          <w:tcPr>
            <w:tcW w:w="1260" w:type="dxa"/>
            <w:vAlign w:val="bottom"/>
          </w:tcPr>
          <w:p w:rsidR="00AD30E9" w:rsidRDefault="00AD30E9">
            <w:pPr>
              <w:tabs>
                <w:tab w:val="left" w:pos="1260"/>
              </w:tabs>
              <w:jc w:val="center"/>
              <w:rPr>
                <w:lang w:eastAsia="en-US"/>
              </w:rPr>
            </w:pPr>
            <w:r>
              <w:rPr>
                <w:lang w:eastAsia="en-US"/>
              </w:rPr>
              <w:t>0,17</w:t>
            </w:r>
          </w:p>
        </w:tc>
        <w:tc>
          <w:tcPr>
            <w:tcW w:w="1532" w:type="dxa"/>
            <w:vAlign w:val="bottom"/>
          </w:tcPr>
          <w:p w:rsidR="00AD30E9" w:rsidRDefault="00AD30E9">
            <w:pPr>
              <w:tabs>
                <w:tab w:val="left" w:pos="1260"/>
              </w:tabs>
              <w:jc w:val="center"/>
              <w:rPr>
                <w:lang w:eastAsia="en-US"/>
              </w:rPr>
            </w:pPr>
            <w:r>
              <w:rPr>
                <w:lang w:eastAsia="en-US"/>
              </w:rPr>
              <w:t>3</w:t>
            </w:r>
          </w:p>
        </w:tc>
      </w:tr>
      <w:tr w:rsidR="00AD30E9">
        <w:trPr>
          <w:trHeight w:val="341"/>
        </w:trPr>
        <w:tc>
          <w:tcPr>
            <w:tcW w:w="900" w:type="dxa"/>
            <w:vAlign w:val="center"/>
          </w:tcPr>
          <w:p w:rsidR="00AD30E9" w:rsidRDefault="00AD30E9">
            <w:pPr>
              <w:tabs>
                <w:tab w:val="left" w:pos="1260"/>
              </w:tabs>
              <w:jc w:val="center"/>
              <w:rPr>
                <w:lang w:eastAsia="en-US"/>
              </w:rPr>
            </w:pPr>
            <w:r>
              <w:rPr>
                <w:lang w:eastAsia="en-US"/>
              </w:rPr>
              <w:t>11.</w:t>
            </w:r>
          </w:p>
        </w:tc>
        <w:tc>
          <w:tcPr>
            <w:tcW w:w="3420" w:type="dxa"/>
            <w:noWrap/>
            <w:vAlign w:val="center"/>
          </w:tcPr>
          <w:p w:rsidR="00AD30E9" w:rsidRDefault="00AD30E9">
            <w:pPr>
              <w:tabs>
                <w:tab w:val="left" w:pos="1260"/>
              </w:tabs>
              <w:rPr>
                <w:lang w:eastAsia="en-US"/>
              </w:rPr>
            </w:pPr>
            <w:r>
              <w:rPr>
                <w:lang w:eastAsia="en-US"/>
              </w:rPr>
              <w:t>Transporto paslaugos</w:t>
            </w:r>
          </w:p>
        </w:tc>
        <w:tc>
          <w:tcPr>
            <w:tcW w:w="1440" w:type="dxa"/>
            <w:vAlign w:val="bottom"/>
          </w:tcPr>
          <w:p w:rsidR="00AD30E9" w:rsidRDefault="00AD30E9">
            <w:pPr>
              <w:tabs>
                <w:tab w:val="left" w:pos="1260"/>
              </w:tabs>
              <w:jc w:val="center"/>
              <w:rPr>
                <w:lang w:eastAsia="en-US"/>
              </w:rPr>
            </w:pPr>
            <w:r>
              <w:rPr>
                <w:lang w:eastAsia="en-US"/>
              </w:rPr>
              <w:t>105</w:t>
            </w:r>
          </w:p>
        </w:tc>
        <w:tc>
          <w:tcPr>
            <w:tcW w:w="1080" w:type="dxa"/>
            <w:vAlign w:val="bottom"/>
          </w:tcPr>
          <w:p w:rsidR="00AD30E9" w:rsidRDefault="00AD30E9">
            <w:pPr>
              <w:tabs>
                <w:tab w:val="left" w:pos="1260"/>
              </w:tabs>
              <w:jc w:val="center"/>
              <w:rPr>
                <w:lang w:eastAsia="en-US"/>
              </w:rPr>
            </w:pPr>
            <w:r>
              <w:rPr>
                <w:lang w:eastAsia="en-US"/>
              </w:rPr>
              <w:t>-</w:t>
            </w:r>
          </w:p>
        </w:tc>
        <w:tc>
          <w:tcPr>
            <w:tcW w:w="1260" w:type="dxa"/>
            <w:vAlign w:val="bottom"/>
          </w:tcPr>
          <w:p w:rsidR="00AD30E9" w:rsidRDefault="00AD30E9">
            <w:pPr>
              <w:tabs>
                <w:tab w:val="left" w:pos="1260"/>
              </w:tabs>
              <w:jc w:val="center"/>
              <w:rPr>
                <w:lang w:eastAsia="en-US"/>
              </w:rPr>
            </w:pPr>
            <w:r>
              <w:rPr>
                <w:lang w:eastAsia="en-US"/>
              </w:rPr>
              <w:t>6,21</w:t>
            </w:r>
          </w:p>
        </w:tc>
        <w:tc>
          <w:tcPr>
            <w:tcW w:w="1532" w:type="dxa"/>
            <w:vAlign w:val="bottom"/>
          </w:tcPr>
          <w:p w:rsidR="00AD30E9" w:rsidRDefault="00AD30E9">
            <w:pPr>
              <w:tabs>
                <w:tab w:val="left" w:pos="1260"/>
              </w:tabs>
              <w:jc w:val="center"/>
              <w:rPr>
                <w:lang w:eastAsia="en-US"/>
              </w:rPr>
            </w:pPr>
            <w:r>
              <w:rPr>
                <w:lang w:eastAsia="en-US"/>
              </w:rPr>
              <w:t>dalinai</w:t>
            </w:r>
          </w:p>
        </w:tc>
      </w:tr>
      <w:tr w:rsidR="00AD30E9">
        <w:trPr>
          <w:trHeight w:val="341"/>
        </w:trPr>
        <w:tc>
          <w:tcPr>
            <w:tcW w:w="900" w:type="dxa"/>
            <w:vAlign w:val="center"/>
          </w:tcPr>
          <w:p w:rsidR="00AD30E9" w:rsidRDefault="00AD30E9">
            <w:pPr>
              <w:tabs>
                <w:tab w:val="left" w:pos="1260"/>
              </w:tabs>
              <w:jc w:val="center"/>
              <w:rPr>
                <w:lang w:eastAsia="en-US"/>
              </w:rPr>
            </w:pPr>
            <w:r>
              <w:rPr>
                <w:lang w:eastAsia="en-US"/>
              </w:rPr>
              <w:t>12.</w:t>
            </w:r>
          </w:p>
        </w:tc>
        <w:tc>
          <w:tcPr>
            <w:tcW w:w="3420" w:type="dxa"/>
            <w:noWrap/>
            <w:vAlign w:val="center"/>
          </w:tcPr>
          <w:p w:rsidR="00AD30E9" w:rsidRDefault="00AD30E9">
            <w:pPr>
              <w:tabs>
                <w:tab w:val="left" w:pos="1260"/>
              </w:tabs>
              <w:rPr>
                <w:lang w:eastAsia="en-US"/>
              </w:rPr>
            </w:pPr>
            <w:r>
              <w:rPr>
                <w:lang w:eastAsia="en-US"/>
              </w:rPr>
              <w:t>Kitos bendrosios socialinės paslaugos</w:t>
            </w:r>
          </w:p>
        </w:tc>
        <w:tc>
          <w:tcPr>
            <w:tcW w:w="1440" w:type="dxa"/>
            <w:vAlign w:val="bottom"/>
          </w:tcPr>
          <w:p w:rsidR="00AD30E9" w:rsidRDefault="00AD30E9">
            <w:pPr>
              <w:tabs>
                <w:tab w:val="left" w:pos="1260"/>
              </w:tabs>
              <w:jc w:val="center"/>
              <w:rPr>
                <w:lang w:eastAsia="en-US"/>
              </w:rPr>
            </w:pPr>
            <w:r>
              <w:rPr>
                <w:lang w:eastAsia="en-US"/>
              </w:rPr>
              <w:t>4</w:t>
            </w:r>
            <w:r w:rsidR="00094005">
              <w:rPr>
                <w:lang w:eastAsia="en-US"/>
              </w:rPr>
              <w:t xml:space="preserve"> </w:t>
            </w:r>
            <w:r>
              <w:rPr>
                <w:lang w:eastAsia="en-US"/>
              </w:rPr>
              <w:t>958</w:t>
            </w:r>
          </w:p>
        </w:tc>
        <w:tc>
          <w:tcPr>
            <w:tcW w:w="1080" w:type="dxa"/>
            <w:vAlign w:val="bottom"/>
          </w:tcPr>
          <w:p w:rsidR="00AD30E9" w:rsidRDefault="00AD30E9">
            <w:pPr>
              <w:tabs>
                <w:tab w:val="left" w:pos="1260"/>
              </w:tabs>
              <w:jc w:val="center"/>
              <w:rPr>
                <w:lang w:eastAsia="en-US"/>
              </w:rPr>
            </w:pPr>
          </w:p>
        </w:tc>
        <w:tc>
          <w:tcPr>
            <w:tcW w:w="1260" w:type="dxa"/>
            <w:vAlign w:val="bottom"/>
          </w:tcPr>
          <w:p w:rsidR="00AD30E9" w:rsidRDefault="00AD30E9">
            <w:pPr>
              <w:tabs>
                <w:tab w:val="left" w:pos="1260"/>
              </w:tabs>
              <w:jc w:val="center"/>
              <w:rPr>
                <w:lang w:eastAsia="en-US"/>
              </w:rPr>
            </w:pPr>
            <w:r>
              <w:rPr>
                <w:lang w:eastAsia="en-US"/>
              </w:rPr>
              <w:t>293,13</w:t>
            </w:r>
          </w:p>
        </w:tc>
        <w:tc>
          <w:tcPr>
            <w:tcW w:w="1532" w:type="dxa"/>
            <w:vAlign w:val="bottom"/>
          </w:tcPr>
          <w:p w:rsidR="00AD30E9" w:rsidRDefault="00AD30E9">
            <w:pPr>
              <w:tabs>
                <w:tab w:val="left" w:pos="1260"/>
              </w:tabs>
              <w:jc w:val="center"/>
              <w:rPr>
                <w:lang w:eastAsia="en-US"/>
              </w:rPr>
            </w:pPr>
            <w:r>
              <w:rPr>
                <w:lang w:eastAsia="en-US"/>
              </w:rPr>
              <w:t>dalinai</w:t>
            </w:r>
          </w:p>
        </w:tc>
      </w:tr>
    </w:tbl>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Savivaldybės organizuojamų socialinių paslaugų analizė</w:t>
      </w:r>
    </w:p>
    <w:p w:rsidR="00AD30E9" w:rsidRDefault="00AD30E9" w:rsidP="005218AD">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Bendrosios socialinės paslaugos: informavimo, konsultavimo, tarpininkavimo ir atstovavimo, sociokultūrinės, transporto organizavimo teikiamos Skuodo rajono savivaldybės administracijos Socialinės paramos skyriuje, seniūnijose, Skuodo rajono socialinių paslaugų įstaigose </w:t>
      </w:r>
      <w:r>
        <w:rPr>
          <w:rFonts w:ascii="Times New Roman" w:hAnsi="Times New Roman" w:cs="Times New Roman"/>
          <w:sz w:val="24"/>
          <w:szCs w:val="24"/>
          <w:lang w:eastAsia="lt-LT"/>
        </w:rPr>
        <w:lastRenderedPageBreak/>
        <w:t>ir nevyriausybinėse organizacijose.</w:t>
      </w:r>
    </w:p>
    <w:p w:rsidR="00AD30E9" w:rsidRDefault="00AD30E9" w:rsidP="005218AD">
      <w:pPr>
        <w:tabs>
          <w:tab w:val="left" w:pos="1276"/>
        </w:tabs>
        <w:ind w:firstLine="1247"/>
        <w:jc w:val="both"/>
        <w:rPr>
          <w:b/>
          <w:bCs/>
        </w:rPr>
      </w:pPr>
      <w:r>
        <w:rPr>
          <w:b/>
          <w:bCs/>
        </w:rPr>
        <w:t>Socialinės priežiūros (pagalbos į namus) paslaugos</w:t>
      </w:r>
    </w:p>
    <w:p w:rsidR="008B1EC0" w:rsidRDefault="008B1EC0" w:rsidP="008B1EC0">
      <w:pPr>
        <w:tabs>
          <w:tab w:val="left" w:pos="1276"/>
        </w:tabs>
        <w:ind w:firstLine="1247"/>
        <w:jc w:val="both"/>
      </w:pPr>
      <w:r>
        <w:rPr>
          <w:color w:val="000000"/>
        </w:rPr>
        <w:t xml:space="preserve">Skuodo socialinių paslaugų šeimai centre </w:t>
      </w:r>
      <w:r>
        <w:t>2018 metais</w:t>
      </w:r>
      <w:r w:rsidR="000A4C9E">
        <w:t xml:space="preserve"> socialinės priežiūros (pagalbos į namus) paslaugos</w:t>
      </w:r>
      <w:r>
        <w:t xml:space="preserve"> buvo teikiamos 123 asmenims</w:t>
      </w:r>
      <w:r w:rsidR="000A4C9E">
        <w:t>.</w:t>
      </w:r>
      <w:r>
        <w:t xml:space="preserve"> Paslaugas teikė 30 socialinio darbuotojo padėjėjų.</w:t>
      </w:r>
    </w:p>
    <w:p w:rsidR="008B1EC0" w:rsidRDefault="008B1EC0" w:rsidP="008B1EC0">
      <w:pPr>
        <w:tabs>
          <w:tab w:val="left" w:pos="1276"/>
        </w:tabs>
        <w:ind w:firstLine="1247"/>
        <w:jc w:val="both"/>
        <w:rPr>
          <w:color w:val="000000"/>
        </w:rPr>
      </w:pPr>
      <w:r>
        <w:rPr>
          <w:color w:val="000000"/>
        </w:rPr>
        <w:t>Socialinės priežiūros (pagalbos į namus) paslaugų gavėjams buvo teikiamos, informavimo, konsultavimo, tarpininkavimo ir atstovavimo, bendravimo, maisto produktų pirkimo, vaistų išrašymo ir nupirkimo, pristatymo, maisto gaminimo, pagalbos buityje ir namų ruošoje, asmens higienos ir priežiūros, lydėjimo į gydymo įstaigas ir kitos paslaugos.</w:t>
      </w:r>
    </w:p>
    <w:p w:rsidR="008B1EC0" w:rsidRDefault="008B1EC0" w:rsidP="008B1EC0">
      <w:pPr>
        <w:tabs>
          <w:tab w:val="left" w:pos="1276"/>
        </w:tabs>
        <w:ind w:firstLine="1247"/>
        <w:jc w:val="both"/>
      </w:pPr>
      <w:r>
        <w:t xml:space="preserve">Organizuojant paslaugas lankytasi paslaugų gavėjų namuose, išklausyta jų nuomonė apie teikiamų paslaugų kokybę, informuoti paslaugų gavėjai apie pasikeitusį mokėjimą už paslaugas ir konsultuota kitais jiems rūpimais klausimais. Buvo dirbama ir su paslaugų gavėjo aplinka įtraukiant juos į pagalbos teikimo procesą. </w:t>
      </w:r>
    </w:p>
    <w:p w:rsidR="008B1EC0" w:rsidRDefault="008B1EC0" w:rsidP="008B1EC0">
      <w:pPr>
        <w:tabs>
          <w:tab w:val="left" w:pos="1276"/>
        </w:tabs>
        <w:ind w:firstLine="1247"/>
        <w:jc w:val="both"/>
      </w:pPr>
      <w:r>
        <w:t xml:space="preserve">Per 2018 metus socialinės priežiūros (pagalbos į namus) paslaugos paskirtos Skuodo rajono savivaldybės administracijos socialinių paslaugų asmeniui (šeimai) skyrimo komisijos sprendimais 33 naujiems paslaugų gavėjams. Nutrauktas paslaugų teikimas 27 paslaugų gavėjams.   Paslaugų nutraukimo priežastys: 9 – gavėjai mirė, 11 – išvyko gyventi pas vaikus, 2 – pakeista socialinių paslaugų rūšis į integralios pagalbos (dienos socialinės globos ir slaugos) asmens namuose paslaugas, 3 </w:t>
      </w:r>
      <w:r w:rsidR="002D4800">
        <w:t xml:space="preserve">– </w:t>
      </w:r>
      <w:r>
        <w:t xml:space="preserve">pradėtos teikti ilgalaikės socialinės globos paslaugos ir 2 </w:t>
      </w:r>
      <w:r w:rsidR="002D4800">
        <w:t xml:space="preserve">– </w:t>
      </w:r>
      <w:r>
        <w:t xml:space="preserve">paskirti pagalbos pinigai. </w:t>
      </w:r>
    </w:p>
    <w:p w:rsidR="008B1EC0" w:rsidRDefault="008B1EC0" w:rsidP="008B1EC0">
      <w:pPr>
        <w:tabs>
          <w:tab w:val="left" w:pos="1276"/>
        </w:tabs>
        <w:ind w:firstLine="1247"/>
        <w:jc w:val="both"/>
      </w:pPr>
      <w:r>
        <w:t xml:space="preserve">Asmens (šeimos) finansinės galimybės mokėti už socialines paslaugas buvo pervertintos 357 kartus. </w:t>
      </w:r>
    </w:p>
    <w:p w:rsidR="008B1EC0" w:rsidRDefault="008B1EC0" w:rsidP="008B1EC0">
      <w:pPr>
        <w:tabs>
          <w:tab w:val="left" w:pos="1276"/>
        </w:tabs>
        <w:ind w:firstLine="1247"/>
        <w:jc w:val="both"/>
        <w:rPr>
          <w:b/>
          <w:bCs/>
        </w:rPr>
      </w:pPr>
      <w:r>
        <w:rPr>
          <w:b/>
          <w:bCs/>
        </w:rPr>
        <w:t xml:space="preserve"> Socialinės priežiūros (pagalbos į namus) paslaugos asmenims pagal amžių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1911"/>
        <w:gridCol w:w="1240"/>
        <w:gridCol w:w="1240"/>
        <w:gridCol w:w="1240"/>
        <w:gridCol w:w="1240"/>
        <w:gridCol w:w="1128"/>
        <w:gridCol w:w="1003"/>
      </w:tblGrid>
      <w:tr w:rsidR="008B1EC0" w:rsidTr="008B1EC0">
        <w:tc>
          <w:tcPr>
            <w:tcW w:w="624"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jc w:val="both"/>
              <w:rPr>
                <w:lang w:eastAsia="en-US"/>
              </w:rPr>
            </w:pPr>
            <w:r>
              <w:rPr>
                <w:lang w:eastAsia="en-US"/>
              </w:rPr>
              <w:t>Eil. Nr.</w:t>
            </w:r>
          </w:p>
        </w:tc>
        <w:tc>
          <w:tcPr>
            <w:tcW w:w="1911"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jc w:val="center"/>
              <w:rPr>
                <w:lang w:eastAsia="en-US"/>
              </w:rPr>
            </w:pPr>
            <w:r>
              <w:rPr>
                <w:lang w:eastAsia="en-US"/>
              </w:rPr>
              <w:t>Amžiaus grupės, metais</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jc w:val="center"/>
              <w:rPr>
                <w:lang w:eastAsia="en-US"/>
              </w:rPr>
            </w:pPr>
            <w:r>
              <w:rPr>
                <w:lang w:eastAsia="en-US"/>
              </w:rPr>
              <w:t xml:space="preserve">2013 </w:t>
            </w:r>
          </w:p>
          <w:p w:rsidR="008B1EC0" w:rsidRDefault="008B1EC0">
            <w:pPr>
              <w:widowControl w:val="0"/>
              <w:tabs>
                <w:tab w:val="left" w:pos="1276"/>
              </w:tabs>
              <w:adjustRightInd w:val="0"/>
              <w:jc w:val="center"/>
              <w:rPr>
                <w:lang w:eastAsia="en-US"/>
              </w:rPr>
            </w:pPr>
            <w:r>
              <w:rPr>
                <w:lang w:eastAsia="en-US"/>
              </w:rPr>
              <w:t>metai</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jc w:val="center"/>
              <w:rPr>
                <w:lang w:eastAsia="en-US"/>
              </w:rPr>
            </w:pPr>
            <w:r>
              <w:rPr>
                <w:lang w:eastAsia="en-US"/>
              </w:rPr>
              <w:t xml:space="preserve">2014 </w:t>
            </w:r>
          </w:p>
          <w:p w:rsidR="008B1EC0" w:rsidRDefault="008B1EC0">
            <w:pPr>
              <w:widowControl w:val="0"/>
              <w:tabs>
                <w:tab w:val="left" w:pos="1276"/>
              </w:tabs>
              <w:adjustRightInd w:val="0"/>
              <w:jc w:val="center"/>
              <w:rPr>
                <w:lang w:eastAsia="en-US"/>
              </w:rPr>
            </w:pPr>
            <w:r>
              <w:rPr>
                <w:lang w:eastAsia="en-US"/>
              </w:rPr>
              <w:t>metai</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jc w:val="center"/>
              <w:rPr>
                <w:lang w:eastAsia="en-US"/>
              </w:rPr>
            </w:pPr>
            <w:r>
              <w:rPr>
                <w:lang w:eastAsia="en-US"/>
              </w:rPr>
              <w:t xml:space="preserve">2015 </w:t>
            </w:r>
          </w:p>
          <w:p w:rsidR="008B1EC0" w:rsidRDefault="008B1EC0">
            <w:pPr>
              <w:widowControl w:val="0"/>
              <w:tabs>
                <w:tab w:val="left" w:pos="1276"/>
              </w:tabs>
              <w:adjustRightInd w:val="0"/>
              <w:jc w:val="center"/>
              <w:rPr>
                <w:lang w:eastAsia="en-US"/>
              </w:rPr>
            </w:pPr>
            <w:r>
              <w:rPr>
                <w:lang w:eastAsia="en-US"/>
              </w:rPr>
              <w:t>metai</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jc w:val="center"/>
              <w:rPr>
                <w:lang w:eastAsia="en-US"/>
              </w:rPr>
            </w:pPr>
            <w:r>
              <w:rPr>
                <w:lang w:eastAsia="en-US"/>
              </w:rPr>
              <w:t xml:space="preserve">2016 </w:t>
            </w:r>
          </w:p>
          <w:p w:rsidR="008B1EC0" w:rsidRDefault="008B1EC0">
            <w:pPr>
              <w:widowControl w:val="0"/>
              <w:tabs>
                <w:tab w:val="left" w:pos="1276"/>
              </w:tabs>
              <w:adjustRightInd w:val="0"/>
              <w:jc w:val="center"/>
              <w:rPr>
                <w:lang w:eastAsia="en-US"/>
              </w:rPr>
            </w:pPr>
            <w:r>
              <w:rPr>
                <w:lang w:eastAsia="en-US"/>
              </w:rPr>
              <w:t>metai</w:t>
            </w:r>
          </w:p>
        </w:tc>
        <w:tc>
          <w:tcPr>
            <w:tcW w:w="1128"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jc w:val="center"/>
              <w:rPr>
                <w:lang w:eastAsia="en-US"/>
              </w:rPr>
            </w:pPr>
            <w:r>
              <w:rPr>
                <w:lang w:eastAsia="en-US"/>
              </w:rPr>
              <w:t>2017 metai</w:t>
            </w:r>
          </w:p>
        </w:tc>
        <w:tc>
          <w:tcPr>
            <w:tcW w:w="1003"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jc w:val="center"/>
              <w:rPr>
                <w:lang w:eastAsia="en-US"/>
              </w:rPr>
            </w:pPr>
            <w:r>
              <w:rPr>
                <w:lang w:eastAsia="en-US"/>
              </w:rPr>
              <w:t>2018 metai</w:t>
            </w:r>
          </w:p>
        </w:tc>
      </w:tr>
      <w:tr w:rsidR="008B1EC0" w:rsidTr="008B1EC0">
        <w:tc>
          <w:tcPr>
            <w:tcW w:w="624"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both"/>
              <w:rPr>
                <w:lang w:eastAsia="en-US"/>
              </w:rPr>
            </w:pPr>
            <w:r>
              <w:rPr>
                <w:lang w:eastAsia="en-US"/>
              </w:rPr>
              <w:t>1.</w:t>
            </w:r>
          </w:p>
        </w:tc>
        <w:tc>
          <w:tcPr>
            <w:tcW w:w="1911"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rPr>
                <w:lang w:eastAsia="en-US"/>
              </w:rPr>
            </w:pPr>
            <w:r>
              <w:rPr>
                <w:lang w:eastAsia="en-US"/>
              </w:rPr>
              <w:t>18–29</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0</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0</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0</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1</w:t>
            </w:r>
          </w:p>
        </w:tc>
        <w:tc>
          <w:tcPr>
            <w:tcW w:w="1003"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1</w:t>
            </w:r>
          </w:p>
        </w:tc>
      </w:tr>
      <w:tr w:rsidR="008B1EC0" w:rsidTr="008B1EC0">
        <w:tc>
          <w:tcPr>
            <w:tcW w:w="624"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both"/>
              <w:rPr>
                <w:lang w:eastAsia="en-US"/>
              </w:rPr>
            </w:pPr>
            <w:r>
              <w:rPr>
                <w:lang w:eastAsia="en-US"/>
              </w:rPr>
              <w:t>2.</w:t>
            </w:r>
          </w:p>
        </w:tc>
        <w:tc>
          <w:tcPr>
            <w:tcW w:w="1911"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rPr>
                <w:lang w:eastAsia="en-US"/>
              </w:rPr>
            </w:pPr>
            <w:r>
              <w:rPr>
                <w:lang w:eastAsia="en-US"/>
              </w:rPr>
              <w:t>30–59</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6</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5</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8</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7</w:t>
            </w:r>
          </w:p>
        </w:tc>
        <w:tc>
          <w:tcPr>
            <w:tcW w:w="1128"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5</w:t>
            </w:r>
          </w:p>
        </w:tc>
        <w:tc>
          <w:tcPr>
            <w:tcW w:w="1003"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5</w:t>
            </w:r>
          </w:p>
        </w:tc>
      </w:tr>
      <w:tr w:rsidR="008B1EC0" w:rsidTr="008B1EC0">
        <w:tc>
          <w:tcPr>
            <w:tcW w:w="624"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both"/>
              <w:rPr>
                <w:lang w:eastAsia="en-US"/>
              </w:rPr>
            </w:pPr>
            <w:r>
              <w:rPr>
                <w:lang w:eastAsia="en-US"/>
              </w:rPr>
              <w:t>3.</w:t>
            </w:r>
          </w:p>
        </w:tc>
        <w:tc>
          <w:tcPr>
            <w:tcW w:w="1911"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rPr>
                <w:lang w:eastAsia="en-US"/>
              </w:rPr>
            </w:pPr>
            <w:r>
              <w:rPr>
                <w:lang w:eastAsia="en-US"/>
              </w:rPr>
              <w:t>60–64</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1</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2</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2</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2</w:t>
            </w:r>
          </w:p>
        </w:tc>
        <w:tc>
          <w:tcPr>
            <w:tcW w:w="1128"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3</w:t>
            </w:r>
          </w:p>
        </w:tc>
        <w:tc>
          <w:tcPr>
            <w:tcW w:w="1003"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6</w:t>
            </w:r>
          </w:p>
        </w:tc>
      </w:tr>
      <w:tr w:rsidR="008B1EC0" w:rsidTr="008B1EC0">
        <w:tc>
          <w:tcPr>
            <w:tcW w:w="624"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both"/>
              <w:rPr>
                <w:lang w:eastAsia="en-US"/>
              </w:rPr>
            </w:pPr>
            <w:r>
              <w:rPr>
                <w:lang w:eastAsia="en-US"/>
              </w:rPr>
              <w:t>4.</w:t>
            </w:r>
          </w:p>
        </w:tc>
        <w:tc>
          <w:tcPr>
            <w:tcW w:w="1911"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rPr>
                <w:lang w:eastAsia="en-US"/>
              </w:rPr>
            </w:pPr>
            <w:r>
              <w:rPr>
                <w:lang w:eastAsia="en-US"/>
              </w:rPr>
              <w:t>65–84</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47</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62</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61</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56</w:t>
            </w:r>
          </w:p>
        </w:tc>
        <w:tc>
          <w:tcPr>
            <w:tcW w:w="1128"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62</w:t>
            </w:r>
          </w:p>
        </w:tc>
        <w:tc>
          <w:tcPr>
            <w:tcW w:w="1003"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60</w:t>
            </w:r>
          </w:p>
        </w:tc>
      </w:tr>
      <w:tr w:rsidR="008B1EC0" w:rsidTr="008B1EC0">
        <w:tc>
          <w:tcPr>
            <w:tcW w:w="624"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both"/>
              <w:rPr>
                <w:lang w:eastAsia="en-US"/>
              </w:rPr>
            </w:pPr>
            <w:r>
              <w:rPr>
                <w:lang w:eastAsia="en-US"/>
              </w:rPr>
              <w:t>5.</w:t>
            </w:r>
          </w:p>
        </w:tc>
        <w:tc>
          <w:tcPr>
            <w:tcW w:w="1911"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rPr>
                <w:lang w:eastAsia="en-US"/>
              </w:rPr>
            </w:pPr>
            <w:r>
              <w:rPr>
                <w:lang w:eastAsia="en-US"/>
              </w:rPr>
              <w:t>85 ir vyresni</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32</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40</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47</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45</w:t>
            </w:r>
          </w:p>
        </w:tc>
        <w:tc>
          <w:tcPr>
            <w:tcW w:w="1128"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44</w:t>
            </w:r>
          </w:p>
        </w:tc>
        <w:tc>
          <w:tcPr>
            <w:tcW w:w="1003"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51</w:t>
            </w:r>
          </w:p>
        </w:tc>
      </w:tr>
      <w:tr w:rsidR="008B1EC0" w:rsidTr="008B1EC0">
        <w:tc>
          <w:tcPr>
            <w:tcW w:w="2535" w:type="dxa"/>
            <w:gridSpan w:val="2"/>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right"/>
              <w:rPr>
                <w:lang w:eastAsia="en-US"/>
              </w:rPr>
            </w:pPr>
            <w:r>
              <w:rPr>
                <w:lang w:eastAsia="en-US"/>
              </w:rPr>
              <w:t>Iš viso</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86</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109</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118</w:t>
            </w:r>
          </w:p>
        </w:tc>
        <w:tc>
          <w:tcPr>
            <w:tcW w:w="1240"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110</w:t>
            </w:r>
          </w:p>
        </w:tc>
        <w:tc>
          <w:tcPr>
            <w:tcW w:w="1128"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115</w:t>
            </w:r>
          </w:p>
        </w:tc>
        <w:tc>
          <w:tcPr>
            <w:tcW w:w="1003" w:type="dxa"/>
            <w:tcBorders>
              <w:top w:val="single" w:sz="4" w:space="0" w:color="auto"/>
              <w:left w:val="single" w:sz="4" w:space="0" w:color="auto"/>
              <w:bottom w:val="single" w:sz="4" w:space="0" w:color="auto"/>
              <w:right w:val="single" w:sz="4" w:space="0" w:color="auto"/>
            </w:tcBorders>
            <w:hideMark/>
          </w:tcPr>
          <w:p w:rsidR="008B1EC0" w:rsidRDefault="008B1EC0">
            <w:pPr>
              <w:widowControl w:val="0"/>
              <w:tabs>
                <w:tab w:val="left" w:pos="1276"/>
              </w:tabs>
              <w:adjustRightInd w:val="0"/>
              <w:spacing w:line="360" w:lineRule="atLeast"/>
              <w:jc w:val="center"/>
              <w:rPr>
                <w:lang w:eastAsia="en-US"/>
              </w:rPr>
            </w:pPr>
            <w:r>
              <w:rPr>
                <w:lang w:eastAsia="en-US"/>
              </w:rPr>
              <w:t>123</w:t>
            </w:r>
          </w:p>
        </w:tc>
      </w:tr>
    </w:tbl>
    <w:p w:rsidR="008B1EC0" w:rsidRDefault="008B1EC0" w:rsidP="008B1EC0">
      <w:pPr>
        <w:tabs>
          <w:tab w:val="left" w:pos="1276"/>
        </w:tabs>
        <w:jc w:val="both"/>
        <w:rPr>
          <w:b/>
          <w:bCs/>
        </w:rPr>
      </w:pPr>
    </w:p>
    <w:p w:rsidR="008B1EC0" w:rsidRDefault="008B1EC0" w:rsidP="008B1EC0">
      <w:pPr>
        <w:tabs>
          <w:tab w:val="left" w:pos="1276"/>
        </w:tabs>
        <w:jc w:val="both"/>
        <w:rPr>
          <w:b/>
          <w:bCs/>
        </w:rPr>
      </w:pPr>
      <w:r>
        <w:rPr>
          <w:b/>
          <w:bCs/>
        </w:rPr>
        <w:tab/>
        <w:t>Socialinės priežiūros (pagalbos į namus) paslaugos pagal teikimo vietą</w:t>
      </w:r>
    </w:p>
    <w:tbl>
      <w:tblPr>
        <w:tblW w:w="9632" w:type="dxa"/>
        <w:tblInd w:w="2" w:type="dxa"/>
        <w:tblLook w:val="00A0" w:firstRow="1" w:lastRow="0" w:firstColumn="1" w:lastColumn="0" w:noHBand="0" w:noVBand="0"/>
      </w:tblPr>
      <w:tblGrid>
        <w:gridCol w:w="630"/>
        <w:gridCol w:w="1915"/>
        <w:gridCol w:w="1134"/>
        <w:gridCol w:w="1134"/>
        <w:gridCol w:w="1134"/>
        <w:gridCol w:w="1134"/>
        <w:gridCol w:w="1269"/>
        <w:gridCol w:w="1282"/>
      </w:tblGrid>
      <w:tr w:rsidR="008B1EC0" w:rsidTr="008B1EC0">
        <w:trPr>
          <w:trHeight w:val="300"/>
        </w:trPr>
        <w:tc>
          <w:tcPr>
            <w:tcW w:w="630" w:type="dxa"/>
            <w:vMerge w:val="restart"/>
            <w:tcBorders>
              <w:top w:val="single" w:sz="8" w:space="0" w:color="000000"/>
              <w:left w:val="single" w:sz="4" w:space="0" w:color="auto"/>
              <w:bottom w:val="single" w:sz="8" w:space="0" w:color="000000"/>
              <w:right w:val="single" w:sz="4" w:space="0" w:color="auto"/>
            </w:tcBorders>
            <w:noWrap/>
            <w:vAlign w:val="bottom"/>
          </w:tcPr>
          <w:p w:rsidR="008B1EC0" w:rsidRDefault="008B1EC0">
            <w:pPr>
              <w:tabs>
                <w:tab w:val="left" w:pos="1276"/>
              </w:tabs>
              <w:jc w:val="both"/>
              <w:rPr>
                <w:lang w:eastAsia="en-US"/>
              </w:rPr>
            </w:pPr>
            <w:r>
              <w:rPr>
                <w:lang w:eastAsia="en-US"/>
              </w:rPr>
              <w:t>Eil. Nr.</w:t>
            </w:r>
          </w:p>
          <w:p w:rsidR="008B1EC0" w:rsidRDefault="008B1EC0">
            <w:pPr>
              <w:tabs>
                <w:tab w:val="left" w:pos="1276"/>
              </w:tabs>
              <w:jc w:val="both"/>
              <w:rPr>
                <w:lang w:eastAsia="en-US"/>
              </w:rPr>
            </w:pPr>
          </w:p>
        </w:tc>
        <w:tc>
          <w:tcPr>
            <w:tcW w:w="1915" w:type="dxa"/>
            <w:vMerge w:val="restart"/>
            <w:tcBorders>
              <w:top w:val="single" w:sz="8" w:space="0" w:color="000000"/>
              <w:left w:val="single" w:sz="4" w:space="0" w:color="auto"/>
              <w:bottom w:val="single" w:sz="8" w:space="0" w:color="000000"/>
              <w:right w:val="single" w:sz="4" w:space="0" w:color="auto"/>
            </w:tcBorders>
            <w:vAlign w:val="bottom"/>
          </w:tcPr>
          <w:p w:rsidR="008B1EC0" w:rsidRDefault="008B1EC0">
            <w:pPr>
              <w:tabs>
                <w:tab w:val="left" w:pos="1276"/>
              </w:tabs>
              <w:jc w:val="center"/>
              <w:rPr>
                <w:lang w:eastAsia="en-US"/>
              </w:rPr>
            </w:pPr>
            <w:r>
              <w:rPr>
                <w:lang w:eastAsia="en-US"/>
              </w:rPr>
              <w:t>Paslaugų teikimo vieta</w:t>
            </w:r>
          </w:p>
          <w:p w:rsidR="008B1EC0" w:rsidRDefault="008B1EC0">
            <w:pPr>
              <w:tabs>
                <w:tab w:val="left" w:pos="1276"/>
              </w:tabs>
              <w:jc w:val="both"/>
              <w:rPr>
                <w:lang w:eastAsia="en-US"/>
              </w:rPr>
            </w:pPr>
          </w:p>
        </w:tc>
        <w:tc>
          <w:tcPr>
            <w:tcW w:w="7087" w:type="dxa"/>
            <w:gridSpan w:val="6"/>
            <w:tcBorders>
              <w:top w:val="single" w:sz="8" w:space="0" w:color="000000"/>
              <w:left w:val="single" w:sz="4" w:space="0" w:color="auto"/>
              <w:bottom w:val="single" w:sz="8" w:space="0" w:color="000000"/>
              <w:right w:val="single" w:sz="4" w:space="0" w:color="auto"/>
            </w:tcBorders>
            <w:noWrap/>
            <w:vAlign w:val="bottom"/>
          </w:tcPr>
          <w:p w:rsidR="008B1EC0" w:rsidRDefault="008B1EC0">
            <w:pPr>
              <w:tabs>
                <w:tab w:val="left" w:pos="1276"/>
              </w:tabs>
              <w:jc w:val="center"/>
              <w:rPr>
                <w:lang w:eastAsia="en-US"/>
              </w:rPr>
            </w:pPr>
            <w:r>
              <w:rPr>
                <w:lang w:eastAsia="en-US"/>
              </w:rPr>
              <w:t>Paslaugų gavėjų skaičius</w:t>
            </w:r>
          </w:p>
          <w:p w:rsidR="008B1EC0" w:rsidRDefault="008B1EC0">
            <w:pPr>
              <w:tabs>
                <w:tab w:val="left" w:pos="1276"/>
              </w:tabs>
              <w:jc w:val="center"/>
              <w:rPr>
                <w:lang w:eastAsia="en-US"/>
              </w:rPr>
            </w:pPr>
          </w:p>
        </w:tc>
      </w:tr>
      <w:tr w:rsidR="008B1EC0" w:rsidTr="008B1EC0">
        <w:trPr>
          <w:trHeight w:val="635"/>
        </w:trPr>
        <w:tc>
          <w:tcPr>
            <w:tcW w:w="0" w:type="auto"/>
            <w:vMerge/>
            <w:tcBorders>
              <w:top w:val="single" w:sz="8" w:space="0" w:color="000000"/>
              <w:left w:val="single" w:sz="4" w:space="0" w:color="auto"/>
              <w:bottom w:val="single" w:sz="8" w:space="0" w:color="000000"/>
              <w:right w:val="single" w:sz="4" w:space="0" w:color="auto"/>
            </w:tcBorders>
            <w:vAlign w:val="center"/>
            <w:hideMark/>
          </w:tcPr>
          <w:p w:rsidR="008B1EC0" w:rsidRDefault="008B1EC0">
            <w:pPr>
              <w:rPr>
                <w:lang w:eastAsia="en-US"/>
              </w:rPr>
            </w:pPr>
          </w:p>
        </w:tc>
        <w:tc>
          <w:tcPr>
            <w:tcW w:w="0" w:type="auto"/>
            <w:vMerge/>
            <w:tcBorders>
              <w:top w:val="single" w:sz="8" w:space="0" w:color="000000"/>
              <w:left w:val="single" w:sz="4" w:space="0" w:color="auto"/>
              <w:bottom w:val="single" w:sz="8" w:space="0" w:color="000000"/>
              <w:right w:val="single" w:sz="4" w:space="0" w:color="auto"/>
            </w:tcBorders>
            <w:vAlign w:val="center"/>
            <w:hideMark/>
          </w:tcPr>
          <w:p w:rsidR="008B1EC0" w:rsidRDefault="008B1EC0">
            <w:pPr>
              <w:rPr>
                <w:lang w:eastAsia="en-US"/>
              </w:rPr>
            </w:pPr>
          </w:p>
        </w:tc>
        <w:tc>
          <w:tcPr>
            <w:tcW w:w="1134" w:type="dxa"/>
            <w:tcBorders>
              <w:top w:val="single" w:sz="8" w:space="0" w:color="000000"/>
              <w:left w:val="single" w:sz="4" w:space="0" w:color="auto"/>
              <w:bottom w:val="single" w:sz="8" w:space="0" w:color="000000"/>
              <w:right w:val="single" w:sz="4" w:space="0" w:color="auto"/>
            </w:tcBorders>
            <w:noWrap/>
            <w:vAlign w:val="bottom"/>
            <w:hideMark/>
          </w:tcPr>
          <w:p w:rsidR="008B1EC0" w:rsidRDefault="008B1EC0">
            <w:pPr>
              <w:tabs>
                <w:tab w:val="left" w:pos="1276"/>
              </w:tabs>
              <w:rPr>
                <w:lang w:eastAsia="en-US"/>
              </w:rPr>
            </w:pPr>
            <w:r>
              <w:rPr>
                <w:lang w:eastAsia="en-US"/>
              </w:rPr>
              <w:t>2013 m.</w:t>
            </w:r>
          </w:p>
        </w:tc>
        <w:tc>
          <w:tcPr>
            <w:tcW w:w="1134" w:type="dxa"/>
            <w:tcBorders>
              <w:top w:val="single" w:sz="8" w:space="0" w:color="000000"/>
              <w:left w:val="single" w:sz="4" w:space="0" w:color="auto"/>
              <w:bottom w:val="single" w:sz="8" w:space="0" w:color="000000"/>
              <w:right w:val="single" w:sz="4" w:space="0" w:color="auto"/>
            </w:tcBorders>
            <w:vAlign w:val="bottom"/>
            <w:hideMark/>
          </w:tcPr>
          <w:p w:rsidR="008B1EC0" w:rsidRDefault="008B1EC0">
            <w:pPr>
              <w:tabs>
                <w:tab w:val="left" w:pos="1276"/>
              </w:tabs>
              <w:jc w:val="center"/>
              <w:rPr>
                <w:lang w:eastAsia="en-US"/>
              </w:rPr>
            </w:pPr>
            <w:r>
              <w:rPr>
                <w:lang w:eastAsia="en-US"/>
              </w:rPr>
              <w:t>2014 m.</w:t>
            </w:r>
          </w:p>
        </w:tc>
        <w:tc>
          <w:tcPr>
            <w:tcW w:w="1134" w:type="dxa"/>
            <w:tcBorders>
              <w:top w:val="single" w:sz="8" w:space="0" w:color="000000"/>
              <w:left w:val="single" w:sz="4" w:space="0" w:color="auto"/>
              <w:bottom w:val="single" w:sz="8" w:space="0" w:color="000000"/>
              <w:right w:val="single" w:sz="4" w:space="0" w:color="auto"/>
            </w:tcBorders>
            <w:vAlign w:val="bottom"/>
            <w:hideMark/>
          </w:tcPr>
          <w:p w:rsidR="008B1EC0" w:rsidRDefault="008B1EC0">
            <w:pPr>
              <w:tabs>
                <w:tab w:val="left" w:pos="1276"/>
              </w:tabs>
              <w:rPr>
                <w:lang w:eastAsia="en-US"/>
              </w:rPr>
            </w:pPr>
            <w:r>
              <w:rPr>
                <w:lang w:eastAsia="en-US"/>
              </w:rPr>
              <w:t>2015 m.</w:t>
            </w:r>
          </w:p>
        </w:tc>
        <w:tc>
          <w:tcPr>
            <w:tcW w:w="1134" w:type="dxa"/>
            <w:tcBorders>
              <w:top w:val="single" w:sz="8" w:space="0" w:color="000000"/>
              <w:left w:val="single" w:sz="4" w:space="0" w:color="auto"/>
              <w:bottom w:val="single" w:sz="8" w:space="0" w:color="000000"/>
              <w:right w:val="single" w:sz="4" w:space="0" w:color="auto"/>
            </w:tcBorders>
          </w:tcPr>
          <w:p w:rsidR="008B1EC0" w:rsidRDefault="008B1EC0">
            <w:pPr>
              <w:tabs>
                <w:tab w:val="left" w:pos="1276"/>
              </w:tabs>
              <w:jc w:val="center"/>
              <w:rPr>
                <w:lang w:eastAsia="en-US"/>
              </w:rPr>
            </w:pPr>
          </w:p>
          <w:p w:rsidR="008B1EC0" w:rsidRDefault="008B1EC0">
            <w:pPr>
              <w:tabs>
                <w:tab w:val="left" w:pos="1276"/>
              </w:tabs>
              <w:jc w:val="center"/>
              <w:rPr>
                <w:lang w:eastAsia="en-US"/>
              </w:rPr>
            </w:pPr>
            <w:r>
              <w:rPr>
                <w:lang w:eastAsia="en-US"/>
              </w:rPr>
              <w:t>2016 m.</w:t>
            </w:r>
          </w:p>
        </w:tc>
        <w:tc>
          <w:tcPr>
            <w:tcW w:w="1269" w:type="dxa"/>
            <w:tcBorders>
              <w:top w:val="single" w:sz="8" w:space="0" w:color="000000"/>
              <w:left w:val="single" w:sz="4" w:space="0" w:color="auto"/>
              <w:bottom w:val="single" w:sz="8" w:space="0" w:color="000000"/>
              <w:right w:val="single" w:sz="4" w:space="0" w:color="auto"/>
            </w:tcBorders>
          </w:tcPr>
          <w:p w:rsidR="008B1EC0" w:rsidRDefault="008B1EC0">
            <w:pPr>
              <w:tabs>
                <w:tab w:val="left" w:pos="1276"/>
              </w:tabs>
              <w:jc w:val="center"/>
              <w:rPr>
                <w:lang w:eastAsia="en-US"/>
              </w:rPr>
            </w:pPr>
          </w:p>
          <w:p w:rsidR="008B1EC0" w:rsidRDefault="008B1EC0">
            <w:pPr>
              <w:tabs>
                <w:tab w:val="left" w:pos="1276"/>
              </w:tabs>
              <w:jc w:val="center"/>
              <w:rPr>
                <w:lang w:eastAsia="en-US"/>
              </w:rPr>
            </w:pPr>
            <w:r>
              <w:rPr>
                <w:lang w:eastAsia="en-US"/>
              </w:rPr>
              <w:t>2017 m.</w:t>
            </w:r>
          </w:p>
        </w:tc>
        <w:tc>
          <w:tcPr>
            <w:tcW w:w="1282" w:type="dxa"/>
            <w:tcBorders>
              <w:top w:val="single" w:sz="8" w:space="0" w:color="000000"/>
              <w:left w:val="single" w:sz="4" w:space="0" w:color="auto"/>
              <w:bottom w:val="single" w:sz="8" w:space="0" w:color="000000"/>
              <w:right w:val="single" w:sz="4" w:space="0" w:color="auto"/>
            </w:tcBorders>
          </w:tcPr>
          <w:p w:rsidR="008B1EC0" w:rsidRDefault="008B1EC0">
            <w:pPr>
              <w:tabs>
                <w:tab w:val="left" w:pos="1276"/>
              </w:tabs>
              <w:jc w:val="center"/>
              <w:rPr>
                <w:lang w:eastAsia="en-US"/>
              </w:rPr>
            </w:pPr>
          </w:p>
          <w:p w:rsidR="008B1EC0" w:rsidRDefault="008B1EC0">
            <w:pPr>
              <w:tabs>
                <w:tab w:val="left" w:pos="1276"/>
              </w:tabs>
              <w:jc w:val="center"/>
              <w:rPr>
                <w:lang w:eastAsia="en-US"/>
              </w:rPr>
            </w:pPr>
            <w:r>
              <w:rPr>
                <w:lang w:eastAsia="en-US"/>
              </w:rPr>
              <w:t>2018 m.</w:t>
            </w:r>
          </w:p>
        </w:tc>
      </w:tr>
      <w:tr w:rsidR="008B1EC0" w:rsidTr="008B1EC0">
        <w:trPr>
          <w:trHeight w:val="274"/>
        </w:trPr>
        <w:tc>
          <w:tcPr>
            <w:tcW w:w="630"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1.</w:t>
            </w:r>
          </w:p>
        </w:tc>
        <w:tc>
          <w:tcPr>
            <w:tcW w:w="1915"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rPr>
                <w:lang w:eastAsia="en-US"/>
              </w:rPr>
            </w:pPr>
            <w:r>
              <w:rPr>
                <w:lang w:eastAsia="en-US"/>
              </w:rPr>
              <w:t>Aleksandrijos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 xml:space="preserve">2 </w:t>
            </w:r>
          </w:p>
        </w:tc>
        <w:tc>
          <w:tcPr>
            <w:tcW w:w="1134" w:type="dxa"/>
            <w:tcBorders>
              <w:top w:val="single" w:sz="4" w:space="0" w:color="auto"/>
              <w:left w:val="single" w:sz="4" w:space="0" w:color="auto"/>
              <w:bottom w:val="single" w:sz="4" w:space="0" w:color="auto"/>
              <w:right w:val="single" w:sz="4" w:space="0" w:color="auto"/>
            </w:tcBorders>
          </w:tcPr>
          <w:p w:rsidR="008B1EC0" w:rsidRDefault="008B1EC0">
            <w:pPr>
              <w:tabs>
                <w:tab w:val="left" w:pos="1276"/>
              </w:tabs>
              <w:jc w:val="center"/>
              <w:rPr>
                <w:lang w:eastAsia="en-US"/>
              </w:rPr>
            </w:pPr>
          </w:p>
          <w:p w:rsidR="008B1EC0" w:rsidRDefault="008B1EC0">
            <w:pPr>
              <w:tabs>
                <w:tab w:val="left" w:pos="1276"/>
              </w:tabs>
              <w:jc w:val="center"/>
              <w:rPr>
                <w:lang w:eastAsia="en-US"/>
              </w:rPr>
            </w:pPr>
            <w:r>
              <w:rPr>
                <w:lang w:eastAsia="en-US"/>
              </w:rPr>
              <w:t>2</w:t>
            </w:r>
          </w:p>
        </w:tc>
        <w:tc>
          <w:tcPr>
            <w:tcW w:w="1269" w:type="dxa"/>
            <w:tcBorders>
              <w:top w:val="single" w:sz="4" w:space="0" w:color="auto"/>
              <w:left w:val="single" w:sz="4" w:space="0" w:color="auto"/>
              <w:bottom w:val="single" w:sz="4" w:space="0" w:color="auto"/>
              <w:right w:val="single" w:sz="4" w:space="0" w:color="auto"/>
            </w:tcBorders>
          </w:tcPr>
          <w:p w:rsidR="008B1EC0" w:rsidRDefault="008B1EC0">
            <w:pPr>
              <w:tabs>
                <w:tab w:val="left" w:pos="1276"/>
              </w:tabs>
              <w:jc w:val="center"/>
              <w:rPr>
                <w:lang w:eastAsia="en-US"/>
              </w:rPr>
            </w:pPr>
          </w:p>
          <w:p w:rsidR="008B1EC0" w:rsidRDefault="008B1EC0">
            <w:pPr>
              <w:tabs>
                <w:tab w:val="left" w:pos="1276"/>
              </w:tabs>
              <w:jc w:val="center"/>
              <w:rPr>
                <w:lang w:eastAsia="en-US"/>
              </w:rPr>
            </w:pPr>
            <w:r>
              <w:rPr>
                <w:lang w:eastAsia="en-US"/>
              </w:rPr>
              <w:t>3</w:t>
            </w:r>
          </w:p>
        </w:tc>
        <w:tc>
          <w:tcPr>
            <w:tcW w:w="1282" w:type="dxa"/>
            <w:tcBorders>
              <w:top w:val="single" w:sz="4" w:space="0" w:color="auto"/>
              <w:left w:val="single" w:sz="4" w:space="0" w:color="auto"/>
              <w:bottom w:val="single" w:sz="4" w:space="0" w:color="auto"/>
              <w:right w:val="single" w:sz="4" w:space="0" w:color="auto"/>
            </w:tcBorders>
          </w:tcPr>
          <w:p w:rsidR="008B1EC0" w:rsidRDefault="008B1EC0">
            <w:pPr>
              <w:rPr>
                <w:lang w:eastAsia="en-US"/>
              </w:rPr>
            </w:pPr>
          </w:p>
          <w:p w:rsidR="008B1EC0" w:rsidRDefault="008B1EC0">
            <w:pPr>
              <w:tabs>
                <w:tab w:val="left" w:pos="1276"/>
              </w:tabs>
              <w:jc w:val="center"/>
              <w:rPr>
                <w:lang w:eastAsia="en-US"/>
              </w:rPr>
            </w:pPr>
            <w:r>
              <w:rPr>
                <w:lang w:eastAsia="en-US"/>
              </w:rPr>
              <w:t>4</w:t>
            </w:r>
          </w:p>
        </w:tc>
      </w:tr>
      <w:tr w:rsidR="008B1EC0" w:rsidTr="008B1EC0">
        <w:trPr>
          <w:trHeight w:val="270"/>
        </w:trPr>
        <w:tc>
          <w:tcPr>
            <w:tcW w:w="630"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2.</w:t>
            </w:r>
          </w:p>
        </w:tc>
        <w:tc>
          <w:tcPr>
            <w:tcW w:w="1915"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rPr>
                <w:lang w:eastAsia="en-US"/>
              </w:rPr>
            </w:pPr>
            <w:r>
              <w:rPr>
                <w:lang w:eastAsia="en-US"/>
              </w:rPr>
              <w:t>Barstyčių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8</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 xml:space="preserve">7 </w:t>
            </w:r>
          </w:p>
        </w:tc>
        <w:tc>
          <w:tcPr>
            <w:tcW w:w="1134"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8</w:t>
            </w:r>
          </w:p>
        </w:tc>
        <w:tc>
          <w:tcPr>
            <w:tcW w:w="1269"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9</w:t>
            </w:r>
          </w:p>
        </w:tc>
        <w:tc>
          <w:tcPr>
            <w:tcW w:w="1282"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8</w:t>
            </w:r>
          </w:p>
        </w:tc>
      </w:tr>
      <w:tr w:rsidR="008B1EC0" w:rsidTr="008B1EC0">
        <w:trPr>
          <w:trHeight w:val="210"/>
        </w:trPr>
        <w:tc>
          <w:tcPr>
            <w:tcW w:w="630"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3.</w:t>
            </w:r>
          </w:p>
        </w:tc>
        <w:tc>
          <w:tcPr>
            <w:tcW w:w="1915"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rPr>
                <w:lang w:eastAsia="en-US"/>
              </w:rPr>
            </w:pPr>
            <w:r>
              <w:rPr>
                <w:lang w:eastAsia="en-US"/>
              </w:rPr>
              <w:t>Ylakių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val="en-US" w:eastAsia="en-US"/>
              </w:rPr>
            </w:pPr>
            <w:r>
              <w:rPr>
                <w:lang w:val="en-US" w:eastAsia="en-US"/>
              </w:rPr>
              <w:t>9</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val="en-US" w:eastAsia="en-US"/>
              </w:rPr>
            </w:pPr>
            <w:r>
              <w:rPr>
                <w:lang w:val="en-US" w:eastAsia="en-US"/>
              </w:rPr>
              <w:t>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val="en-US" w:eastAsia="en-US"/>
              </w:rPr>
            </w:pPr>
            <w:r>
              <w:rPr>
                <w:lang w:eastAsia="en-US"/>
              </w:rPr>
              <w:t xml:space="preserve">11 </w:t>
            </w:r>
          </w:p>
        </w:tc>
        <w:tc>
          <w:tcPr>
            <w:tcW w:w="1134"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13</w:t>
            </w:r>
          </w:p>
        </w:tc>
        <w:tc>
          <w:tcPr>
            <w:tcW w:w="1269"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14</w:t>
            </w:r>
          </w:p>
        </w:tc>
        <w:tc>
          <w:tcPr>
            <w:tcW w:w="1282"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11</w:t>
            </w:r>
          </w:p>
        </w:tc>
      </w:tr>
      <w:tr w:rsidR="008B1EC0" w:rsidTr="008B1EC0">
        <w:trPr>
          <w:trHeight w:val="300"/>
        </w:trPr>
        <w:tc>
          <w:tcPr>
            <w:tcW w:w="630"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rPr>
                <w:lang w:eastAsia="en-US"/>
              </w:rPr>
            </w:pPr>
            <w:r>
              <w:rPr>
                <w:lang w:eastAsia="en-US"/>
              </w:rPr>
              <w:t>Lenkimų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9</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 xml:space="preserve">13 </w:t>
            </w:r>
          </w:p>
        </w:tc>
        <w:tc>
          <w:tcPr>
            <w:tcW w:w="1134"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16</w:t>
            </w:r>
          </w:p>
        </w:tc>
        <w:tc>
          <w:tcPr>
            <w:tcW w:w="1269"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17</w:t>
            </w:r>
          </w:p>
        </w:tc>
        <w:tc>
          <w:tcPr>
            <w:tcW w:w="1282"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15</w:t>
            </w:r>
          </w:p>
        </w:tc>
      </w:tr>
      <w:tr w:rsidR="008B1EC0" w:rsidTr="008B1EC0">
        <w:trPr>
          <w:trHeight w:val="240"/>
        </w:trPr>
        <w:tc>
          <w:tcPr>
            <w:tcW w:w="630"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5.</w:t>
            </w:r>
          </w:p>
        </w:tc>
        <w:tc>
          <w:tcPr>
            <w:tcW w:w="1915"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rPr>
                <w:lang w:eastAsia="en-US"/>
              </w:rPr>
            </w:pPr>
            <w:r>
              <w:rPr>
                <w:lang w:eastAsia="en-US"/>
              </w:rPr>
              <w:t>Mosėdžio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8</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 xml:space="preserve">12 </w:t>
            </w:r>
          </w:p>
        </w:tc>
        <w:tc>
          <w:tcPr>
            <w:tcW w:w="1134"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12</w:t>
            </w:r>
          </w:p>
        </w:tc>
        <w:tc>
          <w:tcPr>
            <w:tcW w:w="1269"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11</w:t>
            </w:r>
          </w:p>
        </w:tc>
        <w:tc>
          <w:tcPr>
            <w:tcW w:w="1282"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12</w:t>
            </w:r>
          </w:p>
        </w:tc>
      </w:tr>
      <w:tr w:rsidR="008B1EC0" w:rsidTr="008B1EC0">
        <w:trPr>
          <w:trHeight w:val="300"/>
        </w:trPr>
        <w:tc>
          <w:tcPr>
            <w:tcW w:w="630"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6.</w:t>
            </w:r>
          </w:p>
        </w:tc>
        <w:tc>
          <w:tcPr>
            <w:tcW w:w="1915"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rPr>
                <w:lang w:eastAsia="en-US"/>
              </w:rPr>
            </w:pPr>
            <w:r>
              <w:rPr>
                <w:lang w:eastAsia="en-US"/>
              </w:rPr>
              <w:t>Notėnų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9</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 xml:space="preserve">9 </w:t>
            </w:r>
          </w:p>
        </w:tc>
        <w:tc>
          <w:tcPr>
            <w:tcW w:w="1134"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6</w:t>
            </w:r>
          </w:p>
        </w:tc>
        <w:tc>
          <w:tcPr>
            <w:tcW w:w="1269"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7</w:t>
            </w:r>
          </w:p>
        </w:tc>
        <w:tc>
          <w:tcPr>
            <w:tcW w:w="1282"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7</w:t>
            </w:r>
          </w:p>
        </w:tc>
      </w:tr>
      <w:tr w:rsidR="008B1EC0" w:rsidTr="008B1EC0">
        <w:trPr>
          <w:trHeight w:val="300"/>
        </w:trPr>
        <w:tc>
          <w:tcPr>
            <w:tcW w:w="630"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7.</w:t>
            </w:r>
          </w:p>
        </w:tc>
        <w:tc>
          <w:tcPr>
            <w:tcW w:w="1915"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rPr>
                <w:lang w:eastAsia="en-US"/>
              </w:rPr>
            </w:pPr>
            <w:r>
              <w:rPr>
                <w:lang w:eastAsia="en-US"/>
              </w:rPr>
              <w:t>Skuodo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 xml:space="preserve">5 </w:t>
            </w:r>
          </w:p>
        </w:tc>
        <w:tc>
          <w:tcPr>
            <w:tcW w:w="1134"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3</w:t>
            </w:r>
          </w:p>
        </w:tc>
        <w:tc>
          <w:tcPr>
            <w:tcW w:w="1269"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4</w:t>
            </w:r>
          </w:p>
        </w:tc>
        <w:tc>
          <w:tcPr>
            <w:tcW w:w="1282"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9</w:t>
            </w:r>
          </w:p>
        </w:tc>
      </w:tr>
      <w:tr w:rsidR="008B1EC0" w:rsidTr="008B1EC0">
        <w:trPr>
          <w:trHeight w:val="300"/>
        </w:trPr>
        <w:tc>
          <w:tcPr>
            <w:tcW w:w="630"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8.</w:t>
            </w:r>
          </w:p>
        </w:tc>
        <w:tc>
          <w:tcPr>
            <w:tcW w:w="1915"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rPr>
                <w:lang w:eastAsia="en-US"/>
              </w:rPr>
            </w:pPr>
            <w:r>
              <w:rPr>
                <w:lang w:eastAsia="en-US"/>
              </w:rPr>
              <w:t>Skuodo miesto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48</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 xml:space="preserve">56 </w:t>
            </w:r>
          </w:p>
        </w:tc>
        <w:tc>
          <w:tcPr>
            <w:tcW w:w="1134" w:type="dxa"/>
            <w:tcBorders>
              <w:top w:val="single" w:sz="4" w:space="0" w:color="auto"/>
              <w:left w:val="single" w:sz="4" w:space="0" w:color="auto"/>
              <w:bottom w:val="single" w:sz="4" w:space="0" w:color="auto"/>
              <w:right w:val="single" w:sz="4" w:space="0" w:color="auto"/>
            </w:tcBorders>
          </w:tcPr>
          <w:p w:rsidR="008B1EC0" w:rsidRDefault="008B1EC0">
            <w:pPr>
              <w:tabs>
                <w:tab w:val="left" w:pos="1276"/>
              </w:tabs>
              <w:jc w:val="center"/>
              <w:rPr>
                <w:lang w:eastAsia="en-US"/>
              </w:rPr>
            </w:pPr>
          </w:p>
          <w:p w:rsidR="008B1EC0" w:rsidRDefault="008B1EC0">
            <w:pPr>
              <w:tabs>
                <w:tab w:val="left" w:pos="1276"/>
              </w:tabs>
              <w:jc w:val="center"/>
              <w:rPr>
                <w:lang w:eastAsia="en-US"/>
              </w:rPr>
            </w:pPr>
            <w:r>
              <w:rPr>
                <w:lang w:eastAsia="en-US"/>
              </w:rPr>
              <w:t>47</w:t>
            </w:r>
          </w:p>
        </w:tc>
        <w:tc>
          <w:tcPr>
            <w:tcW w:w="1269" w:type="dxa"/>
            <w:tcBorders>
              <w:top w:val="single" w:sz="4" w:space="0" w:color="auto"/>
              <w:left w:val="single" w:sz="4" w:space="0" w:color="auto"/>
              <w:bottom w:val="single" w:sz="4" w:space="0" w:color="auto"/>
              <w:right w:val="single" w:sz="4" w:space="0" w:color="auto"/>
            </w:tcBorders>
          </w:tcPr>
          <w:p w:rsidR="008B1EC0" w:rsidRDefault="008B1EC0">
            <w:pPr>
              <w:tabs>
                <w:tab w:val="left" w:pos="1276"/>
              </w:tabs>
              <w:jc w:val="center"/>
              <w:rPr>
                <w:lang w:eastAsia="en-US"/>
              </w:rPr>
            </w:pPr>
          </w:p>
          <w:p w:rsidR="008B1EC0" w:rsidRDefault="008B1EC0">
            <w:pPr>
              <w:tabs>
                <w:tab w:val="left" w:pos="1276"/>
              </w:tabs>
              <w:jc w:val="center"/>
              <w:rPr>
                <w:lang w:eastAsia="en-US"/>
              </w:rPr>
            </w:pPr>
            <w:r>
              <w:rPr>
                <w:lang w:eastAsia="en-US"/>
              </w:rPr>
              <w:t>48</w:t>
            </w:r>
          </w:p>
        </w:tc>
        <w:tc>
          <w:tcPr>
            <w:tcW w:w="1282" w:type="dxa"/>
            <w:tcBorders>
              <w:top w:val="single" w:sz="4" w:space="0" w:color="auto"/>
              <w:left w:val="single" w:sz="4" w:space="0" w:color="auto"/>
              <w:bottom w:val="single" w:sz="4" w:space="0" w:color="auto"/>
              <w:right w:val="single" w:sz="4" w:space="0" w:color="auto"/>
            </w:tcBorders>
          </w:tcPr>
          <w:p w:rsidR="008B1EC0" w:rsidRDefault="008B1EC0">
            <w:pPr>
              <w:rPr>
                <w:lang w:eastAsia="en-US"/>
              </w:rPr>
            </w:pPr>
          </w:p>
          <w:p w:rsidR="008B1EC0" w:rsidRDefault="008B1EC0">
            <w:pPr>
              <w:tabs>
                <w:tab w:val="left" w:pos="1276"/>
              </w:tabs>
              <w:jc w:val="center"/>
              <w:rPr>
                <w:lang w:eastAsia="en-US"/>
              </w:rPr>
            </w:pPr>
            <w:r>
              <w:rPr>
                <w:lang w:eastAsia="en-US"/>
              </w:rPr>
              <w:t>53</w:t>
            </w:r>
          </w:p>
        </w:tc>
      </w:tr>
      <w:tr w:rsidR="008B1EC0" w:rsidTr="008B1EC0">
        <w:trPr>
          <w:trHeight w:val="195"/>
        </w:trPr>
        <w:tc>
          <w:tcPr>
            <w:tcW w:w="630"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9.</w:t>
            </w:r>
          </w:p>
        </w:tc>
        <w:tc>
          <w:tcPr>
            <w:tcW w:w="1915"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rPr>
                <w:lang w:eastAsia="en-US"/>
              </w:rPr>
            </w:pPr>
            <w:r>
              <w:rPr>
                <w:lang w:eastAsia="en-US"/>
              </w:rPr>
              <w:t>Šačių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3</w:t>
            </w:r>
          </w:p>
        </w:tc>
        <w:tc>
          <w:tcPr>
            <w:tcW w:w="1269"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2</w:t>
            </w:r>
          </w:p>
        </w:tc>
        <w:tc>
          <w:tcPr>
            <w:tcW w:w="1282"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4</w:t>
            </w:r>
          </w:p>
        </w:tc>
      </w:tr>
      <w:tr w:rsidR="008B1EC0" w:rsidTr="008B1EC0">
        <w:trPr>
          <w:trHeight w:val="300"/>
        </w:trPr>
        <w:tc>
          <w:tcPr>
            <w:tcW w:w="2545" w:type="dxa"/>
            <w:gridSpan w:val="2"/>
            <w:tcBorders>
              <w:top w:val="nil"/>
              <w:left w:val="single" w:sz="4" w:space="0" w:color="auto"/>
              <w:bottom w:val="single" w:sz="4" w:space="0" w:color="auto"/>
              <w:right w:val="single" w:sz="4" w:space="0" w:color="auto"/>
            </w:tcBorders>
            <w:noWrap/>
            <w:vAlign w:val="bottom"/>
            <w:hideMark/>
          </w:tcPr>
          <w:p w:rsidR="008B1EC0" w:rsidRDefault="008B1EC0">
            <w:pPr>
              <w:tabs>
                <w:tab w:val="left" w:pos="1276"/>
              </w:tabs>
              <w:jc w:val="right"/>
              <w:rPr>
                <w:lang w:eastAsia="en-US"/>
              </w:rPr>
            </w:pPr>
            <w:r>
              <w:rPr>
                <w:lang w:eastAsia="en-US"/>
              </w:rPr>
              <w:t xml:space="preserve">Iš viso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B1EC0" w:rsidRDefault="008B1EC0">
            <w:pPr>
              <w:tabs>
                <w:tab w:val="left" w:pos="1276"/>
              </w:tabs>
              <w:jc w:val="center"/>
              <w:rPr>
                <w:lang w:eastAsia="en-US"/>
              </w:rPr>
            </w:pPr>
            <w:r>
              <w:rPr>
                <w:lang w:eastAsia="en-US"/>
              </w:rPr>
              <w:t>86</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109</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1EC0" w:rsidRDefault="008B1EC0">
            <w:pPr>
              <w:tabs>
                <w:tab w:val="left" w:pos="1276"/>
              </w:tabs>
              <w:jc w:val="center"/>
              <w:rPr>
                <w:lang w:eastAsia="en-US"/>
              </w:rPr>
            </w:pPr>
            <w:r>
              <w:rPr>
                <w:lang w:eastAsia="en-US"/>
              </w:rPr>
              <w:t xml:space="preserve">118 </w:t>
            </w:r>
          </w:p>
        </w:tc>
        <w:tc>
          <w:tcPr>
            <w:tcW w:w="1134"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110</w:t>
            </w:r>
          </w:p>
        </w:tc>
        <w:tc>
          <w:tcPr>
            <w:tcW w:w="1269"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115</w:t>
            </w:r>
          </w:p>
        </w:tc>
        <w:tc>
          <w:tcPr>
            <w:tcW w:w="1282" w:type="dxa"/>
            <w:tcBorders>
              <w:top w:val="single" w:sz="4" w:space="0" w:color="auto"/>
              <w:left w:val="single" w:sz="4" w:space="0" w:color="auto"/>
              <w:bottom w:val="single" w:sz="4" w:space="0" w:color="auto"/>
              <w:right w:val="single" w:sz="4" w:space="0" w:color="auto"/>
            </w:tcBorders>
            <w:hideMark/>
          </w:tcPr>
          <w:p w:rsidR="008B1EC0" w:rsidRDefault="008B1EC0">
            <w:pPr>
              <w:tabs>
                <w:tab w:val="left" w:pos="1276"/>
              </w:tabs>
              <w:jc w:val="center"/>
              <w:rPr>
                <w:lang w:eastAsia="en-US"/>
              </w:rPr>
            </w:pPr>
            <w:r>
              <w:rPr>
                <w:lang w:eastAsia="en-US"/>
              </w:rPr>
              <w:t>123</w:t>
            </w:r>
          </w:p>
        </w:tc>
      </w:tr>
    </w:tbl>
    <w:p w:rsidR="00351E0F" w:rsidRDefault="00351E0F" w:rsidP="005218AD">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b/>
          <w:bCs/>
          <w:sz w:val="24"/>
          <w:szCs w:val="24"/>
          <w:lang w:eastAsia="lt-LT"/>
        </w:rPr>
      </w:pPr>
    </w:p>
    <w:p w:rsidR="0037316A" w:rsidRDefault="0037316A" w:rsidP="005218AD">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b/>
          <w:bCs/>
          <w:sz w:val="24"/>
          <w:szCs w:val="24"/>
          <w:lang w:eastAsia="lt-LT"/>
        </w:rPr>
      </w:pPr>
    </w:p>
    <w:p w:rsidR="00351E0F" w:rsidRDefault="00351E0F" w:rsidP="005218AD">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lastRenderedPageBreak/>
        <w:t>Pagalbos pinigai</w:t>
      </w:r>
    </w:p>
    <w:p w:rsidR="00AD30E9" w:rsidRDefault="0024685F" w:rsidP="005218AD">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Atskirais</w:t>
      </w:r>
      <w:r w:rsidR="00AD30E9">
        <w:rPr>
          <w:rFonts w:ascii="Times New Roman" w:hAnsi="Times New Roman" w:cs="Times New Roman"/>
          <w:sz w:val="24"/>
          <w:szCs w:val="24"/>
          <w:lang w:eastAsia="lt-LT"/>
        </w:rPr>
        <w:t xml:space="preserve"> Savivaldybės nustatytais atvejais asmeniui (šeimai) sumokėti kitiems asmenims už pagalbą, savo pobūdžiu analogišką bendrosioms socialinėms paslaugoms ar socialinei priežiūrai, kai dėl objektyvių priežasčių negalima tiesiogiai suteikti socialinės priežiūros (pagalbos į namus) paslaugų, atsižvelgiant į asmens sveikatos būklę ir šeimos sudėtį</w:t>
      </w:r>
      <w:r>
        <w:rPr>
          <w:rFonts w:ascii="Times New Roman" w:hAnsi="Times New Roman" w:cs="Times New Roman"/>
          <w:sz w:val="24"/>
          <w:szCs w:val="24"/>
          <w:lang w:eastAsia="lt-LT"/>
        </w:rPr>
        <w:t>,</w:t>
      </w:r>
      <w:r w:rsidR="00AD30E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w:t>
      </w:r>
      <w:r w:rsidR="00AD30E9">
        <w:rPr>
          <w:rFonts w:ascii="Times New Roman" w:hAnsi="Times New Roman" w:cs="Times New Roman"/>
          <w:sz w:val="24"/>
          <w:szCs w:val="24"/>
          <w:lang w:eastAsia="lt-LT"/>
        </w:rPr>
        <w:t>ocialinę priežiūrą (pagalbą į namus) yra veiksmingiau organizuoti pagalbos pinigais. Pagalbos pinigai rajone mokami 6-iems asmenims.</w:t>
      </w:r>
    </w:p>
    <w:p w:rsidR="00AD30E9" w:rsidRDefault="00AD30E9" w:rsidP="005218AD">
      <w:pPr>
        <w:tabs>
          <w:tab w:val="left" w:pos="1276"/>
        </w:tabs>
        <w:ind w:firstLine="1247"/>
        <w:jc w:val="both"/>
        <w:rPr>
          <w:b/>
          <w:bCs/>
        </w:rPr>
      </w:pPr>
      <w:r>
        <w:rPr>
          <w:b/>
          <w:bCs/>
        </w:rPr>
        <w:t xml:space="preserve">Integralios pagalbos (dienos socialinės globos ir slaugos) asmens namuose paslaugos </w:t>
      </w:r>
    </w:p>
    <w:p w:rsidR="00AE717E" w:rsidRDefault="00AE717E" w:rsidP="00AE717E">
      <w:pPr>
        <w:tabs>
          <w:tab w:val="left" w:pos="1276"/>
        </w:tabs>
        <w:ind w:firstLine="1247"/>
        <w:jc w:val="both"/>
      </w:pPr>
      <w:r>
        <w:t xml:space="preserve">Tai visuma paslaugų, kuriomis asmeniui teikiama kompleksinė, nuolatinės specialistų priežiūros reikalaujanti pagalba dienos metu. Paslaugas teikia dvi mobiliosios komandos teritoriniu principu. Komandose dirba 23 darbuotojai, iš jų: slaugytojų – 1 asmuo, slaugytojo padėjėjų – 4 asmenys, kineziterapeutas – 1 asmuo, socialinis darbuotojas – 1 asmuo, socialinių darbuotojų padėjėjai – 16 asmenų. Parengti individualūs socialinės globos planai 28-iems paslaugų gavėjams, kurie paslaugų teikimo laikotarpiu, pasikeitus socialinėms aplinkybėms ar asmens sveikatos būklei ir ne rečiau kaip kartą per metus yra peržiūrimi. Integrali pagalba vienam asmeniui teikiama nuo 4,5 val. iki 7,5 val. per dieną, iki 5 dienų per savaitę. Dienos socialinės globos asmens namuose paslaugų teikimas derinamas su slaugos asmens namuose paslaugomis. </w:t>
      </w:r>
    </w:p>
    <w:p w:rsidR="00AE717E" w:rsidRDefault="00AE717E" w:rsidP="00AE717E">
      <w:pPr>
        <w:tabs>
          <w:tab w:val="left" w:pos="1276"/>
        </w:tabs>
        <w:ind w:firstLine="1247"/>
        <w:jc w:val="both"/>
      </w:pPr>
      <w:r>
        <w:t xml:space="preserve"> Iš projekto „Integrali socialinės globos ir slaugos paslaugų plėtra Skuodo rajone“  įsigyti 2 automobiliai „Dacia Duster“ bei priemonės, skirtos slaugos paslaugai teikti. Centre per 2018 metus integralios pagalbos (dienos socialinės globos ir slaugos) asmens namuose paslaugos teiktos 28-iems asmenims su sunkia negalia ir nustatytu slaugos poreikiu. Sudarytos 8 naujos paslaugų teikimo sutartys. Paslaugų teikimas nutrauktas 8 asmenims, iš jų: 1 – išvyko gyventi pas vaikų, 7 – mirė. </w:t>
      </w:r>
    </w:p>
    <w:p w:rsidR="00AE717E" w:rsidRDefault="00AE717E" w:rsidP="00AE717E">
      <w:pPr>
        <w:tabs>
          <w:tab w:val="left" w:pos="1276"/>
        </w:tabs>
        <w:ind w:firstLine="1247"/>
        <w:jc w:val="both"/>
        <w:rPr>
          <w:b/>
          <w:bCs/>
        </w:rPr>
      </w:pPr>
      <w:r>
        <w:rPr>
          <w:b/>
          <w:bCs/>
        </w:rPr>
        <w:t>Dienos socialinės globos paslaugos asmenims pagal amžių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1947"/>
        <w:gridCol w:w="1262"/>
        <w:gridCol w:w="1262"/>
        <w:gridCol w:w="1262"/>
        <w:gridCol w:w="1202"/>
        <w:gridCol w:w="1093"/>
        <w:gridCol w:w="972"/>
      </w:tblGrid>
      <w:tr w:rsidR="00AE717E" w:rsidTr="00AE717E">
        <w:tc>
          <w:tcPr>
            <w:tcW w:w="626"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both"/>
              <w:rPr>
                <w:lang w:eastAsia="en-US"/>
              </w:rPr>
            </w:pPr>
            <w:r>
              <w:rPr>
                <w:lang w:eastAsia="en-US"/>
              </w:rPr>
              <w:t>Eil. Nr.</w:t>
            </w:r>
          </w:p>
        </w:tc>
        <w:tc>
          <w:tcPr>
            <w:tcW w:w="1947"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Amžiaus grupės, metais</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2013</w:t>
            </w:r>
          </w:p>
          <w:p w:rsidR="00AE717E" w:rsidRDefault="00AE717E">
            <w:pPr>
              <w:widowControl w:val="0"/>
              <w:tabs>
                <w:tab w:val="left" w:pos="1276"/>
              </w:tabs>
              <w:adjustRightInd w:val="0"/>
              <w:spacing w:line="360" w:lineRule="atLeast"/>
              <w:jc w:val="center"/>
              <w:rPr>
                <w:lang w:eastAsia="en-US"/>
              </w:rPr>
            </w:pPr>
            <w:r>
              <w:rPr>
                <w:lang w:eastAsia="en-US"/>
              </w:rPr>
              <w:t>metai</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 xml:space="preserve">2014 </w:t>
            </w:r>
          </w:p>
          <w:p w:rsidR="00AE717E" w:rsidRDefault="00AE717E">
            <w:pPr>
              <w:widowControl w:val="0"/>
              <w:tabs>
                <w:tab w:val="left" w:pos="1276"/>
              </w:tabs>
              <w:adjustRightInd w:val="0"/>
              <w:spacing w:line="360" w:lineRule="atLeast"/>
              <w:jc w:val="center"/>
              <w:rPr>
                <w:lang w:eastAsia="en-US"/>
              </w:rPr>
            </w:pPr>
            <w:r>
              <w:rPr>
                <w:lang w:eastAsia="en-US"/>
              </w:rPr>
              <w:t>metai</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 xml:space="preserve">2015 </w:t>
            </w:r>
          </w:p>
          <w:p w:rsidR="00AE717E" w:rsidRDefault="00AE717E">
            <w:pPr>
              <w:widowControl w:val="0"/>
              <w:tabs>
                <w:tab w:val="left" w:pos="1276"/>
              </w:tabs>
              <w:adjustRightInd w:val="0"/>
              <w:spacing w:line="360" w:lineRule="atLeast"/>
              <w:jc w:val="center"/>
              <w:rPr>
                <w:lang w:eastAsia="en-US"/>
              </w:rPr>
            </w:pPr>
            <w:r>
              <w:rPr>
                <w:lang w:eastAsia="en-US"/>
              </w:rPr>
              <w:t>metai</w:t>
            </w:r>
          </w:p>
        </w:tc>
        <w:tc>
          <w:tcPr>
            <w:tcW w:w="120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 xml:space="preserve">2016 </w:t>
            </w:r>
          </w:p>
          <w:p w:rsidR="00AE717E" w:rsidRDefault="00AE717E">
            <w:pPr>
              <w:widowControl w:val="0"/>
              <w:tabs>
                <w:tab w:val="left" w:pos="1276"/>
              </w:tabs>
              <w:adjustRightInd w:val="0"/>
              <w:spacing w:line="360" w:lineRule="atLeast"/>
              <w:jc w:val="center"/>
              <w:rPr>
                <w:lang w:eastAsia="en-US"/>
              </w:rPr>
            </w:pPr>
            <w:r>
              <w:rPr>
                <w:lang w:eastAsia="en-US"/>
              </w:rPr>
              <w:t>metai</w:t>
            </w:r>
          </w:p>
        </w:tc>
        <w:tc>
          <w:tcPr>
            <w:tcW w:w="1093"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2017 metai</w:t>
            </w:r>
          </w:p>
        </w:tc>
        <w:tc>
          <w:tcPr>
            <w:tcW w:w="97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2018 metai</w:t>
            </w:r>
          </w:p>
        </w:tc>
      </w:tr>
      <w:tr w:rsidR="00AE717E" w:rsidTr="00AE717E">
        <w:tc>
          <w:tcPr>
            <w:tcW w:w="626"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both"/>
              <w:rPr>
                <w:lang w:eastAsia="en-US"/>
              </w:rPr>
            </w:pPr>
            <w:r>
              <w:rPr>
                <w:lang w:eastAsia="en-US"/>
              </w:rPr>
              <w:t>1.</w:t>
            </w:r>
          </w:p>
        </w:tc>
        <w:tc>
          <w:tcPr>
            <w:tcW w:w="1947"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rPr>
                <w:lang w:eastAsia="en-US"/>
              </w:rPr>
            </w:pPr>
            <w:r>
              <w:rPr>
                <w:lang w:eastAsia="en-US"/>
              </w:rPr>
              <w:t>30–59</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w:t>
            </w:r>
          </w:p>
        </w:tc>
        <w:tc>
          <w:tcPr>
            <w:tcW w:w="120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2</w:t>
            </w:r>
          </w:p>
        </w:tc>
        <w:tc>
          <w:tcPr>
            <w:tcW w:w="1093"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2</w:t>
            </w:r>
          </w:p>
        </w:tc>
        <w:tc>
          <w:tcPr>
            <w:tcW w:w="97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1</w:t>
            </w:r>
          </w:p>
        </w:tc>
      </w:tr>
      <w:tr w:rsidR="00AE717E" w:rsidTr="00AE717E">
        <w:tc>
          <w:tcPr>
            <w:tcW w:w="626"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both"/>
              <w:rPr>
                <w:lang w:eastAsia="en-US"/>
              </w:rPr>
            </w:pPr>
            <w:r>
              <w:rPr>
                <w:lang w:eastAsia="en-US"/>
              </w:rPr>
              <w:t>2.</w:t>
            </w:r>
          </w:p>
        </w:tc>
        <w:tc>
          <w:tcPr>
            <w:tcW w:w="1947"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rPr>
                <w:lang w:eastAsia="en-US"/>
              </w:rPr>
            </w:pPr>
            <w:r>
              <w:rPr>
                <w:lang w:eastAsia="en-US"/>
              </w:rPr>
              <w:t>60–64</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w:t>
            </w:r>
          </w:p>
        </w:tc>
        <w:tc>
          <w:tcPr>
            <w:tcW w:w="120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1</w:t>
            </w:r>
          </w:p>
        </w:tc>
        <w:tc>
          <w:tcPr>
            <w:tcW w:w="1093"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0</w:t>
            </w:r>
          </w:p>
        </w:tc>
        <w:tc>
          <w:tcPr>
            <w:tcW w:w="97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0</w:t>
            </w:r>
          </w:p>
        </w:tc>
      </w:tr>
      <w:tr w:rsidR="00AE717E" w:rsidTr="00AE717E">
        <w:tc>
          <w:tcPr>
            <w:tcW w:w="626"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both"/>
              <w:rPr>
                <w:lang w:eastAsia="en-US"/>
              </w:rPr>
            </w:pPr>
            <w:r>
              <w:rPr>
                <w:lang w:eastAsia="en-US"/>
              </w:rPr>
              <w:t>3.</w:t>
            </w:r>
          </w:p>
        </w:tc>
        <w:tc>
          <w:tcPr>
            <w:tcW w:w="1947"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rPr>
                <w:lang w:eastAsia="en-US"/>
              </w:rPr>
            </w:pPr>
            <w:r>
              <w:rPr>
                <w:lang w:eastAsia="en-US"/>
              </w:rPr>
              <w:t>65–84</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8</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8</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9</w:t>
            </w:r>
          </w:p>
        </w:tc>
        <w:tc>
          <w:tcPr>
            <w:tcW w:w="120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10</w:t>
            </w:r>
          </w:p>
        </w:tc>
        <w:tc>
          <w:tcPr>
            <w:tcW w:w="1093"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14</w:t>
            </w:r>
          </w:p>
        </w:tc>
        <w:tc>
          <w:tcPr>
            <w:tcW w:w="97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16</w:t>
            </w:r>
          </w:p>
        </w:tc>
      </w:tr>
      <w:tr w:rsidR="00AE717E" w:rsidTr="00AE717E">
        <w:tc>
          <w:tcPr>
            <w:tcW w:w="626"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both"/>
              <w:rPr>
                <w:lang w:eastAsia="en-US"/>
              </w:rPr>
            </w:pPr>
            <w:r>
              <w:rPr>
                <w:lang w:eastAsia="en-US"/>
              </w:rPr>
              <w:t>4.</w:t>
            </w:r>
          </w:p>
        </w:tc>
        <w:tc>
          <w:tcPr>
            <w:tcW w:w="1947"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rPr>
                <w:lang w:eastAsia="en-US"/>
              </w:rPr>
            </w:pPr>
            <w:r>
              <w:rPr>
                <w:lang w:eastAsia="en-US"/>
              </w:rPr>
              <w:t>85 ir vyresni</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2</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5</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5</w:t>
            </w:r>
          </w:p>
        </w:tc>
        <w:tc>
          <w:tcPr>
            <w:tcW w:w="120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6</w:t>
            </w:r>
          </w:p>
        </w:tc>
        <w:tc>
          <w:tcPr>
            <w:tcW w:w="1093"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13</w:t>
            </w:r>
          </w:p>
        </w:tc>
        <w:tc>
          <w:tcPr>
            <w:tcW w:w="97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11</w:t>
            </w:r>
          </w:p>
        </w:tc>
      </w:tr>
      <w:tr w:rsidR="00AE717E" w:rsidTr="00AE717E">
        <w:tc>
          <w:tcPr>
            <w:tcW w:w="2573" w:type="dxa"/>
            <w:gridSpan w:val="2"/>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right"/>
              <w:rPr>
                <w:lang w:eastAsia="en-US"/>
              </w:rPr>
            </w:pPr>
            <w:r>
              <w:rPr>
                <w:lang w:eastAsia="en-US"/>
              </w:rPr>
              <w:t>Iš viso</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10</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13</w:t>
            </w:r>
          </w:p>
        </w:tc>
        <w:tc>
          <w:tcPr>
            <w:tcW w:w="126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14</w:t>
            </w:r>
          </w:p>
        </w:tc>
        <w:tc>
          <w:tcPr>
            <w:tcW w:w="120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19</w:t>
            </w:r>
          </w:p>
        </w:tc>
        <w:tc>
          <w:tcPr>
            <w:tcW w:w="1093"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29</w:t>
            </w:r>
          </w:p>
        </w:tc>
        <w:tc>
          <w:tcPr>
            <w:tcW w:w="972" w:type="dxa"/>
            <w:tcBorders>
              <w:top w:val="single" w:sz="4" w:space="0" w:color="auto"/>
              <w:left w:val="single" w:sz="4" w:space="0" w:color="auto"/>
              <w:bottom w:val="single" w:sz="4" w:space="0" w:color="auto"/>
              <w:right w:val="single" w:sz="4" w:space="0" w:color="auto"/>
            </w:tcBorders>
            <w:hideMark/>
          </w:tcPr>
          <w:p w:rsidR="00AE717E" w:rsidRDefault="00AE717E">
            <w:pPr>
              <w:widowControl w:val="0"/>
              <w:tabs>
                <w:tab w:val="left" w:pos="1276"/>
              </w:tabs>
              <w:adjustRightInd w:val="0"/>
              <w:spacing w:line="360" w:lineRule="atLeast"/>
              <w:jc w:val="center"/>
              <w:rPr>
                <w:lang w:eastAsia="en-US"/>
              </w:rPr>
            </w:pPr>
            <w:r>
              <w:rPr>
                <w:lang w:eastAsia="en-US"/>
              </w:rPr>
              <w:t>28</w:t>
            </w:r>
          </w:p>
        </w:tc>
      </w:tr>
    </w:tbl>
    <w:p w:rsidR="00AE717E" w:rsidRDefault="00AE717E" w:rsidP="00AE717E">
      <w:pPr>
        <w:tabs>
          <w:tab w:val="left" w:pos="1276"/>
        </w:tabs>
        <w:jc w:val="both"/>
        <w:rPr>
          <w:b/>
          <w:bCs/>
        </w:rPr>
      </w:pPr>
    </w:p>
    <w:p w:rsidR="00AE717E" w:rsidRDefault="00AE717E" w:rsidP="00AE717E">
      <w:pPr>
        <w:tabs>
          <w:tab w:val="left" w:pos="1276"/>
        </w:tabs>
        <w:jc w:val="both"/>
        <w:rPr>
          <w:b/>
          <w:bCs/>
        </w:rPr>
      </w:pPr>
      <w:r>
        <w:rPr>
          <w:b/>
          <w:bCs/>
        </w:rPr>
        <w:tab/>
        <w:t>Dienos socialinės globos paslaugos pagal teikimo vietą</w:t>
      </w:r>
    </w:p>
    <w:tbl>
      <w:tblPr>
        <w:tblW w:w="9630" w:type="dxa"/>
        <w:tblInd w:w="2" w:type="dxa"/>
        <w:tblLayout w:type="fixed"/>
        <w:tblLook w:val="00A0" w:firstRow="1" w:lastRow="0" w:firstColumn="1" w:lastColumn="0" w:noHBand="0" w:noVBand="0"/>
      </w:tblPr>
      <w:tblGrid>
        <w:gridCol w:w="628"/>
        <w:gridCol w:w="2057"/>
        <w:gridCol w:w="1134"/>
        <w:gridCol w:w="1275"/>
        <w:gridCol w:w="1276"/>
        <w:gridCol w:w="1134"/>
        <w:gridCol w:w="1075"/>
        <w:gridCol w:w="1051"/>
      </w:tblGrid>
      <w:tr w:rsidR="00AE717E" w:rsidTr="00AE717E">
        <w:trPr>
          <w:trHeight w:val="300"/>
        </w:trPr>
        <w:tc>
          <w:tcPr>
            <w:tcW w:w="629" w:type="dxa"/>
            <w:vMerge w:val="restart"/>
            <w:tcBorders>
              <w:top w:val="single" w:sz="8" w:space="0" w:color="000000"/>
              <w:left w:val="single" w:sz="4" w:space="0" w:color="auto"/>
              <w:bottom w:val="single" w:sz="8" w:space="0" w:color="000000"/>
              <w:right w:val="single" w:sz="4" w:space="0" w:color="auto"/>
            </w:tcBorders>
            <w:noWrap/>
            <w:vAlign w:val="bottom"/>
          </w:tcPr>
          <w:p w:rsidR="00AE717E" w:rsidRDefault="00AE717E">
            <w:pPr>
              <w:tabs>
                <w:tab w:val="left" w:pos="1276"/>
              </w:tabs>
              <w:jc w:val="both"/>
              <w:rPr>
                <w:lang w:eastAsia="en-US"/>
              </w:rPr>
            </w:pPr>
            <w:r>
              <w:rPr>
                <w:lang w:eastAsia="en-US"/>
              </w:rPr>
              <w:t>Eil. Nr.</w:t>
            </w:r>
          </w:p>
          <w:p w:rsidR="00AE717E" w:rsidRDefault="00AE717E">
            <w:pPr>
              <w:tabs>
                <w:tab w:val="left" w:pos="1276"/>
              </w:tabs>
              <w:jc w:val="both"/>
              <w:rPr>
                <w:lang w:eastAsia="en-US"/>
              </w:rPr>
            </w:pPr>
          </w:p>
        </w:tc>
        <w:tc>
          <w:tcPr>
            <w:tcW w:w="2058" w:type="dxa"/>
            <w:vMerge w:val="restart"/>
            <w:tcBorders>
              <w:top w:val="single" w:sz="8" w:space="0" w:color="000000"/>
              <w:left w:val="single" w:sz="4" w:space="0" w:color="auto"/>
              <w:bottom w:val="single" w:sz="8" w:space="0" w:color="000000"/>
              <w:right w:val="single" w:sz="4" w:space="0" w:color="auto"/>
            </w:tcBorders>
            <w:vAlign w:val="bottom"/>
          </w:tcPr>
          <w:p w:rsidR="00AE717E" w:rsidRDefault="00AE717E">
            <w:pPr>
              <w:tabs>
                <w:tab w:val="left" w:pos="1276"/>
              </w:tabs>
              <w:jc w:val="center"/>
              <w:rPr>
                <w:lang w:eastAsia="en-US"/>
              </w:rPr>
            </w:pPr>
            <w:r>
              <w:rPr>
                <w:lang w:eastAsia="en-US"/>
              </w:rPr>
              <w:t>Paslaugų teikimo vieta</w:t>
            </w:r>
          </w:p>
          <w:p w:rsidR="00AE717E" w:rsidRDefault="00AE717E">
            <w:pPr>
              <w:tabs>
                <w:tab w:val="left" w:pos="1276"/>
              </w:tabs>
              <w:jc w:val="both"/>
              <w:rPr>
                <w:lang w:eastAsia="en-US"/>
              </w:rPr>
            </w:pPr>
          </w:p>
        </w:tc>
        <w:tc>
          <w:tcPr>
            <w:tcW w:w="6945" w:type="dxa"/>
            <w:gridSpan w:val="6"/>
            <w:tcBorders>
              <w:top w:val="single" w:sz="8" w:space="0" w:color="000000"/>
              <w:left w:val="single" w:sz="4" w:space="0" w:color="auto"/>
              <w:bottom w:val="single" w:sz="8" w:space="0" w:color="000000"/>
              <w:right w:val="single" w:sz="4" w:space="0" w:color="auto"/>
            </w:tcBorders>
            <w:noWrap/>
            <w:vAlign w:val="bottom"/>
          </w:tcPr>
          <w:p w:rsidR="00AE717E" w:rsidRDefault="00AE717E">
            <w:pPr>
              <w:tabs>
                <w:tab w:val="left" w:pos="1276"/>
              </w:tabs>
              <w:jc w:val="center"/>
              <w:rPr>
                <w:lang w:eastAsia="en-US"/>
              </w:rPr>
            </w:pPr>
            <w:r>
              <w:rPr>
                <w:lang w:eastAsia="en-US"/>
              </w:rPr>
              <w:t>Paslaugų gavėjų skaičius</w:t>
            </w:r>
          </w:p>
          <w:p w:rsidR="00AE717E" w:rsidRDefault="00AE717E">
            <w:pPr>
              <w:tabs>
                <w:tab w:val="left" w:pos="1276"/>
              </w:tabs>
              <w:jc w:val="center"/>
              <w:rPr>
                <w:lang w:eastAsia="en-US"/>
              </w:rPr>
            </w:pPr>
          </w:p>
        </w:tc>
      </w:tr>
      <w:tr w:rsidR="00AE717E" w:rsidTr="00AE717E">
        <w:trPr>
          <w:trHeight w:val="300"/>
        </w:trPr>
        <w:tc>
          <w:tcPr>
            <w:tcW w:w="2687" w:type="dxa"/>
            <w:vMerge/>
            <w:tcBorders>
              <w:top w:val="single" w:sz="8" w:space="0" w:color="000000"/>
              <w:left w:val="single" w:sz="4" w:space="0" w:color="auto"/>
              <w:bottom w:val="single" w:sz="8" w:space="0" w:color="000000"/>
              <w:right w:val="single" w:sz="4" w:space="0" w:color="auto"/>
            </w:tcBorders>
            <w:vAlign w:val="center"/>
            <w:hideMark/>
          </w:tcPr>
          <w:p w:rsidR="00AE717E" w:rsidRDefault="00AE717E">
            <w:pPr>
              <w:rPr>
                <w:lang w:eastAsia="en-US"/>
              </w:rPr>
            </w:pPr>
          </w:p>
        </w:tc>
        <w:tc>
          <w:tcPr>
            <w:tcW w:w="2058" w:type="dxa"/>
            <w:vMerge/>
            <w:tcBorders>
              <w:top w:val="single" w:sz="8" w:space="0" w:color="000000"/>
              <w:left w:val="single" w:sz="4" w:space="0" w:color="auto"/>
              <w:bottom w:val="single" w:sz="8" w:space="0" w:color="000000"/>
              <w:right w:val="single" w:sz="4" w:space="0" w:color="auto"/>
            </w:tcBorders>
            <w:vAlign w:val="center"/>
            <w:hideMark/>
          </w:tcPr>
          <w:p w:rsidR="00AE717E" w:rsidRDefault="00AE717E">
            <w:pPr>
              <w:rPr>
                <w:lang w:eastAsia="en-US"/>
              </w:rPr>
            </w:pPr>
          </w:p>
        </w:tc>
        <w:tc>
          <w:tcPr>
            <w:tcW w:w="1134" w:type="dxa"/>
            <w:tcBorders>
              <w:top w:val="single" w:sz="8" w:space="0" w:color="000000"/>
              <w:left w:val="single" w:sz="4" w:space="0" w:color="auto"/>
              <w:bottom w:val="single" w:sz="8" w:space="0" w:color="000000"/>
              <w:right w:val="single" w:sz="4" w:space="0" w:color="auto"/>
            </w:tcBorders>
            <w:noWrap/>
            <w:vAlign w:val="bottom"/>
            <w:hideMark/>
          </w:tcPr>
          <w:p w:rsidR="00AE717E" w:rsidRDefault="00AE717E">
            <w:pPr>
              <w:tabs>
                <w:tab w:val="left" w:pos="1276"/>
              </w:tabs>
              <w:jc w:val="center"/>
              <w:rPr>
                <w:lang w:eastAsia="en-US"/>
              </w:rPr>
            </w:pPr>
            <w:r>
              <w:rPr>
                <w:lang w:eastAsia="en-US"/>
              </w:rPr>
              <w:t>2013 metai</w:t>
            </w:r>
          </w:p>
        </w:tc>
        <w:tc>
          <w:tcPr>
            <w:tcW w:w="1275" w:type="dxa"/>
            <w:tcBorders>
              <w:top w:val="single" w:sz="8" w:space="0" w:color="000000"/>
              <w:left w:val="single" w:sz="4" w:space="0" w:color="auto"/>
              <w:bottom w:val="single" w:sz="8" w:space="0" w:color="000000"/>
              <w:right w:val="single" w:sz="4" w:space="0" w:color="auto"/>
            </w:tcBorders>
            <w:vAlign w:val="bottom"/>
            <w:hideMark/>
          </w:tcPr>
          <w:p w:rsidR="00AE717E" w:rsidRDefault="00AE717E">
            <w:pPr>
              <w:tabs>
                <w:tab w:val="left" w:pos="1276"/>
              </w:tabs>
              <w:jc w:val="center"/>
              <w:rPr>
                <w:lang w:eastAsia="en-US"/>
              </w:rPr>
            </w:pPr>
            <w:r>
              <w:rPr>
                <w:lang w:eastAsia="en-US"/>
              </w:rPr>
              <w:t>2014 metai</w:t>
            </w:r>
          </w:p>
        </w:tc>
        <w:tc>
          <w:tcPr>
            <w:tcW w:w="1276" w:type="dxa"/>
            <w:tcBorders>
              <w:top w:val="single" w:sz="8" w:space="0" w:color="000000"/>
              <w:left w:val="single" w:sz="4" w:space="0" w:color="auto"/>
              <w:bottom w:val="single" w:sz="8" w:space="0" w:color="000000"/>
              <w:right w:val="single" w:sz="4" w:space="0" w:color="auto"/>
            </w:tcBorders>
            <w:vAlign w:val="bottom"/>
            <w:hideMark/>
          </w:tcPr>
          <w:p w:rsidR="00AE717E" w:rsidRDefault="00AE717E">
            <w:pPr>
              <w:tabs>
                <w:tab w:val="left" w:pos="1276"/>
              </w:tabs>
              <w:jc w:val="center"/>
              <w:rPr>
                <w:lang w:eastAsia="en-US"/>
              </w:rPr>
            </w:pPr>
            <w:r>
              <w:rPr>
                <w:lang w:eastAsia="en-US"/>
              </w:rPr>
              <w:t>2015 metai</w:t>
            </w:r>
          </w:p>
        </w:tc>
        <w:tc>
          <w:tcPr>
            <w:tcW w:w="1134" w:type="dxa"/>
            <w:tcBorders>
              <w:top w:val="single" w:sz="8" w:space="0" w:color="000000"/>
              <w:left w:val="single" w:sz="4" w:space="0" w:color="auto"/>
              <w:bottom w:val="single" w:sz="8" w:space="0" w:color="000000"/>
              <w:right w:val="single" w:sz="4" w:space="0" w:color="auto"/>
            </w:tcBorders>
            <w:hideMark/>
          </w:tcPr>
          <w:p w:rsidR="00AE717E" w:rsidRDefault="00AE717E">
            <w:pPr>
              <w:tabs>
                <w:tab w:val="left" w:pos="1276"/>
              </w:tabs>
              <w:jc w:val="center"/>
              <w:rPr>
                <w:lang w:eastAsia="en-US"/>
              </w:rPr>
            </w:pPr>
            <w:r>
              <w:rPr>
                <w:lang w:eastAsia="en-US"/>
              </w:rPr>
              <w:t>2016 metai</w:t>
            </w:r>
          </w:p>
        </w:tc>
        <w:tc>
          <w:tcPr>
            <w:tcW w:w="1075" w:type="dxa"/>
            <w:tcBorders>
              <w:top w:val="single" w:sz="8" w:space="0" w:color="000000"/>
              <w:left w:val="single" w:sz="4" w:space="0" w:color="auto"/>
              <w:bottom w:val="single" w:sz="8" w:space="0" w:color="000000"/>
              <w:right w:val="single" w:sz="4" w:space="0" w:color="auto"/>
            </w:tcBorders>
            <w:hideMark/>
          </w:tcPr>
          <w:p w:rsidR="00AE717E" w:rsidRDefault="00AE717E">
            <w:pPr>
              <w:tabs>
                <w:tab w:val="left" w:pos="1276"/>
              </w:tabs>
              <w:jc w:val="center"/>
              <w:rPr>
                <w:lang w:eastAsia="en-US"/>
              </w:rPr>
            </w:pPr>
            <w:r>
              <w:rPr>
                <w:lang w:eastAsia="en-US"/>
              </w:rPr>
              <w:t>2017 metai</w:t>
            </w:r>
          </w:p>
        </w:tc>
        <w:tc>
          <w:tcPr>
            <w:tcW w:w="1051" w:type="dxa"/>
            <w:tcBorders>
              <w:top w:val="single" w:sz="8" w:space="0" w:color="000000"/>
              <w:left w:val="single" w:sz="4" w:space="0" w:color="auto"/>
              <w:bottom w:val="single" w:sz="8" w:space="0" w:color="000000"/>
              <w:right w:val="single" w:sz="4" w:space="0" w:color="auto"/>
            </w:tcBorders>
            <w:hideMark/>
          </w:tcPr>
          <w:p w:rsidR="00AE717E" w:rsidRDefault="00AE717E">
            <w:pPr>
              <w:tabs>
                <w:tab w:val="left" w:pos="1276"/>
              </w:tabs>
              <w:jc w:val="center"/>
              <w:rPr>
                <w:lang w:eastAsia="en-US"/>
              </w:rPr>
            </w:pPr>
            <w:r>
              <w:rPr>
                <w:lang w:eastAsia="en-US"/>
              </w:rPr>
              <w:t>2018 metai</w:t>
            </w:r>
          </w:p>
        </w:tc>
      </w:tr>
      <w:tr w:rsidR="00AE717E" w:rsidTr="00AE717E">
        <w:trPr>
          <w:trHeight w:val="274"/>
        </w:trPr>
        <w:tc>
          <w:tcPr>
            <w:tcW w:w="629"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1.</w:t>
            </w:r>
          </w:p>
        </w:tc>
        <w:tc>
          <w:tcPr>
            <w:tcW w:w="2058"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both"/>
              <w:rPr>
                <w:lang w:eastAsia="en-US"/>
              </w:rPr>
            </w:pPr>
            <w:r>
              <w:rPr>
                <w:lang w:eastAsia="en-US"/>
              </w:rPr>
              <w:t>Barstyčių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 xml:space="preserve">1 </w:t>
            </w:r>
          </w:p>
        </w:tc>
        <w:tc>
          <w:tcPr>
            <w:tcW w:w="1134"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1</w:t>
            </w:r>
          </w:p>
        </w:tc>
        <w:tc>
          <w:tcPr>
            <w:tcW w:w="1075"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1</w:t>
            </w:r>
          </w:p>
        </w:tc>
        <w:tc>
          <w:tcPr>
            <w:tcW w:w="1051"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0</w:t>
            </w:r>
          </w:p>
        </w:tc>
      </w:tr>
      <w:tr w:rsidR="00AE717E" w:rsidTr="00AE717E">
        <w:trPr>
          <w:trHeight w:val="270"/>
        </w:trPr>
        <w:tc>
          <w:tcPr>
            <w:tcW w:w="629"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2.</w:t>
            </w:r>
          </w:p>
        </w:tc>
        <w:tc>
          <w:tcPr>
            <w:tcW w:w="2058"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both"/>
              <w:rPr>
                <w:lang w:eastAsia="en-US"/>
              </w:rPr>
            </w:pPr>
            <w:r>
              <w:rPr>
                <w:lang w:eastAsia="en-US"/>
              </w:rPr>
              <w:t>Ylakių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1</w:t>
            </w:r>
          </w:p>
        </w:tc>
        <w:tc>
          <w:tcPr>
            <w:tcW w:w="1075"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1</w:t>
            </w:r>
          </w:p>
        </w:tc>
        <w:tc>
          <w:tcPr>
            <w:tcW w:w="1051"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2</w:t>
            </w:r>
          </w:p>
        </w:tc>
      </w:tr>
      <w:tr w:rsidR="00AE717E" w:rsidTr="00AE717E">
        <w:trPr>
          <w:trHeight w:val="270"/>
        </w:trPr>
        <w:tc>
          <w:tcPr>
            <w:tcW w:w="629"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3.</w:t>
            </w:r>
          </w:p>
        </w:tc>
        <w:tc>
          <w:tcPr>
            <w:tcW w:w="2058"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both"/>
              <w:rPr>
                <w:lang w:eastAsia="en-US"/>
              </w:rPr>
            </w:pPr>
            <w:r>
              <w:rPr>
                <w:lang w:eastAsia="en-US"/>
              </w:rPr>
              <w:t>Lenkimų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4</w:t>
            </w:r>
          </w:p>
        </w:tc>
        <w:tc>
          <w:tcPr>
            <w:tcW w:w="1075"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3</w:t>
            </w:r>
          </w:p>
        </w:tc>
        <w:tc>
          <w:tcPr>
            <w:tcW w:w="1051"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3</w:t>
            </w:r>
          </w:p>
        </w:tc>
      </w:tr>
      <w:tr w:rsidR="00AE717E" w:rsidTr="00AE717E">
        <w:trPr>
          <w:trHeight w:val="210"/>
        </w:trPr>
        <w:tc>
          <w:tcPr>
            <w:tcW w:w="629"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4.</w:t>
            </w:r>
          </w:p>
        </w:tc>
        <w:tc>
          <w:tcPr>
            <w:tcW w:w="2058"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both"/>
              <w:rPr>
                <w:lang w:eastAsia="en-US"/>
              </w:rPr>
            </w:pPr>
            <w:r>
              <w:rPr>
                <w:lang w:eastAsia="en-US"/>
              </w:rPr>
              <w:t>Mosėdžio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2</w:t>
            </w:r>
          </w:p>
        </w:tc>
        <w:tc>
          <w:tcPr>
            <w:tcW w:w="1075"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4</w:t>
            </w:r>
          </w:p>
        </w:tc>
        <w:tc>
          <w:tcPr>
            <w:tcW w:w="1051"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2</w:t>
            </w:r>
          </w:p>
        </w:tc>
      </w:tr>
      <w:tr w:rsidR="00AE717E" w:rsidTr="00AE717E">
        <w:trPr>
          <w:trHeight w:val="300"/>
        </w:trPr>
        <w:tc>
          <w:tcPr>
            <w:tcW w:w="629"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5.</w:t>
            </w:r>
          </w:p>
        </w:tc>
        <w:tc>
          <w:tcPr>
            <w:tcW w:w="2058"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both"/>
              <w:rPr>
                <w:lang w:eastAsia="en-US"/>
              </w:rPr>
            </w:pPr>
            <w:r>
              <w:rPr>
                <w:lang w:eastAsia="en-US"/>
              </w:rPr>
              <w:t>Notėnų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1</w:t>
            </w:r>
          </w:p>
        </w:tc>
        <w:tc>
          <w:tcPr>
            <w:tcW w:w="1051"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1</w:t>
            </w:r>
          </w:p>
        </w:tc>
      </w:tr>
      <w:tr w:rsidR="00AE717E" w:rsidTr="00AE717E">
        <w:trPr>
          <w:trHeight w:val="240"/>
        </w:trPr>
        <w:tc>
          <w:tcPr>
            <w:tcW w:w="629"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6.</w:t>
            </w:r>
          </w:p>
        </w:tc>
        <w:tc>
          <w:tcPr>
            <w:tcW w:w="2058"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both"/>
              <w:rPr>
                <w:lang w:eastAsia="en-US"/>
              </w:rPr>
            </w:pPr>
            <w:r>
              <w:rPr>
                <w:lang w:eastAsia="en-US"/>
              </w:rPr>
              <w:t>Skuodo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1</w:t>
            </w:r>
          </w:p>
        </w:tc>
        <w:tc>
          <w:tcPr>
            <w:tcW w:w="1075"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3</w:t>
            </w:r>
          </w:p>
        </w:tc>
        <w:tc>
          <w:tcPr>
            <w:tcW w:w="1051"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5</w:t>
            </w:r>
          </w:p>
        </w:tc>
      </w:tr>
      <w:tr w:rsidR="00AE717E" w:rsidTr="00AE717E">
        <w:trPr>
          <w:trHeight w:val="300"/>
        </w:trPr>
        <w:tc>
          <w:tcPr>
            <w:tcW w:w="629"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7.</w:t>
            </w:r>
          </w:p>
        </w:tc>
        <w:tc>
          <w:tcPr>
            <w:tcW w:w="2058"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both"/>
              <w:rPr>
                <w:lang w:eastAsia="en-US"/>
              </w:rPr>
            </w:pPr>
            <w:r>
              <w:rPr>
                <w:lang w:eastAsia="en-US"/>
              </w:rPr>
              <w:t>Skuodo miesto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5</w:t>
            </w:r>
          </w:p>
        </w:tc>
        <w:tc>
          <w:tcPr>
            <w:tcW w:w="1275"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7</w:t>
            </w:r>
          </w:p>
        </w:tc>
        <w:tc>
          <w:tcPr>
            <w:tcW w:w="1276"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6</w:t>
            </w:r>
          </w:p>
        </w:tc>
        <w:tc>
          <w:tcPr>
            <w:tcW w:w="1134" w:type="dxa"/>
            <w:tcBorders>
              <w:top w:val="single" w:sz="4" w:space="0" w:color="auto"/>
              <w:left w:val="single" w:sz="4" w:space="0" w:color="auto"/>
              <w:bottom w:val="single" w:sz="4" w:space="0" w:color="auto"/>
              <w:right w:val="single" w:sz="4" w:space="0" w:color="auto"/>
            </w:tcBorders>
          </w:tcPr>
          <w:p w:rsidR="00AE717E" w:rsidRDefault="00AE717E">
            <w:pPr>
              <w:tabs>
                <w:tab w:val="left" w:pos="1276"/>
              </w:tabs>
              <w:jc w:val="center"/>
              <w:rPr>
                <w:lang w:eastAsia="en-US"/>
              </w:rPr>
            </w:pPr>
          </w:p>
          <w:p w:rsidR="00AE717E" w:rsidRDefault="00AE717E">
            <w:pPr>
              <w:tabs>
                <w:tab w:val="left" w:pos="1276"/>
              </w:tabs>
              <w:jc w:val="center"/>
              <w:rPr>
                <w:lang w:eastAsia="en-US"/>
              </w:rPr>
            </w:pPr>
            <w:r>
              <w:rPr>
                <w:lang w:eastAsia="en-US"/>
              </w:rPr>
              <w:t>9</w:t>
            </w:r>
          </w:p>
        </w:tc>
        <w:tc>
          <w:tcPr>
            <w:tcW w:w="1075" w:type="dxa"/>
            <w:tcBorders>
              <w:top w:val="single" w:sz="4" w:space="0" w:color="auto"/>
              <w:left w:val="single" w:sz="4" w:space="0" w:color="auto"/>
              <w:bottom w:val="single" w:sz="4" w:space="0" w:color="auto"/>
              <w:right w:val="single" w:sz="4" w:space="0" w:color="auto"/>
            </w:tcBorders>
          </w:tcPr>
          <w:p w:rsidR="00AE717E" w:rsidRDefault="00AE717E">
            <w:pPr>
              <w:tabs>
                <w:tab w:val="left" w:pos="1276"/>
              </w:tabs>
              <w:jc w:val="center"/>
              <w:rPr>
                <w:lang w:eastAsia="en-US"/>
              </w:rPr>
            </w:pPr>
          </w:p>
          <w:p w:rsidR="00AE717E" w:rsidRDefault="00AE717E">
            <w:pPr>
              <w:tabs>
                <w:tab w:val="left" w:pos="1276"/>
              </w:tabs>
              <w:jc w:val="center"/>
              <w:rPr>
                <w:lang w:eastAsia="en-US"/>
              </w:rPr>
            </w:pPr>
            <w:r>
              <w:rPr>
                <w:lang w:eastAsia="en-US"/>
              </w:rPr>
              <w:t>13</w:t>
            </w:r>
          </w:p>
        </w:tc>
        <w:tc>
          <w:tcPr>
            <w:tcW w:w="1051" w:type="dxa"/>
            <w:tcBorders>
              <w:top w:val="single" w:sz="4" w:space="0" w:color="auto"/>
              <w:left w:val="single" w:sz="4" w:space="0" w:color="auto"/>
              <w:bottom w:val="single" w:sz="4" w:space="0" w:color="auto"/>
              <w:right w:val="single" w:sz="4" w:space="0" w:color="auto"/>
            </w:tcBorders>
          </w:tcPr>
          <w:p w:rsidR="00AE717E" w:rsidRDefault="00AE717E">
            <w:pPr>
              <w:rPr>
                <w:lang w:eastAsia="en-US"/>
              </w:rPr>
            </w:pPr>
          </w:p>
          <w:p w:rsidR="00AE717E" w:rsidRDefault="00AE717E">
            <w:pPr>
              <w:tabs>
                <w:tab w:val="left" w:pos="1276"/>
              </w:tabs>
              <w:jc w:val="center"/>
              <w:rPr>
                <w:lang w:eastAsia="en-US"/>
              </w:rPr>
            </w:pPr>
            <w:r>
              <w:rPr>
                <w:lang w:eastAsia="en-US"/>
              </w:rPr>
              <w:t>11</w:t>
            </w:r>
          </w:p>
        </w:tc>
      </w:tr>
      <w:tr w:rsidR="00AE717E" w:rsidTr="00AE717E">
        <w:trPr>
          <w:trHeight w:val="300"/>
        </w:trPr>
        <w:tc>
          <w:tcPr>
            <w:tcW w:w="629"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8.</w:t>
            </w:r>
          </w:p>
        </w:tc>
        <w:tc>
          <w:tcPr>
            <w:tcW w:w="2058"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both"/>
              <w:rPr>
                <w:lang w:eastAsia="en-US"/>
              </w:rPr>
            </w:pPr>
            <w:r>
              <w:rPr>
                <w:lang w:eastAsia="en-US"/>
              </w:rPr>
              <w:t>Šačių sen.</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1</w:t>
            </w:r>
          </w:p>
        </w:tc>
        <w:tc>
          <w:tcPr>
            <w:tcW w:w="1075"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3</w:t>
            </w:r>
          </w:p>
        </w:tc>
        <w:tc>
          <w:tcPr>
            <w:tcW w:w="1051"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4</w:t>
            </w:r>
          </w:p>
        </w:tc>
      </w:tr>
      <w:tr w:rsidR="00AE717E" w:rsidTr="00AE717E">
        <w:trPr>
          <w:trHeight w:val="300"/>
        </w:trPr>
        <w:tc>
          <w:tcPr>
            <w:tcW w:w="2687" w:type="dxa"/>
            <w:gridSpan w:val="2"/>
            <w:tcBorders>
              <w:top w:val="nil"/>
              <w:left w:val="single" w:sz="4" w:space="0" w:color="auto"/>
              <w:bottom w:val="single" w:sz="4" w:space="0" w:color="auto"/>
              <w:right w:val="single" w:sz="4" w:space="0" w:color="auto"/>
            </w:tcBorders>
            <w:noWrap/>
            <w:vAlign w:val="bottom"/>
            <w:hideMark/>
          </w:tcPr>
          <w:p w:rsidR="00AE717E" w:rsidRDefault="00AE717E">
            <w:pPr>
              <w:tabs>
                <w:tab w:val="left" w:pos="1276"/>
              </w:tabs>
              <w:jc w:val="right"/>
              <w:rPr>
                <w:lang w:eastAsia="en-US"/>
              </w:rPr>
            </w:pPr>
            <w:r>
              <w:rPr>
                <w:lang w:eastAsia="en-US"/>
              </w:rPr>
              <w:t xml:space="preserve">Iš viso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E717E" w:rsidRDefault="00AE717E">
            <w:pPr>
              <w:tabs>
                <w:tab w:val="left" w:pos="1276"/>
              </w:tabs>
              <w:jc w:val="center"/>
              <w:rPr>
                <w:lang w:eastAsia="en-US"/>
              </w:rPr>
            </w:pPr>
            <w:r>
              <w:rPr>
                <w:lang w:eastAsia="en-US"/>
              </w:rPr>
              <w:t>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13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E717E" w:rsidRDefault="00AE717E">
            <w:pPr>
              <w:tabs>
                <w:tab w:val="left" w:pos="1276"/>
              </w:tabs>
              <w:jc w:val="center"/>
              <w:rPr>
                <w:lang w:eastAsia="en-US"/>
              </w:rPr>
            </w:pPr>
            <w:r>
              <w:rPr>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19</w:t>
            </w:r>
          </w:p>
        </w:tc>
        <w:tc>
          <w:tcPr>
            <w:tcW w:w="1075"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29</w:t>
            </w:r>
          </w:p>
        </w:tc>
        <w:tc>
          <w:tcPr>
            <w:tcW w:w="1051" w:type="dxa"/>
            <w:tcBorders>
              <w:top w:val="single" w:sz="4" w:space="0" w:color="auto"/>
              <w:left w:val="single" w:sz="4" w:space="0" w:color="auto"/>
              <w:bottom w:val="single" w:sz="4" w:space="0" w:color="auto"/>
              <w:right w:val="single" w:sz="4" w:space="0" w:color="auto"/>
            </w:tcBorders>
            <w:hideMark/>
          </w:tcPr>
          <w:p w:rsidR="00AE717E" w:rsidRDefault="00AE717E">
            <w:pPr>
              <w:tabs>
                <w:tab w:val="left" w:pos="1276"/>
              </w:tabs>
              <w:jc w:val="center"/>
              <w:rPr>
                <w:lang w:eastAsia="en-US"/>
              </w:rPr>
            </w:pPr>
            <w:r>
              <w:rPr>
                <w:lang w:eastAsia="en-US"/>
              </w:rPr>
              <w:t>28</w:t>
            </w:r>
          </w:p>
        </w:tc>
      </w:tr>
    </w:tbl>
    <w:p w:rsidR="00AD30E9" w:rsidRDefault="00AE717E" w:rsidP="005218AD">
      <w:pPr>
        <w:tabs>
          <w:tab w:val="left" w:pos="1276"/>
        </w:tabs>
        <w:ind w:firstLine="1247"/>
        <w:jc w:val="both"/>
      </w:pPr>
      <w:r>
        <w:lastRenderedPageBreak/>
        <w:t>Siekiant užtikrinti, kad integralios pagalbos gavėjų artimieji (šeimos nariai) geriau suvoktų ir užtikrintų neįgalių ir senyvo amžiaus asmenų poreikius, slaugos specialistai 16-kai šeimų teikė individualias konsultacijas</w:t>
      </w:r>
      <w:r w:rsidR="00351E0F">
        <w:t>.</w:t>
      </w:r>
      <w:r w:rsidR="00AD30E9">
        <w:t xml:space="preserve"> </w:t>
      </w:r>
    </w:p>
    <w:p w:rsidR="00AD30E9" w:rsidRDefault="00AD30E9" w:rsidP="005218AD">
      <w:pPr>
        <w:tabs>
          <w:tab w:val="left" w:pos="1276"/>
        </w:tabs>
        <w:ind w:firstLine="1247"/>
        <w:jc w:val="both"/>
      </w:pPr>
      <w:r>
        <w:t xml:space="preserve">Bendruomenės nariams organizuotas neformalios pagalbos skatinimo renginys tema „Integrali pagalba senyvo amžiaus ir neįgaliems asmenims Skuodo rajone“. Renginio tikslas – supažindinti bendruomenės narius su integralios pagalbos teikimo namuose galimybėmis ir skatinti aktyvumą teikiant savanorišką pagalbą senyvo amžiaus ir neįgaliems asmenims. </w:t>
      </w:r>
    </w:p>
    <w:p w:rsidR="00AD30E9" w:rsidRDefault="00AD30E9" w:rsidP="005218AD">
      <w:pPr>
        <w:tabs>
          <w:tab w:val="left" w:pos="1276"/>
        </w:tabs>
        <w:ind w:firstLine="1247"/>
        <w:jc w:val="both"/>
      </w:pPr>
      <w:r>
        <w:t>Už dienos socialinės globos paslaugas mokestis apskaičiuojamas atsižvelgiant į asmens pajamas. Slaugos paslaugos asmens namuose Integralios pagalbos plėtros programos įgyvendinimo laikotarpiu finansuojamos Europos socialinio fondo lėšomis, teikiamos nemokamai.</w:t>
      </w:r>
    </w:p>
    <w:p w:rsidR="00881A4C" w:rsidRDefault="00AD30E9" w:rsidP="005218AD">
      <w:pPr>
        <w:tabs>
          <w:tab w:val="left" w:pos="1276"/>
        </w:tabs>
        <w:ind w:firstLine="1247"/>
        <w:jc w:val="both"/>
        <w:rPr>
          <w:b/>
          <w:bCs/>
        </w:rPr>
      </w:pPr>
      <w:r>
        <w:rPr>
          <w:b/>
          <w:bCs/>
        </w:rPr>
        <w:t>Dienos socialinė</w:t>
      </w:r>
      <w:r w:rsidR="0076219E">
        <w:rPr>
          <w:b/>
          <w:bCs/>
        </w:rPr>
        <w:t>s</w:t>
      </w:r>
      <w:r>
        <w:rPr>
          <w:b/>
          <w:bCs/>
        </w:rPr>
        <w:t xml:space="preserve"> glob</w:t>
      </w:r>
      <w:r w:rsidR="0076219E">
        <w:rPr>
          <w:b/>
          <w:bCs/>
        </w:rPr>
        <w:t>os paslaugos</w:t>
      </w:r>
      <w:r>
        <w:rPr>
          <w:b/>
          <w:bCs/>
        </w:rPr>
        <w:t xml:space="preserve"> suaugusiems asmenims su negalia</w:t>
      </w:r>
    </w:p>
    <w:p w:rsidR="00881A4C" w:rsidRDefault="00881A4C" w:rsidP="00881A4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 xml:space="preserve">Centre 2018 metais dienos socialinės globos paslaugos buvo teikiamos 10 suaugusių asmenų su proto negalia, iš jų 6 asmenims su sunkia negalia ir 4 asmenims su vidutine negalia. </w:t>
      </w:r>
    </w:p>
    <w:p w:rsidR="00881A4C" w:rsidRDefault="00881A4C" w:rsidP="00881A4C">
      <w:pPr>
        <w:shd w:val="clear" w:color="auto" w:fill="FFFFFF"/>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 xml:space="preserve">Dienos socialinės globos paslaugų teikimo tikslas – </w:t>
      </w:r>
      <w:r>
        <w:rPr>
          <w:shd w:val="clear" w:color="auto" w:fill="FFFFFF"/>
        </w:rPr>
        <w:t>užtikrinti efektyvią ir kvalifikuotą socialinę globą jos reikalaujantiems proto, psichinę ir fizinę negalią turintiems asmenims ir siekti didesnio savarankiškumo visose jų gyvenimo srityse</w:t>
      </w:r>
      <w:r>
        <w:rPr>
          <w:rStyle w:val="apple-converted-space"/>
          <w:shd w:val="clear" w:color="auto" w:fill="FFFFFF"/>
        </w:rPr>
        <w:t xml:space="preserve"> </w:t>
      </w:r>
      <w:r>
        <w:rPr>
          <w:shd w:val="clear" w:color="auto" w:fill="FFFFFF"/>
        </w:rPr>
        <w:t>integruojant juos į visuomeninį gyvenimą.</w:t>
      </w:r>
      <w:r>
        <w:t xml:space="preserve"> </w:t>
      </w:r>
    </w:p>
    <w:p w:rsidR="00881A4C" w:rsidRDefault="00881A4C" w:rsidP="00881A4C">
      <w:pPr>
        <w:shd w:val="clear" w:color="auto" w:fill="FFFFFF"/>
        <w:tabs>
          <w:tab w:val="left" w:pos="1276"/>
        </w:tabs>
        <w:ind w:firstLine="1247"/>
        <w:jc w:val="both"/>
      </w:pPr>
      <w:r>
        <w:t>Dienos socialinės globos paslaugų teikimo metu suaugusiems asmenims su proto negalia sudaromos tinkamos sąlygos, atsižvelgiant į klientų specialiuosius poreikius, jų užimtumui, kūrybiniams gebėjimams ugdyti, socialiniams įgūdžiams formuoti, jų fiziniam aktyvumui,  sveikatinimui, savitvarkos gebėjimams ir savarankiškumui stiprinti.</w:t>
      </w:r>
    </w:p>
    <w:p w:rsidR="00881A4C" w:rsidRDefault="00881A4C" w:rsidP="00881A4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Ugdomi ir palaikomi socialiniai ryšiai su visuomene, didelis dėmesys skiriamas klientų sociokultūrinėms (laisvalaikio) paslaugoms – organizuojami renginiai, šventės, išvykos, pažintinės kelionės, koncertai.</w:t>
      </w:r>
    </w:p>
    <w:p w:rsidR="00881A4C" w:rsidRDefault="00881A4C" w:rsidP="00881A4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 xml:space="preserve">Centro socialiniai darbuotojai palaiko ryšius su klientų šeimomis telefonu arba bendraujama asmeniškai, klientų artimieji atvyksta konsultuotis dėl kilusių problemų. Kartu su tėvais, globėjais sprendžiami ne tik centre, bet ir šeimoje kilę sunkumai. Centro psichologas klientams, jų artimiesiems teikia psichologines konsultacijas, yra dirbama komandoje sprendžiant iškilusias problemas. Tėvai ir kiti artimieji dalyvauja centre organizuojamose šventėse, renginiuose, edukaciniuose užsiėmimuose. </w:t>
      </w:r>
    </w:p>
    <w:p w:rsidR="00881A4C" w:rsidRDefault="00881A4C" w:rsidP="00881A4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Klientų poreikių tenkinimui yra užtikrintos periodinės centro teikiamos transporto paslaugos, klientai yra atvežami ir parvežami namo, juos palydi ir jų saugumu rūpinasi lydintis asmuo.  </w:t>
      </w:r>
    </w:p>
    <w:p w:rsidR="00881A4C" w:rsidRDefault="00881A4C" w:rsidP="00881A4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 xml:space="preserve">Centro kineziterapeutas suteikia fizinio lavinimo užsiėmimus, kurių metu gerinama klientų sveikata ir fizinė būklė. </w:t>
      </w:r>
    </w:p>
    <w:p w:rsidR="00881A4C" w:rsidRDefault="00881A4C" w:rsidP="00881A4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Bendrosios praktikos slaugytojas rūpinasi klientų sveikata ir gera savijauta. Jis teikia sveikatos priežiūros paslaugas, konsultuoja klientus, jų tėvus ir globėjus sveikatos klausimais. Vyksta kasdienis klientų sveikatos stebėjimas ir prireikus jie yra nukreipiami į gydymo įstaigas.</w:t>
      </w:r>
    </w:p>
    <w:p w:rsidR="00881A4C" w:rsidRDefault="00881A4C" w:rsidP="00881A4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Centre klientai jaučiasi saugūs, lygūs tarpusavyje, gerbiami kaip asmenybės, nuolat palaikomas ir skatinamas jų savarankiškumas, tenkinami jų poreikiai.</w:t>
      </w:r>
    </w:p>
    <w:p w:rsidR="00AD30E9" w:rsidRDefault="00AD30E9" w:rsidP="00881A4C">
      <w:pPr>
        <w:tabs>
          <w:tab w:val="left" w:pos="1260"/>
        </w:tabs>
        <w:ind w:firstLine="1247"/>
        <w:jc w:val="both"/>
        <w:rPr>
          <w:b/>
          <w:bCs/>
        </w:rPr>
      </w:pPr>
      <w:r>
        <w:rPr>
          <w:b/>
          <w:bCs/>
        </w:rPr>
        <w:t xml:space="preserve"> Ilgalaikės (trumpalaikės) socialinės globos paslaugos</w:t>
      </w:r>
    </w:p>
    <w:p w:rsidR="00AD30E9" w:rsidRDefault="00AD30E9" w:rsidP="005218AD">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Senyvo amžiaus ir suaugusiems asmenims su negalia ilgalaikės (trumpalaikės) social</w:t>
      </w:r>
      <w:r w:rsidR="005B65FD">
        <w:rPr>
          <w:rFonts w:ascii="Times New Roman" w:hAnsi="Times New Roman" w:cs="Times New Roman"/>
          <w:sz w:val="24"/>
          <w:szCs w:val="24"/>
          <w:lang w:eastAsia="lt-LT"/>
        </w:rPr>
        <w:t>inės globos paslaugas teikia viešoji įstaiga</w:t>
      </w:r>
      <w:r>
        <w:rPr>
          <w:rFonts w:ascii="Times New Roman" w:hAnsi="Times New Roman" w:cs="Times New Roman"/>
          <w:sz w:val="24"/>
          <w:szCs w:val="24"/>
          <w:lang w:eastAsia="lt-LT"/>
        </w:rPr>
        <w:t xml:space="preserve"> Ylakių globos </w:t>
      </w:r>
      <w:r w:rsidR="005B65FD">
        <w:rPr>
          <w:rFonts w:ascii="Times New Roman" w:hAnsi="Times New Roman" w:cs="Times New Roman"/>
          <w:sz w:val="24"/>
          <w:szCs w:val="24"/>
          <w:lang w:eastAsia="lt-LT"/>
        </w:rPr>
        <w:t>namai, paslaugos perkamos iš viešosios įstaigos</w:t>
      </w:r>
      <w:r>
        <w:rPr>
          <w:rFonts w:ascii="Times New Roman" w:hAnsi="Times New Roman" w:cs="Times New Roman"/>
          <w:sz w:val="24"/>
          <w:szCs w:val="24"/>
          <w:lang w:eastAsia="lt-LT"/>
        </w:rPr>
        <w:t xml:space="preserve"> Skuodo globos namų, kitų rajonų ir valstybinių socialinės globos įstaigų.</w:t>
      </w:r>
    </w:p>
    <w:p w:rsidR="00AD30E9" w:rsidRDefault="00AD30E9" w:rsidP="005218AD">
      <w:pPr>
        <w:pStyle w:val="prastasiniatinklio"/>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247"/>
        <w:jc w:val="both"/>
        <w:rPr>
          <w:rFonts w:ascii="Times New Roman" w:hAnsi="Times New Roman" w:cs="Times New Roman"/>
          <w:b/>
          <w:bCs/>
          <w:sz w:val="24"/>
          <w:szCs w:val="24"/>
        </w:rPr>
      </w:pPr>
      <w:r>
        <w:rPr>
          <w:rFonts w:ascii="Times New Roman" w:hAnsi="Times New Roman" w:cs="Times New Roman"/>
          <w:sz w:val="24"/>
          <w:szCs w:val="24"/>
        </w:rPr>
        <w:t>Globos namuose apgyvendinami senyvo amžiaus ir suaugę asmenys su negalia, kurie dėl senatvės, negalios ar tam tikrų socialinių aplinkybių negali savarankiškai gyventi savo namuose.</w:t>
      </w:r>
    </w:p>
    <w:p w:rsidR="00AD30E9" w:rsidRDefault="00085856" w:rsidP="00085856">
      <w:r w:rsidRPr="00B33A6B">
        <w:rPr>
          <w:bCs/>
          <w:iCs/>
        </w:rPr>
        <w:t>Peržiūrėjus ir racionaliau perskirsčius administracijos patalpas</w:t>
      </w:r>
      <w:r>
        <w:rPr>
          <w:bCs/>
          <w:i/>
          <w:iCs/>
        </w:rPr>
        <w:t xml:space="preserve"> </w:t>
      </w:r>
      <w:r w:rsidR="00AD30E9">
        <w:rPr>
          <w:bCs/>
          <w:i/>
          <w:iCs/>
        </w:rPr>
        <w:t xml:space="preserve"> </w:t>
      </w:r>
      <w:r>
        <w:t>v</w:t>
      </w:r>
      <w:r w:rsidR="00AD30E9" w:rsidRPr="003C17EC">
        <w:t>iešojoje įstaig</w:t>
      </w:r>
      <w:r w:rsidR="00AB6A14">
        <w:t>oje Ylakių globos namuose</w:t>
      </w:r>
      <w:r>
        <w:t xml:space="preserve"> padaugėjo gyvenamųjų patalpų</w:t>
      </w:r>
      <w:r w:rsidR="002E747D">
        <w:t>,</w:t>
      </w:r>
      <w:r w:rsidR="00B33A6B">
        <w:t xml:space="preserve"> kurios</w:t>
      </w:r>
      <w:r w:rsidR="0000645D">
        <w:t xml:space="preserve"> atitinka visas </w:t>
      </w:r>
      <w:r w:rsidR="00747843">
        <w:t>higienos normas</w:t>
      </w:r>
      <w:r w:rsidR="0000645D">
        <w:t>. Š</w:t>
      </w:r>
      <w:r w:rsidR="00B33A6B">
        <w:t>i</w:t>
      </w:r>
      <w:r>
        <w:t>u</w:t>
      </w:r>
      <w:r w:rsidR="00B33A6B">
        <w:t>o</w:t>
      </w:r>
      <w:r>
        <w:t xml:space="preserve"> metu</w:t>
      </w:r>
      <w:r w:rsidR="00AB6A14">
        <w:t xml:space="preserve"> yra 20 kambarių, juose gali gyventi 37</w:t>
      </w:r>
      <w:r>
        <w:t xml:space="preserve"> asmenys</w:t>
      </w:r>
      <w:r w:rsidR="00AD30E9" w:rsidRPr="003C17EC">
        <w:t>. Per 2018 metus ilgalaikė s</w:t>
      </w:r>
      <w:r w:rsidR="005D4649">
        <w:t>ocialinė globa buvo teikiama 42 gyventojams, iš jų 15</w:t>
      </w:r>
      <w:r w:rsidR="00AD30E9" w:rsidRPr="003C17EC">
        <w:t xml:space="preserve"> mo</w:t>
      </w:r>
      <w:r w:rsidR="005D4649">
        <w:t>terų ir 27 vyrams. 2018</w:t>
      </w:r>
      <w:r w:rsidR="00AD30E9" w:rsidRPr="003C17EC">
        <w:t xml:space="preserve"> metais į globos namus atvyko 1</w:t>
      </w:r>
      <w:r w:rsidR="005D4649">
        <w:t>2 gyventoj</w:t>
      </w:r>
      <w:r w:rsidR="00747843">
        <w:t>ų</w:t>
      </w:r>
      <w:r w:rsidR="005D4649">
        <w:t xml:space="preserve">, 7 </w:t>
      </w:r>
      <w:r w:rsidR="00AD30E9" w:rsidRPr="003C17EC">
        <w:t>gyventojai mirė.</w:t>
      </w:r>
    </w:p>
    <w:p w:rsidR="00AF6D17" w:rsidRPr="003C17EC" w:rsidRDefault="00AF6D17" w:rsidP="00085856"/>
    <w:p w:rsidR="00AD30E9" w:rsidRPr="000F0424"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b/>
          <w:bCs/>
        </w:rPr>
      </w:pPr>
      <w:r w:rsidRPr="000F0424">
        <w:rPr>
          <w:b/>
          <w:bCs/>
        </w:rPr>
        <w:lastRenderedPageBreak/>
        <w:t xml:space="preserve">Globos </w:t>
      </w:r>
      <w:r w:rsidR="005D4649" w:rsidRPr="000F0424">
        <w:rPr>
          <w:b/>
          <w:bCs/>
        </w:rPr>
        <w:t>namų gyventojų skaičius per 2018</w:t>
      </w:r>
      <w:r w:rsidRPr="000F0424">
        <w:rPr>
          <w:b/>
          <w:bCs/>
        </w:rPr>
        <w:t xml:space="preserve"> metus pagal amžių ir nustatytą specialųjį nuolatinės slaugos ar priežiūros (pagalbos) poreikį</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992"/>
        <w:gridCol w:w="850"/>
        <w:gridCol w:w="851"/>
        <w:gridCol w:w="850"/>
        <w:gridCol w:w="851"/>
        <w:gridCol w:w="850"/>
        <w:gridCol w:w="1134"/>
        <w:gridCol w:w="1019"/>
      </w:tblGrid>
      <w:tr w:rsidR="00AD30E9" w:rsidRPr="000F0424">
        <w:tc>
          <w:tcPr>
            <w:tcW w:w="2235" w:type="dxa"/>
            <w:vMerge w:val="restart"/>
          </w:tcPr>
          <w:p w:rsidR="00AD30E9" w:rsidRPr="000F0424" w:rsidRDefault="00AD30E9">
            <w:pPr>
              <w:jc w:val="center"/>
              <w:rPr>
                <w:lang w:eastAsia="en-US"/>
              </w:rPr>
            </w:pPr>
            <w:r w:rsidRPr="000F0424">
              <w:rPr>
                <w:lang w:eastAsia="en-US"/>
              </w:rPr>
              <w:t>Rodiklio pavadinimas</w:t>
            </w:r>
          </w:p>
        </w:tc>
        <w:tc>
          <w:tcPr>
            <w:tcW w:w="6378" w:type="dxa"/>
            <w:gridSpan w:val="7"/>
          </w:tcPr>
          <w:p w:rsidR="00AD30E9" w:rsidRPr="000F0424" w:rsidRDefault="00AD30E9">
            <w:pPr>
              <w:ind w:left="2124"/>
              <w:rPr>
                <w:lang w:eastAsia="en-US"/>
              </w:rPr>
            </w:pPr>
            <w:r w:rsidRPr="000F0424">
              <w:rPr>
                <w:lang w:eastAsia="en-US"/>
              </w:rPr>
              <w:t>Amžius (metais)</w:t>
            </w:r>
          </w:p>
        </w:tc>
        <w:tc>
          <w:tcPr>
            <w:tcW w:w="1019" w:type="dxa"/>
            <w:vMerge w:val="restart"/>
            <w:vAlign w:val="center"/>
          </w:tcPr>
          <w:p w:rsidR="00AD30E9" w:rsidRPr="000F0424" w:rsidRDefault="00AD30E9">
            <w:pPr>
              <w:rPr>
                <w:lang w:eastAsia="en-US"/>
              </w:rPr>
            </w:pPr>
            <w:r w:rsidRPr="000F0424">
              <w:rPr>
                <w:lang w:eastAsia="en-US"/>
              </w:rPr>
              <w:t>Iš viso</w:t>
            </w:r>
          </w:p>
        </w:tc>
      </w:tr>
      <w:tr w:rsidR="00AD30E9" w:rsidRPr="000F0424">
        <w:tc>
          <w:tcPr>
            <w:tcW w:w="2235" w:type="dxa"/>
            <w:vMerge/>
            <w:vAlign w:val="center"/>
          </w:tcPr>
          <w:p w:rsidR="00AD30E9" w:rsidRPr="000F0424" w:rsidRDefault="00AD30E9">
            <w:pPr>
              <w:rPr>
                <w:lang w:eastAsia="en-US"/>
              </w:rPr>
            </w:pPr>
          </w:p>
        </w:tc>
        <w:tc>
          <w:tcPr>
            <w:tcW w:w="992" w:type="dxa"/>
            <w:vAlign w:val="center"/>
          </w:tcPr>
          <w:p w:rsidR="00AD30E9" w:rsidRPr="000F0424" w:rsidRDefault="00AD30E9">
            <w:pPr>
              <w:rPr>
                <w:lang w:val="en-US" w:eastAsia="en-US"/>
              </w:rPr>
            </w:pPr>
            <w:r w:rsidRPr="000F0424">
              <w:rPr>
                <w:lang w:val="en-US" w:eastAsia="en-US"/>
              </w:rPr>
              <w:t>50–59</w:t>
            </w:r>
          </w:p>
        </w:tc>
        <w:tc>
          <w:tcPr>
            <w:tcW w:w="850" w:type="dxa"/>
            <w:vAlign w:val="center"/>
          </w:tcPr>
          <w:p w:rsidR="00AD30E9" w:rsidRPr="000F0424" w:rsidRDefault="00AD30E9">
            <w:pPr>
              <w:rPr>
                <w:lang w:eastAsia="en-US"/>
              </w:rPr>
            </w:pPr>
            <w:r w:rsidRPr="000F0424">
              <w:rPr>
                <w:lang w:eastAsia="en-US"/>
              </w:rPr>
              <w:t>60–64</w:t>
            </w:r>
          </w:p>
        </w:tc>
        <w:tc>
          <w:tcPr>
            <w:tcW w:w="851" w:type="dxa"/>
            <w:vAlign w:val="center"/>
          </w:tcPr>
          <w:p w:rsidR="00AD30E9" w:rsidRPr="000F0424" w:rsidRDefault="00AD30E9">
            <w:pPr>
              <w:rPr>
                <w:lang w:eastAsia="en-US"/>
              </w:rPr>
            </w:pPr>
            <w:r w:rsidRPr="000F0424">
              <w:rPr>
                <w:lang w:eastAsia="en-US"/>
              </w:rPr>
              <w:t>65–69</w:t>
            </w:r>
          </w:p>
        </w:tc>
        <w:tc>
          <w:tcPr>
            <w:tcW w:w="850" w:type="dxa"/>
            <w:vAlign w:val="center"/>
          </w:tcPr>
          <w:p w:rsidR="00AD30E9" w:rsidRPr="000F0424" w:rsidRDefault="00AD30E9">
            <w:pPr>
              <w:rPr>
                <w:lang w:eastAsia="en-US"/>
              </w:rPr>
            </w:pPr>
            <w:r w:rsidRPr="000F0424">
              <w:rPr>
                <w:lang w:eastAsia="en-US"/>
              </w:rPr>
              <w:t>70–74</w:t>
            </w:r>
          </w:p>
        </w:tc>
        <w:tc>
          <w:tcPr>
            <w:tcW w:w="851" w:type="dxa"/>
            <w:vAlign w:val="center"/>
          </w:tcPr>
          <w:p w:rsidR="00AD30E9" w:rsidRPr="000F0424" w:rsidRDefault="00AD30E9">
            <w:pPr>
              <w:rPr>
                <w:lang w:eastAsia="en-US"/>
              </w:rPr>
            </w:pPr>
            <w:r w:rsidRPr="000F0424">
              <w:rPr>
                <w:lang w:eastAsia="en-US"/>
              </w:rPr>
              <w:t>75–79</w:t>
            </w:r>
          </w:p>
        </w:tc>
        <w:tc>
          <w:tcPr>
            <w:tcW w:w="850" w:type="dxa"/>
            <w:vAlign w:val="center"/>
          </w:tcPr>
          <w:p w:rsidR="00AD30E9" w:rsidRPr="000F0424" w:rsidRDefault="00AD30E9">
            <w:pPr>
              <w:rPr>
                <w:lang w:eastAsia="en-US"/>
              </w:rPr>
            </w:pPr>
            <w:r w:rsidRPr="000F0424">
              <w:rPr>
                <w:lang w:eastAsia="en-US"/>
              </w:rPr>
              <w:t>80–84</w:t>
            </w:r>
          </w:p>
        </w:tc>
        <w:tc>
          <w:tcPr>
            <w:tcW w:w="1134" w:type="dxa"/>
            <w:vAlign w:val="center"/>
          </w:tcPr>
          <w:p w:rsidR="00AD30E9" w:rsidRPr="000F0424" w:rsidRDefault="00AD30E9">
            <w:pPr>
              <w:rPr>
                <w:lang w:eastAsia="en-US"/>
              </w:rPr>
            </w:pPr>
            <w:r w:rsidRPr="000F0424">
              <w:rPr>
                <w:lang w:eastAsia="en-US"/>
              </w:rPr>
              <w:t>85 ir vyresni</w:t>
            </w:r>
          </w:p>
        </w:tc>
        <w:tc>
          <w:tcPr>
            <w:tcW w:w="1019" w:type="dxa"/>
            <w:vMerge/>
            <w:vAlign w:val="center"/>
          </w:tcPr>
          <w:p w:rsidR="00AD30E9" w:rsidRPr="000F0424" w:rsidRDefault="00AD30E9">
            <w:pPr>
              <w:rPr>
                <w:lang w:eastAsia="en-US"/>
              </w:rPr>
            </w:pPr>
          </w:p>
        </w:tc>
      </w:tr>
      <w:tr w:rsidR="00AD30E9" w:rsidRPr="000F0424">
        <w:tc>
          <w:tcPr>
            <w:tcW w:w="2235" w:type="dxa"/>
          </w:tcPr>
          <w:p w:rsidR="00AD30E9" w:rsidRPr="000F0424" w:rsidRDefault="00AD30E9">
            <w:pPr>
              <w:rPr>
                <w:lang w:eastAsia="en-US"/>
              </w:rPr>
            </w:pPr>
            <w:r w:rsidRPr="000F0424">
              <w:rPr>
                <w:lang w:eastAsia="en-US"/>
              </w:rPr>
              <w:t>Gyventojų skaičius, iš viso</w:t>
            </w:r>
          </w:p>
        </w:tc>
        <w:tc>
          <w:tcPr>
            <w:tcW w:w="992" w:type="dxa"/>
            <w:vAlign w:val="center"/>
          </w:tcPr>
          <w:p w:rsidR="00AD30E9" w:rsidRPr="000F0424" w:rsidRDefault="00AD30E9">
            <w:pPr>
              <w:jc w:val="center"/>
              <w:rPr>
                <w:lang w:val="en-US" w:eastAsia="en-US"/>
              </w:rPr>
            </w:pPr>
            <w:r w:rsidRPr="000F0424">
              <w:rPr>
                <w:lang w:val="en-US" w:eastAsia="en-US"/>
              </w:rPr>
              <w:t>3</w:t>
            </w:r>
          </w:p>
        </w:tc>
        <w:tc>
          <w:tcPr>
            <w:tcW w:w="850" w:type="dxa"/>
            <w:vAlign w:val="center"/>
          </w:tcPr>
          <w:p w:rsidR="00AD30E9" w:rsidRPr="000F0424" w:rsidRDefault="00AD30E9">
            <w:pPr>
              <w:jc w:val="center"/>
              <w:rPr>
                <w:lang w:eastAsia="en-US"/>
              </w:rPr>
            </w:pPr>
            <w:r w:rsidRPr="000F0424">
              <w:rPr>
                <w:lang w:eastAsia="en-US"/>
              </w:rPr>
              <w:t>6</w:t>
            </w:r>
          </w:p>
        </w:tc>
        <w:tc>
          <w:tcPr>
            <w:tcW w:w="851" w:type="dxa"/>
            <w:vAlign w:val="center"/>
          </w:tcPr>
          <w:p w:rsidR="00AD30E9" w:rsidRPr="000F0424" w:rsidRDefault="00EB1A6C">
            <w:pPr>
              <w:jc w:val="center"/>
              <w:rPr>
                <w:lang w:eastAsia="en-US"/>
              </w:rPr>
            </w:pPr>
            <w:r w:rsidRPr="000F0424">
              <w:rPr>
                <w:lang w:eastAsia="en-US"/>
              </w:rPr>
              <w:t>7</w:t>
            </w:r>
          </w:p>
        </w:tc>
        <w:tc>
          <w:tcPr>
            <w:tcW w:w="850" w:type="dxa"/>
            <w:vAlign w:val="center"/>
          </w:tcPr>
          <w:p w:rsidR="00AD30E9" w:rsidRPr="000F0424" w:rsidRDefault="00EB1A6C">
            <w:pPr>
              <w:jc w:val="center"/>
              <w:rPr>
                <w:lang w:eastAsia="en-US"/>
              </w:rPr>
            </w:pPr>
            <w:r w:rsidRPr="000F0424">
              <w:rPr>
                <w:lang w:eastAsia="en-US"/>
              </w:rPr>
              <w:t>8</w:t>
            </w:r>
          </w:p>
        </w:tc>
        <w:tc>
          <w:tcPr>
            <w:tcW w:w="851" w:type="dxa"/>
            <w:vAlign w:val="center"/>
          </w:tcPr>
          <w:p w:rsidR="00AD30E9" w:rsidRPr="000F0424" w:rsidRDefault="00EB1A6C">
            <w:pPr>
              <w:jc w:val="center"/>
              <w:rPr>
                <w:lang w:eastAsia="en-US"/>
              </w:rPr>
            </w:pPr>
            <w:r w:rsidRPr="000F0424">
              <w:rPr>
                <w:lang w:eastAsia="en-US"/>
              </w:rPr>
              <w:t>6</w:t>
            </w:r>
          </w:p>
        </w:tc>
        <w:tc>
          <w:tcPr>
            <w:tcW w:w="850" w:type="dxa"/>
            <w:vAlign w:val="center"/>
          </w:tcPr>
          <w:p w:rsidR="00AD30E9" w:rsidRPr="000F0424" w:rsidRDefault="00EB1A6C">
            <w:pPr>
              <w:jc w:val="center"/>
              <w:rPr>
                <w:lang w:eastAsia="en-US"/>
              </w:rPr>
            </w:pPr>
            <w:r w:rsidRPr="000F0424">
              <w:rPr>
                <w:lang w:eastAsia="en-US"/>
              </w:rPr>
              <w:t>3</w:t>
            </w:r>
          </w:p>
        </w:tc>
        <w:tc>
          <w:tcPr>
            <w:tcW w:w="1134" w:type="dxa"/>
            <w:vAlign w:val="center"/>
          </w:tcPr>
          <w:p w:rsidR="00AD30E9" w:rsidRPr="000F0424" w:rsidRDefault="00EB1A6C">
            <w:pPr>
              <w:jc w:val="center"/>
              <w:rPr>
                <w:lang w:eastAsia="en-US"/>
              </w:rPr>
            </w:pPr>
            <w:r w:rsidRPr="000F0424">
              <w:rPr>
                <w:lang w:eastAsia="en-US"/>
              </w:rPr>
              <w:t>9</w:t>
            </w:r>
          </w:p>
        </w:tc>
        <w:tc>
          <w:tcPr>
            <w:tcW w:w="1019" w:type="dxa"/>
            <w:vAlign w:val="center"/>
          </w:tcPr>
          <w:p w:rsidR="00AD30E9" w:rsidRPr="000F0424" w:rsidRDefault="00EB1A6C">
            <w:pPr>
              <w:jc w:val="center"/>
              <w:rPr>
                <w:lang w:eastAsia="en-US"/>
              </w:rPr>
            </w:pPr>
            <w:r w:rsidRPr="000F0424">
              <w:rPr>
                <w:lang w:eastAsia="en-US"/>
              </w:rPr>
              <w:t>42</w:t>
            </w:r>
          </w:p>
        </w:tc>
      </w:tr>
      <w:tr w:rsidR="00AD30E9" w:rsidRPr="000F0424">
        <w:tc>
          <w:tcPr>
            <w:tcW w:w="2235" w:type="dxa"/>
          </w:tcPr>
          <w:p w:rsidR="00AD30E9" w:rsidRPr="000F0424" w:rsidRDefault="00AD30E9">
            <w:pPr>
              <w:rPr>
                <w:lang w:eastAsia="en-US"/>
              </w:rPr>
            </w:pPr>
            <w:r w:rsidRPr="000F0424">
              <w:rPr>
                <w:lang w:eastAsia="en-US"/>
              </w:rPr>
              <w:t>moterys</w:t>
            </w:r>
          </w:p>
        </w:tc>
        <w:tc>
          <w:tcPr>
            <w:tcW w:w="992" w:type="dxa"/>
            <w:vAlign w:val="center"/>
          </w:tcPr>
          <w:p w:rsidR="00AD30E9" w:rsidRPr="000F0424" w:rsidRDefault="00AD30E9">
            <w:pPr>
              <w:jc w:val="center"/>
              <w:rPr>
                <w:lang w:eastAsia="en-US"/>
              </w:rPr>
            </w:pPr>
            <w:r w:rsidRPr="000F0424">
              <w:rPr>
                <w:lang w:eastAsia="en-US"/>
              </w:rPr>
              <w:t>-</w:t>
            </w:r>
          </w:p>
        </w:tc>
        <w:tc>
          <w:tcPr>
            <w:tcW w:w="850" w:type="dxa"/>
            <w:vAlign w:val="center"/>
          </w:tcPr>
          <w:p w:rsidR="00AD30E9" w:rsidRPr="000F0424" w:rsidRDefault="00EB1A6C">
            <w:pPr>
              <w:jc w:val="center"/>
              <w:rPr>
                <w:lang w:eastAsia="en-US"/>
              </w:rPr>
            </w:pPr>
            <w:r w:rsidRPr="000F0424">
              <w:rPr>
                <w:lang w:eastAsia="en-US"/>
              </w:rPr>
              <w:t>2</w:t>
            </w:r>
          </w:p>
        </w:tc>
        <w:tc>
          <w:tcPr>
            <w:tcW w:w="851" w:type="dxa"/>
            <w:vAlign w:val="center"/>
          </w:tcPr>
          <w:p w:rsidR="00AD30E9" w:rsidRPr="000F0424" w:rsidRDefault="00EB1A6C">
            <w:pPr>
              <w:jc w:val="center"/>
              <w:rPr>
                <w:lang w:eastAsia="en-US"/>
              </w:rPr>
            </w:pPr>
            <w:r w:rsidRPr="000F0424">
              <w:rPr>
                <w:lang w:eastAsia="en-US"/>
              </w:rPr>
              <w:t>1</w:t>
            </w:r>
          </w:p>
        </w:tc>
        <w:tc>
          <w:tcPr>
            <w:tcW w:w="850" w:type="dxa"/>
            <w:vAlign w:val="center"/>
          </w:tcPr>
          <w:p w:rsidR="00AD30E9" w:rsidRPr="000F0424" w:rsidRDefault="00AD30E9">
            <w:pPr>
              <w:jc w:val="center"/>
              <w:rPr>
                <w:lang w:eastAsia="en-US"/>
              </w:rPr>
            </w:pPr>
            <w:r w:rsidRPr="000F0424">
              <w:rPr>
                <w:lang w:eastAsia="en-US"/>
              </w:rPr>
              <w:t>1</w:t>
            </w:r>
          </w:p>
        </w:tc>
        <w:tc>
          <w:tcPr>
            <w:tcW w:w="851" w:type="dxa"/>
            <w:vAlign w:val="center"/>
          </w:tcPr>
          <w:p w:rsidR="00AD30E9" w:rsidRPr="000F0424" w:rsidRDefault="00EB1A6C">
            <w:pPr>
              <w:jc w:val="center"/>
              <w:rPr>
                <w:lang w:eastAsia="en-US"/>
              </w:rPr>
            </w:pPr>
            <w:r w:rsidRPr="000F0424">
              <w:rPr>
                <w:lang w:eastAsia="en-US"/>
              </w:rPr>
              <w:t>1</w:t>
            </w:r>
          </w:p>
        </w:tc>
        <w:tc>
          <w:tcPr>
            <w:tcW w:w="850" w:type="dxa"/>
            <w:vAlign w:val="center"/>
          </w:tcPr>
          <w:p w:rsidR="00AD30E9" w:rsidRPr="000F0424" w:rsidRDefault="00AD30E9">
            <w:pPr>
              <w:jc w:val="center"/>
              <w:rPr>
                <w:lang w:eastAsia="en-US"/>
              </w:rPr>
            </w:pPr>
            <w:r w:rsidRPr="000F0424">
              <w:rPr>
                <w:lang w:eastAsia="en-US"/>
              </w:rPr>
              <w:t>2</w:t>
            </w:r>
          </w:p>
        </w:tc>
        <w:tc>
          <w:tcPr>
            <w:tcW w:w="1134" w:type="dxa"/>
            <w:vAlign w:val="center"/>
          </w:tcPr>
          <w:p w:rsidR="00AD30E9" w:rsidRPr="000F0424" w:rsidRDefault="00EB1A6C">
            <w:pPr>
              <w:jc w:val="center"/>
              <w:rPr>
                <w:lang w:eastAsia="en-US"/>
              </w:rPr>
            </w:pPr>
            <w:r w:rsidRPr="000F0424">
              <w:rPr>
                <w:lang w:eastAsia="en-US"/>
              </w:rPr>
              <w:t>8</w:t>
            </w:r>
          </w:p>
        </w:tc>
        <w:tc>
          <w:tcPr>
            <w:tcW w:w="1019" w:type="dxa"/>
            <w:vAlign w:val="center"/>
          </w:tcPr>
          <w:p w:rsidR="00AD30E9" w:rsidRPr="000F0424" w:rsidRDefault="00EB1A6C">
            <w:pPr>
              <w:jc w:val="center"/>
              <w:rPr>
                <w:lang w:eastAsia="en-US"/>
              </w:rPr>
            </w:pPr>
            <w:r w:rsidRPr="000F0424">
              <w:rPr>
                <w:lang w:eastAsia="en-US"/>
              </w:rPr>
              <w:t>15</w:t>
            </w:r>
          </w:p>
        </w:tc>
      </w:tr>
      <w:tr w:rsidR="00AD30E9" w:rsidRPr="000F0424">
        <w:tc>
          <w:tcPr>
            <w:tcW w:w="2235" w:type="dxa"/>
          </w:tcPr>
          <w:p w:rsidR="00AD30E9" w:rsidRPr="000F0424" w:rsidRDefault="00AD30E9">
            <w:pPr>
              <w:rPr>
                <w:lang w:eastAsia="en-US"/>
              </w:rPr>
            </w:pPr>
            <w:r w:rsidRPr="000F0424">
              <w:rPr>
                <w:lang w:eastAsia="en-US"/>
              </w:rPr>
              <w:t>vyrai</w:t>
            </w:r>
          </w:p>
        </w:tc>
        <w:tc>
          <w:tcPr>
            <w:tcW w:w="992" w:type="dxa"/>
            <w:vAlign w:val="center"/>
          </w:tcPr>
          <w:p w:rsidR="00AD30E9" w:rsidRPr="000F0424" w:rsidRDefault="00AD30E9">
            <w:pPr>
              <w:jc w:val="center"/>
              <w:rPr>
                <w:lang w:eastAsia="en-US"/>
              </w:rPr>
            </w:pPr>
            <w:r w:rsidRPr="000F0424">
              <w:rPr>
                <w:lang w:eastAsia="en-US"/>
              </w:rPr>
              <w:t>3</w:t>
            </w:r>
          </w:p>
        </w:tc>
        <w:tc>
          <w:tcPr>
            <w:tcW w:w="850" w:type="dxa"/>
            <w:vAlign w:val="center"/>
          </w:tcPr>
          <w:p w:rsidR="00AD30E9" w:rsidRPr="000F0424" w:rsidRDefault="00EB1A6C">
            <w:pPr>
              <w:jc w:val="center"/>
              <w:rPr>
                <w:lang w:eastAsia="en-US"/>
              </w:rPr>
            </w:pPr>
            <w:r w:rsidRPr="000F0424">
              <w:rPr>
                <w:lang w:eastAsia="en-US"/>
              </w:rPr>
              <w:t>4</w:t>
            </w:r>
          </w:p>
        </w:tc>
        <w:tc>
          <w:tcPr>
            <w:tcW w:w="851" w:type="dxa"/>
            <w:vAlign w:val="center"/>
          </w:tcPr>
          <w:p w:rsidR="00AD30E9" w:rsidRPr="000F0424" w:rsidRDefault="00EB1A6C">
            <w:pPr>
              <w:jc w:val="center"/>
              <w:rPr>
                <w:lang w:eastAsia="en-US"/>
              </w:rPr>
            </w:pPr>
            <w:r w:rsidRPr="000F0424">
              <w:rPr>
                <w:lang w:eastAsia="en-US"/>
              </w:rPr>
              <w:t>6</w:t>
            </w:r>
          </w:p>
        </w:tc>
        <w:tc>
          <w:tcPr>
            <w:tcW w:w="850" w:type="dxa"/>
            <w:vAlign w:val="center"/>
          </w:tcPr>
          <w:p w:rsidR="00AD30E9" w:rsidRPr="000F0424" w:rsidRDefault="00EB1A6C">
            <w:pPr>
              <w:jc w:val="center"/>
              <w:rPr>
                <w:lang w:eastAsia="en-US"/>
              </w:rPr>
            </w:pPr>
            <w:r w:rsidRPr="000F0424">
              <w:rPr>
                <w:lang w:eastAsia="en-US"/>
              </w:rPr>
              <w:t>7</w:t>
            </w:r>
          </w:p>
        </w:tc>
        <w:tc>
          <w:tcPr>
            <w:tcW w:w="851" w:type="dxa"/>
            <w:vAlign w:val="center"/>
          </w:tcPr>
          <w:p w:rsidR="00AD30E9" w:rsidRPr="000F0424" w:rsidRDefault="00EB1A6C">
            <w:pPr>
              <w:jc w:val="center"/>
              <w:rPr>
                <w:lang w:eastAsia="en-US"/>
              </w:rPr>
            </w:pPr>
            <w:r w:rsidRPr="000F0424">
              <w:rPr>
                <w:lang w:eastAsia="en-US"/>
              </w:rPr>
              <w:t>5</w:t>
            </w:r>
          </w:p>
        </w:tc>
        <w:tc>
          <w:tcPr>
            <w:tcW w:w="850" w:type="dxa"/>
            <w:vAlign w:val="center"/>
          </w:tcPr>
          <w:p w:rsidR="00AD30E9" w:rsidRPr="000F0424" w:rsidRDefault="00EB1A6C">
            <w:pPr>
              <w:jc w:val="center"/>
              <w:rPr>
                <w:lang w:eastAsia="en-US"/>
              </w:rPr>
            </w:pPr>
            <w:r w:rsidRPr="000F0424">
              <w:rPr>
                <w:lang w:eastAsia="en-US"/>
              </w:rPr>
              <w:t>1</w:t>
            </w:r>
          </w:p>
        </w:tc>
        <w:tc>
          <w:tcPr>
            <w:tcW w:w="1134" w:type="dxa"/>
            <w:vAlign w:val="center"/>
          </w:tcPr>
          <w:p w:rsidR="00AD30E9" w:rsidRPr="000F0424" w:rsidRDefault="00EB1A6C">
            <w:pPr>
              <w:jc w:val="center"/>
              <w:rPr>
                <w:lang w:eastAsia="en-US"/>
              </w:rPr>
            </w:pPr>
            <w:r w:rsidRPr="000F0424">
              <w:rPr>
                <w:lang w:eastAsia="en-US"/>
              </w:rPr>
              <w:t>1</w:t>
            </w:r>
          </w:p>
        </w:tc>
        <w:tc>
          <w:tcPr>
            <w:tcW w:w="1019" w:type="dxa"/>
            <w:vAlign w:val="center"/>
          </w:tcPr>
          <w:p w:rsidR="00AD30E9" w:rsidRPr="000F0424" w:rsidRDefault="00EB1A6C">
            <w:pPr>
              <w:jc w:val="center"/>
              <w:rPr>
                <w:lang w:eastAsia="en-US"/>
              </w:rPr>
            </w:pPr>
            <w:r w:rsidRPr="000F0424">
              <w:rPr>
                <w:lang w:eastAsia="en-US"/>
              </w:rPr>
              <w:t>27</w:t>
            </w:r>
          </w:p>
        </w:tc>
      </w:tr>
      <w:tr w:rsidR="00AD30E9" w:rsidRPr="000F0424">
        <w:tc>
          <w:tcPr>
            <w:tcW w:w="2235" w:type="dxa"/>
          </w:tcPr>
          <w:p w:rsidR="00AD30E9" w:rsidRPr="000F0424" w:rsidRDefault="00AD30E9">
            <w:pPr>
              <w:rPr>
                <w:lang w:eastAsia="en-US"/>
              </w:rPr>
            </w:pPr>
            <w:r w:rsidRPr="000F0424">
              <w:rPr>
                <w:lang w:eastAsia="en-US"/>
              </w:rPr>
              <w:t>Gyventojų skaičius su nustatytu specialiuoju nuolatinės slaugos poreikiu</w:t>
            </w:r>
          </w:p>
        </w:tc>
        <w:tc>
          <w:tcPr>
            <w:tcW w:w="992" w:type="dxa"/>
            <w:vAlign w:val="center"/>
          </w:tcPr>
          <w:p w:rsidR="00AD30E9" w:rsidRPr="000F0424" w:rsidRDefault="00EB1A6C">
            <w:pPr>
              <w:jc w:val="center"/>
              <w:rPr>
                <w:lang w:eastAsia="en-US"/>
              </w:rPr>
            </w:pPr>
            <w:r w:rsidRPr="000F0424">
              <w:rPr>
                <w:lang w:eastAsia="en-US"/>
              </w:rPr>
              <w:t>1</w:t>
            </w:r>
          </w:p>
        </w:tc>
        <w:tc>
          <w:tcPr>
            <w:tcW w:w="850" w:type="dxa"/>
            <w:vAlign w:val="center"/>
          </w:tcPr>
          <w:p w:rsidR="00AD30E9" w:rsidRPr="000F0424" w:rsidRDefault="00EB1A6C">
            <w:pPr>
              <w:jc w:val="center"/>
              <w:rPr>
                <w:lang w:eastAsia="en-US"/>
              </w:rPr>
            </w:pPr>
            <w:r w:rsidRPr="000F0424">
              <w:rPr>
                <w:lang w:eastAsia="en-US"/>
              </w:rPr>
              <w:t>4</w:t>
            </w:r>
          </w:p>
        </w:tc>
        <w:tc>
          <w:tcPr>
            <w:tcW w:w="851" w:type="dxa"/>
            <w:vAlign w:val="center"/>
          </w:tcPr>
          <w:p w:rsidR="00AD30E9" w:rsidRPr="000F0424" w:rsidRDefault="00EB1A6C">
            <w:pPr>
              <w:jc w:val="center"/>
              <w:rPr>
                <w:lang w:eastAsia="en-US"/>
              </w:rPr>
            </w:pPr>
            <w:r w:rsidRPr="000F0424">
              <w:rPr>
                <w:lang w:eastAsia="en-US"/>
              </w:rPr>
              <w:t>2</w:t>
            </w:r>
          </w:p>
        </w:tc>
        <w:tc>
          <w:tcPr>
            <w:tcW w:w="850" w:type="dxa"/>
            <w:vAlign w:val="center"/>
          </w:tcPr>
          <w:p w:rsidR="00AD30E9" w:rsidRPr="000F0424" w:rsidRDefault="00EB1A6C">
            <w:pPr>
              <w:jc w:val="center"/>
              <w:rPr>
                <w:lang w:eastAsia="en-US"/>
              </w:rPr>
            </w:pPr>
            <w:r w:rsidRPr="000F0424">
              <w:rPr>
                <w:lang w:eastAsia="en-US"/>
              </w:rPr>
              <w:t>2</w:t>
            </w:r>
          </w:p>
        </w:tc>
        <w:tc>
          <w:tcPr>
            <w:tcW w:w="851" w:type="dxa"/>
            <w:vAlign w:val="center"/>
          </w:tcPr>
          <w:p w:rsidR="00AD30E9" w:rsidRPr="000F0424" w:rsidRDefault="00EB1A6C">
            <w:pPr>
              <w:jc w:val="center"/>
              <w:rPr>
                <w:lang w:eastAsia="en-US"/>
              </w:rPr>
            </w:pPr>
            <w:r w:rsidRPr="000F0424">
              <w:rPr>
                <w:lang w:eastAsia="en-US"/>
              </w:rPr>
              <w:t>1</w:t>
            </w:r>
          </w:p>
        </w:tc>
        <w:tc>
          <w:tcPr>
            <w:tcW w:w="850" w:type="dxa"/>
            <w:vAlign w:val="center"/>
          </w:tcPr>
          <w:p w:rsidR="00AD30E9" w:rsidRPr="000F0424" w:rsidRDefault="00AD30E9">
            <w:pPr>
              <w:jc w:val="center"/>
              <w:rPr>
                <w:lang w:eastAsia="en-US"/>
              </w:rPr>
            </w:pPr>
            <w:r w:rsidRPr="000F0424">
              <w:rPr>
                <w:lang w:eastAsia="en-US"/>
              </w:rPr>
              <w:t>1</w:t>
            </w:r>
          </w:p>
        </w:tc>
        <w:tc>
          <w:tcPr>
            <w:tcW w:w="1134" w:type="dxa"/>
            <w:vAlign w:val="center"/>
          </w:tcPr>
          <w:p w:rsidR="00AD30E9" w:rsidRPr="000F0424" w:rsidRDefault="00EB1A6C">
            <w:pPr>
              <w:jc w:val="center"/>
              <w:rPr>
                <w:lang w:eastAsia="en-US"/>
              </w:rPr>
            </w:pPr>
            <w:r w:rsidRPr="000F0424">
              <w:rPr>
                <w:lang w:eastAsia="en-US"/>
              </w:rPr>
              <w:t>6</w:t>
            </w:r>
          </w:p>
        </w:tc>
        <w:tc>
          <w:tcPr>
            <w:tcW w:w="1019" w:type="dxa"/>
            <w:vAlign w:val="center"/>
          </w:tcPr>
          <w:p w:rsidR="00AD30E9" w:rsidRPr="000F0424" w:rsidRDefault="00EB1A6C">
            <w:pPr>
              <w:jc w:val="center"/>
              <w:rPr>
                <w:lang w:eastAsia="en-US"/>
              </w:rPr>
            </w:pPr>
            <w:r w:rsidRPr="000F0424">
              <w:rPr>
                <w:lang w:eastAsia="en-US"/>
              </w:rPr>
              <w:t>16</w:t>
            </w:r>
          </w:p>
        </w:tc>
      </w:tr>
      <w:tr w:rsidR="00AD30E9" w:rsidRPr="000F0424">
        <w:tc>
          <w:tcPr>
            <w:tcW w:w="2235" w:type="dxa"/>
          </w:tcPr>
          <w:p w:rsidR="00AD30E9" w:rsidRPr="000F0424" w:rsidRDefault="00AD30E9">
            <w:pPr>
              <w:rPr>
                <w:lang w:eastAsia="en-US"/>
              </w:rPr>
            </w:pPr>
            <w:r w:rsidRPr="000F0424">
              <w:rPr>
                <w:lang w:eastAsia="en-US"/>
              </w:rPr>
              <w:t>Gyventojų skaičius su nustatytu specialiuoju nuolatinės priežiūros (pagalbos) poreikiu</w:t>
            </w:r>
          </w:p>
        </w:tc>
        <w:tc>
          <w:tcPr>
            <w:tcW w:w="992" w:type="dxa"/>
            <w:vAlign w:val="center"/>
          </w:tcPr>
          <w:p w:rsidR="00AD30E9" w:rsidRPr="000F0424" w:rsidRDefault="00EB1A6C">
            <w:pPr>
              <w:jc w:val="center"/>
              <w:rPr>
                <w:lang w:eastAsia="en-US"/>
              </w:rPr>
            </w:pPr>
            <w:r w:rsidRPr="000F0424">
              <w:rPr>
                <w:lang w:eastAsia="en-US"/>
              </w:rPr>
              <w:t>2</w:t>
            </w:r>
          </w:p>
        </w:tc>
        <w:tc>
          <w:tcPr>
            <w:tcW w:w="850" w:type="dxa"/>
            <w:vAlign w:val="center"/>
          </w:tcPr>
          <w:p w:rsidR="00AD30E9" w:rsidRPr="000F0424" w:rsidRDefault="00EB1A6C">
            <w:pPr>
              <w:jc w:val="center"/>
              <w:rPr>
                <w:lang w:eastAsia="en-US"/>
              </w:rPr>
            </w:pPr>
            <w:r w:rsidRPr="000F0424">
              <w:rPr>
                <w:lang w:eastAsia="en-US"/>
              </w:rPr>
              <w:t>1</w:t>
            </w:r>
          </w:p>
        </w:tc>
        <w:tc>
          <w:tcPr>
            <w:tcW w:w="851" w:type="dxa"/>
            <w:vAlign w:val="center"/>
          </w:tcPr>
          <w:p w:rsidR="00AD30E9" w:rsidRPr="000F0424" w:rsidRDefault="00EB1A6C">
            <w:pPr>
              <w:jc w:val="center"/>
              <w:rPr>
                <w:lang w:eastAsia="en-US"/>
              </w:rPr>
            </w:pPr>
            <w:r w:rsidRPr="000F0424">
              <w:rPr>
                <w:lang w:eastAsia="en-US"/>
              </w:rPr>
              <w:t>2</w:t>
            </w:r>
          </w:p>
        </w:tc>
        <w:tc>
          <w:tcPr>
            <w:tcW w:w="850" w:type="dxa"/>
            <w:vAlign w:val="center"/>
          </w:tcPr>
          <w:p w:rsidR="00AD30E9" w:rsidRPr="000F0424" w:rsidRDefault="00EB1A6C">
            <w:pPr>
              <w:jc w:val="center"/>
              <w:rPr>
                <w:lang w:eastAsia="en-US"/>
              </w:rPr>
            </w:pPr>
            <w:r w:rsidRPr="000F0424">
              <w:rPr>
                <w:lang w:eastAsia="en-US"/>
              </w:rPr>
              <w:t>2</w:t>
            </w:r>
          </w:p>
        </w:tc>
        <w:tc>
          <w:tcPr>
            <w:tcW w:w="851" w:type="dxa"/>
            <w:vAlign w:val="center"/>
          </w:tcPr>
          <w:p w:rsidR="00AD30E9" w:rsidRPr="000F0424" w:rsidRDefault="00EB1A6C">
            <w:pPr>
              <w:jc w:val="center"/>
              <w:rPr>
                <w:lang w:eastAsia="en-US"/>
              </w:rPr>
            </w:pPr>
            <w:r w:rsidRPr="000F0424">
              <w:rPr>
                <w:lang w:eastAsia="en-US"/>
              </w:rPr>
              <w:t>3</w:t>
            </w:r>
          </w:p>
        </w:tc>
        <w:tc>
          <w:tcPr>
            <w:tcW w:w="850" w:type="dxa"/>
            <w:vAlign w:val="center"/>
          </w:tcPr>
          <w:p w:rsidR="00AD30E9" w:rsidRPr="000F0424" w:rsidRDefault="00AD30E9">
            <w:pPr>
              <w:jc w:val="center"/>
              <w:rPr>
                <w:lang w:eastAsia="en-US"/>
              </w:rPr>
            </w:pPr>
            <w:r w:rsidRPr="000F0424">
              <w:rPr>
                <w:lang w:eastAsia="en-US"/>
              </w:rPr>
              <w:t>2</w:t>
            </w:r>
          </w:p>
        </w:tc>
        <w:tc>
          <w:tcPr>
            <w:tcW w:w="1134" w:type="dxa"/>
            <w:vAlign w:val="center"/>
          </w:tcPr>
          <w:p w:rsidR="00AD30E9" w:rsidRPr="000F0424" w:rsidRDefault="00AD30E9">
            <w:pPr>
              <w:jc w:val="center"/>
              <w:rPr>
                <w:lang w:val="en-US" w:eastAsia="en-US"/>
              </w:rPr>
            </w:pPr>
            <w:r w:rsidRPr="000F0424">
              <w:rPr>
                <w:lang w:val="en-US" w:eastAsia="en-US"/>
              </w:rPr>
              <w:t>1</w:t>
            </w:r>
          </w:p>
        </w:tc>
        <w:tc>
          <w:tcPr>
            <w:tcW w:w="1019" w:type="dxa"/>
            <w:vAlign w:val="center"/>
          </w:tcPr>
          <w:p w:rsidR="00AD30E9" w:rsidRPr="000F0424" w:rsidRDefault="00EB1A6C">
            <w:pPr>
              <w:jc w:val="center"/>
              <w:rPr>
                <w:lang w:eastAsia="en-US"/>
              </w:rPr>
            </w:pPr>
            <w:r w:rsidRPr="000F0424">
              <w:rPr>
                <w:lang w:eastAsia="en-US"/>
              </w:rPr>
              <w:t>13</w:t>
            </w:r>
          </w:p>
        </w:tc>
      </w:tr>
    </w:tbl>
    <w:p w:rsidR="00AD30E9" w:rsidRPr="000F0424" w:rsidRDefault="00AD30E9" w:rsidP="005218AD">
      <w:pPr>
        <w:tabs>
          <w:tab w:val="left" w:pos="1260"/>
        </w:tabs>
        <w:jc w:val="both"/>
        <w:rPr>
          <w:lang w:eastAsia="en-US"/>
        </w:rPr>
      </w:pPr>
      <w:r w:rsidRPr="000F0424">
        <w:rPr>
          <w:lang w:eastAsia="en-US"/>
        </w:rPr>
        <w:t xml:space="preserve">                    </w:t>
      </w:r>
    </w:p>
    <w:p w:rsidR="00AD30E9" w:rsidRPr="000F0424" w:rsidRDefault="00AD30E9" w:rsidP="005218AD">
      <w:pPr>
        <w:tabs>
          <w:tab w:val="left" w:pos="1260"/>
        </w:tabs>
        <w:jc w:val="both"/>
        <w:rPr>
          <w:b/>
          <w:bCs/>
        </w:rPr>
      </w:pPr>
      <w:r w:rsidRPr="000F0424">
        <w:tab/>
      </w:r>
      <w:r w:rsidRPr="000F0424">
        <w:rPr>
          <w:b/>
          <w:bCs/>
        </w:rPr>
        <w:t xml:space="preserve">Globos namų </w:t>
      </w:r>
      <w:r w:rsidR="00EB1A6C" w:rsidRPr="000F0424">
        <w:rPr>
          <w:b/>
          <w:bCs/>
        </w:rPr>
        <w:t xml:space="preserve">gyventojų socialinė padėtis </w:t>
      </w:r>
      <w:r w:rsidRPr="000F0424">
        <w:rPr>
          <w:b/>
          <w:bCs/>
        </w:rPr>
        <w:t xml:space="preserve"> 2016</w:t>
      </w:r>
      <w:r w:rsidR="00EB1A6C" w:rsidRPr="000F0424">
        <w:rPr>
          <w:b/>
          <w:bCs/>
        </w:rPr>
        <w:t>, 2017 ir 2018</w:t>
      </w:r>
      <w:r w:rsidRPr="000F0424">
        <w:rPr>
          <w:b/>
          <w:bCs/>
        </w:rPr>
        <w:t xml:space="preserve"> metais</w:t>
      </w:r>
    </w:p>
    <w:tbl>
      <w:tblPr>
        <w:tblpPr w:leftFromText="180" w:rightFromText="180"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8"/>
        <w:gridCol w:w="4288"/>
        <w:gridCol w:w="1070"/>
        <w:gridCol w:w="1070"/>
        <w:gridCol w:w="1012"/>
      </w:tblGrid>
      <w:tr w:rsidR="00AD30E9" w:rsidRPr="000F0424">
        <w:tc>
          <w:tcPr>
            <w:tcW w:w="6588" w:type="dxa"/>
            <w:gridSpan w:val="2"/>
          </w:tcPr>
          <w:p w:rsidR="00AD30E9" w:rsidRPr="000F0424" w:rsidRDefault="00AD30E9">
            <w:pPr>
              <w:tabs>
                <w:tab w:val="left" w:pos="1260"/>
              </w:tabs>
              <w:jc w:val="center"/>
              <w:rPr>
                <w:lang w:eastAsia="en-US"/>
              </w:rPr>
            </w:pPr>
            <w:r w:rsidRPr="000F0424">
              <w:rPr>
                <w:lang w:eastAsia="en-US"/>
              </w:rPr>
              <w:t>Rodiklio pavadinimas</w:t>
            </w:r>
          </w:p>
        </w:tc>
        <w:tc>
          <w:tcPr>
            <w:tcW w:w="1080" w:type="dxa"/>
          </w:tcPr>
          <w:p w:rsidR="00AD30E9" w:rsidRPr="000F0424" w:rsidRDefault="00EB1A6C">
            <w:pPr>
              <w:tabs>
                <w:tab w:val="left" w:pos="1260"/>
              </w:tabs>
              <w:jc w:val="center"/>
              <w:rPr>
                <w:lang w:eastAsia="en-US"/>
              </w:rPr>
            </w:pPr>
            <w:r w:rsidRPr="000F0424">
              <w:rPr>
                <w:lang w:eastAsia="en-US"/>
              </w:rPr>
              <w:t>2016</w:t>
            </w:r>
          </w:p>
        </w:tc>
        <w:tc>
          <w:tcPr>
            <w:tcW w:w="1080" w:type="dxa"/>
          </w:tcPr>
          <w:p w:rsidR="00AD30E9" w:rsidRPr="000F0424" w:rsidRDefault="00EB1A6C">
            <w:pPr>
              <w:tabs>
                <w:tab w:val="left" w:pos="1260"/>
              </w:tabs>
              <w:jc w:val="center"/>
              <w:rPr>
                <w:lang w:eastAsia="en-US"/>
              </w:rPr>
            </w:pPr>
            <w:r w:rsidRPr="000F0424">
              <w:rPr>
                <w:lang w:eastAsia="en-US"/>
              </w:rPr>
              <w:t>2017</w:t>
            </w:r>
            <w:r w:rsidR="00AD30E9" w:rsidRPr="000F0424">
              <w:rPr>
                <w:lang w:eastAsia="en-US"/>
              </w:rPr>
              <w:t xml:space="preserve"> m.</w:t>
            </w:r>
          </w:p>
        </w:tc>
        <w:tc>
          <w:tcPr>
            <w:tcW w:w="1020" w:type="dxa"/>
          </w:tcPr>
          <w:p w:rsidR="00AD30E9" w:rsidRPr="000F0424" w:rsidRDefault="00AD30E9" w:rsidP="000B0F82">
            <w:pPr>
              <w:tabs>
                <w:tab w:val="left" w:pos="1260"/>
              </w:tabs>
              <w:jc w:val="center"/>
              <w:rPr>
                <w:lang w:eastAsia="en-US"/>
              </w:rPr>
            </w:pPr>
            <w:r w:rsidRPr="000F0424">
              <w:rPr>
                <w:lang w:eastAsia="en-US"/>
              </w:rPr>
              <w:t>201</w:t>
            </w:r>
            <w:r w:rsidR="000B0F82" w:rsidRPr="000F0424">
              <w:rPr>
                <w:lang w:eastAsia="en-US"/>
              </w:rPr>
              <w:t>8</w:t>
            </w:r>
            <w:r w:rsidRPr="000F0424">
              <w:rPr>
                <w:lang w:eastAsia="en-US"/>
              </w:rPr>
              <w:t xml:space="preserve"> m.</w:t>
            </w:r>
          </w:p>
        </w:tc>
      </w:tr>
      <w:tr w:rsidR="00AD30E9" w:rsidRPr="000F0424">
        <w:tc>
          <w:tcPr>
            <w:tcW w:w="6588" w:type="dxa"/>
            <w:gridSpan w:val="2"/>
          </w:tcPr>
          <w:p w:rsidR="00AD30E9" w:rsidRPr="000F0424" w:rsidRDefault="00AD30E9">
            <w:pPr>
              <w:tabs>
                <w:tab w:val="left" w:pos="1260"/>
              </w:tabs>
              <w:jc w:val="both"/>
              <w:rPr>
                <w:lang w:eastAsia="en-US"/>
              </w:rPr>
            </w:pPr>
            <w:r w:rsidRPr="000F0424">
              <w:rPr>
                <w:lang w:eastAsia="en-US"/>
              </w:rPr>
              <w:t>Gyventojų skaičius metų pradžioje</w:t>
            </w:r>
          </w:p>
        </w:tc>
        <w:tc>
          <w:tcPr>
            <w:tcW w:w="1080" w:type="dxa"/>
          </w:tcPr>
          <w:p w:rsidR="00AD30E9" w:rsidRPr="000F0424" w:rsidRDefault="00EB1A6C">
            <w:pPr>
              <w:tabs>
                <w:tab w:val="left" w:pos="1260"/>
              </w:tabs>
              <w:jc w:val="center"/>
              <w:rPr>
                <w:lang w:eastAsia="en-US"/>
              </w:rPr>
            </w:pPr>
            <w:r w:rsidRPr="000F0424">
              <w:rPr>
                <w:lang w:eastAsia="en-US"/>
              </w:rPr>
              <w:t>29</w:t>
            </w:r>
          </w:p>
        </w:tc>
        <w:tc>
          <w:tcPr>
            <w:tcW w:w="1080" w:type="dxa"/>
          </w:tcPr>
          <w:p w:rsidR="00AD30E9" w:rsidRPr="000F0424" w:rsidRDefault="00EB1A6C">
            <w:pPr>
              <w:tabs>
                <w:tab w:val="left" w:pos="1260"/>
              </w:tabs>
              <w:jc w:val="center"/>
              <w:rPr>
                <w:lang w:eastAsia="en-US"/>
              </w:rPr>
            </w:pPr>
            <w:r w:rsidRPr="000F0424">
              <w:rPr>
                <w:lang w:eastAsia="en-US"/>
              </w:rPr>
              <w:t>31</w:t>
            </w:r>
          </w:p>
        </w:tc>
        <w:tc>
          <w:tcPr>
            <w:tcW w:w="1020" w:type="dxa"/>
          </w:tcPr>
          <w:p w:rsidR="00AD30E9" w:rsidRPr="000F0424" w:rsidRDefault="00AD30E9">
            <w:pPr>
              <w:tabs>
                <w:tab w:val="left" w:pos="1260"/>
              </w:tabs>
              <w:jc w:val="center"/>
              <w:rPr>
                <w:lang w:eastAsia="en-US"/>
              </w:rPr>
            </w:pPr>
          </w:p>
        </w:tc>
      </w:tr>
      <w:tr w:rsidR="00AD30E9" w:rsidRPr="000F0424">
        <w:tc>
          <w:tcPr>
            <w:tcW w:w="6588" w:type="dxa"/>
            <w:gridSpan w:val="2"/>
          </w:tcPr>
          <w:p w:rsidR="00AD30E9" w:rsidRPr="000F0424" w:rsidRDefault="00AD30E9">
            <w:pPr>
              <w:tabs>
                <w:tab w:val="left" w:pos="1260"/>
              </w:tabs>
              <w:jc w:val="both"/>
              <w:rPr>
                <w:lang w:eastAsia="en-US"/>
              </w:rPr>
            </w:pPr>
            <w:r w:rsidRPr="000F0424">
              <w:rPr>
                <w:lang w:eastAsia="en-US"/>
              </w:rPr>
              <w:t>Atvyko per metus</w:t>
            </w:r>
          </w:p>
        </w:tc>
        <w:tc>
          <w:tcPr>
            <w:tcW w:w="1080" w:type="dxa"/>
          </w:tcPr>
          <w:p w:rsidR="00AD30E9" w:rsidRPr="000F0424" w:rsidRDefault="00AD30E9">
            <w:pPr>
              <w:tabs>
                <w:tab w:val="left" w:pos="1260"/>
              </w:tabs>
              <w:jc w:val="center"/>
              <w:rPr>
                <w:lang w:eastAsia="en-US"/>
              </w:rPr>
            </w:pPr>
            <w:r w:rsidRPr="000F0424">
              <w:rPr>
                <w:lang w:eastAsia="en-US"/>
              </w:rPr>
              <w:t>5</w:t>
            </w:r>
          </w:p>
        </w:tc>
        <w:tc>
          <w:tcPr>
            <w:tcW w:w="1080" w:type="dxa"/>
          </w:tcPr>
          <w:p w:rsidR="00AD30E9" w:rsidRPr="000F0424" w:rsidRDefault="00EB1A6C">
            <w:pPr>
              <w:tabs>
                <w:tab w:val="left" w:pos="1260"/>
              </w:tabs>
              <w:jc w:val="center"/>
              <w:rPr>
                <w:lang w:eastAsia="en-US"/>
              </w:rPr>
            </w:pPr>
            <w:r w:rsidRPr="000F0424">
              <w:rPr>
                <w:lang w:eastAsia="en-US"/>
              </w:rPr>
              <w:t>1</w:t>
            </w:r>
          </w:p>
        </w:tc>
        <w:tc>
          <w:tcPr>
            <w:tcW w:w="1020" w:type="dxa"/>
          </w:tcPr>
          <w:p w:rsidR="00AD30E9" w:rsidRPr="000F0424" w:rsidRDefault="000B0F82">
            <w:pPr>
              <w:tabs>
                <w:tab w:val="left" w:pos="1260"/>
              </w:tabs>
              <w:jc w:val="center"/>
              <w:rPr>
                <w:lang w:eastAsia="en-US"/>
              </w:rPr>
            </w:pPr>
            <w:r w:rsidRPr="000F0424">
              <w:rPr>
                <w:lang w:eastAsia="en-US"/>
              </w:rPr>
              <w:t>12</w:t>
            </w:r>
          </w:p>
        </w:tc>
      </w:tr>
      <w:tr w:rsidR="00AD30E9" w:rsidRPr="000F0424">
        <w:tc>
          <w:tcPr>
            <w:tcW w:w="2221" w:type="dxa"/>
            <w:vMerge w:val="restart"/>
          </w:tcPr>
          <w:p w:rsidR="00AD30E9" w:rsidRPr="000F0424" w:rsidRDefault="00AD30E9">
            <w:pPr>
              <w:tabs>
                <w:tab w:val="left" w:pos="1260"/>
              </w:tabs>
              <w:jc w:val="center"/>
              <w:rPr>
                <w:lang w:eastAsia="en-US"/>
              </w:rPr>
            </w:pPr>
            <w:r w:rsidRPr="000F0424">
              <w:rPr>
                <w:lang w:eastAsia="en-US"/>
              </w:rPr>
              <w:t>Iš jų atvyko iš</w:t>
            </w:r>
          </w:p>
        </w:tc>
        <w:tc>
          <w:tcPr>
            <w:tcW w:w="4367" w:type="dxa"/>
          </w:tcPr>
          <w:p w:rsidR="00AD30E9" w:rsidRPr="000F0424" w:rsidRDefault="00AD30E9">
            <w:pPr>
              <w:tabs>
                <w:tab w:val="left" w:pos="1260"/>
              </w:tabs>
              <w:jc w:val="both"/>
              <w:rPr>
                <w:lang w:eastAsia="en-US"/>
              </w:rPr>
            </w:pPr>
            <w:r w:rsidRPr="000F0424">
              <w:rPr>
                <w:lang w:eastAsia="en-US"/>
              </w:rPr>
              <w:t>kitos globos įstaigos</w:t>
            </w:r>
          </w:p>
        </w:tc>
        <w:tc>
          <w:tcPr>
            <w:tcW w:w="1080" w:type="dxa"/>
          </w:tcPr>
          <w:p w:rsidR="00AD30E9" w:rsidRPr="000F0424" w:rsidRDefault="00EB1A6C">
            <w:pPr>
              <w:tabs>
                <w:tab w:val="left" w:pos="1260"/>
              </w:tabs>
              <w:jc w:val="center"/>
              <w:rPr>
                <w:lang w:eastAsia="en-US"/>
              </w:rPr>
            </w:pPr>
            <w:r w:rsidRPr="000F0424">
              <w:rPr>
                <w:lang w:eastAsia="en-US"/>
              </w:rPr>
              <w:t>1</w:t>
            </w:r>
          </w:p>
        </w:tc>
        <w:tc>
          <w:tcPr>
            <w:tcW w:w="1080" w:type="dxa"/>
          </w:tcPr>
          <w:p w:rsidR="00AD30E9" w:rsidRPr="000F0424" w:rsidRDefault="00EB1A6C">
            <w:pPr>
              <w:tabs>
                <w:tab w:val="left" w:pos="1260"/>
              </w:tabs>
              <w:jc w:val="center"/>
              <w:rPr>
                <w:lang w:eastAsia="en-US"/>
              </w:rPr>
            </w:pPr>
            <w:r w:rsidRPr="000F0424">
              <w:rPr>
                <w:lang w:eastAsia="en-US"/>
              </w:rPr>
              <w:t>-</w:t>
            </w:r>
          </w:p>
        </w:tc>
        <w:tc>
          <w:tcPr>
            <w:tcW w:w="1020" w:type="dxa"/>
          </w:tcPr>
          <w:p w:rsidR="00AD30E9" w:rsidRPr="000F0424" w:rsidRDefault="000B0F82">
            <w:pPr>
              <w:tabs>
                <w:tab w:val="left" w:pos="1260"/>
              </w:tabs>
              <w:jc w:val="center"/>
              <w:rPr>
                <w:lang w:eastAsia="en-US"/>
              </w:rPr>
            </w:pPr>
            <w:r w:rsidRPr="000F0424">
              <w:rPr>
                <w:lang w:eastAsia="en-US"/>
              </w:rPr>
              <w:t>1</w:t>
            </w:r>
          </w:p>
        </w:tc>
      </w:tr>
      <w:tr w:rsidR="00AD30E9" w:rsidRPr="000F0424">
        <w:tc>
          <w:tcPr>
            <w:tcW w:w="0" w:type="auto"/>
            <w:vMerge/>
            <w:vAlign w:val="center"/>
          </w:tcPr>
          <w:p w:rsidR="00AD30E9" w:rsidRPr="000F0424" w:rsidRDefault="00AD30E9">
            <w:pPr>
              <w:rPr>
                <w:lang w:eastAsia="en-US"/>
              </w:rPr>
            </w:pPr>
          </w:p>
        </w:tc>
        <w:tc>
          <w:tcPr>
            <w:tcW w:w="4367" w:type="dxa"/>
          </w:tcPr>
          <w:p w:rsidR="00AD30E9" w:rsidRPr="000F0424" w:rsidRDefault="00AD30E9">
            <w:pPr>
              <w:tabs>
                <w:tab w:val="left" w:pos="1260"/>
              </w:tabs>
              <w:jc w:val="both"/>
              <w:rPr>
                <w:lang w:eastAsia="en-US"/>
              </w:rPr>
            </w:pPr>
            <w:r w:rsidRPr="000F0424">
              <w:rPr>
                <w:lang w:eastAsia="en-US"/>
              </w:rPr>
              <w:t>savų ar giminių, globėjų namų</w:t>
            </w:r>
          </w:p>
        </w:tc>
        <w:tc>
          <w:tcPr>
            <w:tcW w:w="1080" w:type="dxa"/>
          </w:tcPr>
          <w:p w:rsidR="00AD30E9" w:rsidRPr="000F0424" w:rsidRDefault="00EB1A6C">
            <w:pPr>
              <w:tabs>
                <w:tab w:val="left" w:pos="1260"/>
              </w:tabs>
              <w:jc w:val="center"/>
              <w:rPr>
                <w:lang w:eastAsia="en-US"/>
              </w:rPr>
            </w:pPr>
            <w:r w:rsidRPr="000F0424">
              <w:rPr>
                <w:lang w:eastAsia="en-US"/>
              </w:rPr>
              <w:t>2</w:t>
            </w:r>
          </w:p>
        </w:tc>
        <w:tc>
          <w:tcPr>
            <w:tcW w:w="1080" w:type="dxa"/>
          </w:tcPr>
          <w:p w:rsidR="00AD30E9" w:rsidRPr="000F0424" w:rsidRDefault="00EB1A6C">
            <w:pPr>
              <w:tabs>
                <w:tab w:val="left" w:pos="1260"/>
              </w:tabs>
              <w:jc w:val="center"/>
              <w:rPr>
                <w:lang w:eastAsia="en-US"/>
              </w:rPr>
            </w:pPr>
            <w:r w:rsidRPr="000F0424">
              <w:rPr>
                <w:lang w:eastAsia="en-US"/>
              </w:rPr>
              <w:t>1</w:t>
            </w:r>
          </w:p>
        </w:tc>
        <w:tc>
          <w:tcPr>
            <w:tcW w:w="1020" w:type="dxa"/>
          </w:tcPr>
          <w:p w:rsidR="00AD30E9" w:rsidRPr="000F0424" w:rsidRDefault="000B0F82">
            <w:pPr>
              <w:tabs>
                <w:tab w:val="left" w:pos="1260"/>
              </w:tabs>
              <w:jc w:val="center"/>
              <w:rPr>
                <w:lang w:eastAsia="en-US"/>
              </w:rPr>
            </w:pPr>
            <w:r w:rsidRPr="000F0424">
              <w:rPr>
                <w:lang w:eastAsia="en-US"/>
              </w:rPr>
              <w:t>4</w:t>
            </w:r>
          </w:p>
        </w:tc>
      </w:tr>
      <w:tr w:rsidR="00AD30E9" w:rsidRPr="000F0424">
        <w:tc>
          <w:tcPr>
            <w:tcW w:w="0" w:type="auto"/>
            <w:vMerge/>
            <w:vAlign w:val="center"/>
          </w:tcPr>
          <w:p w:rsidR="00AD30E9" w:rsidRPr="000F0424" w:rsidRDefault="00AD30E9">
            <w:pPr>
              <w:rPr>
                <w:lang w:eastAsia="en-US"/>
              </w:rPr>
            </w:pPr>
          </w:p>
        </w:tc>
        <w:tc>
          <w:tcPr>
            <w:tcW w:w="4367" w:type="dxa"/>
          </w:tcPr>
          <w:p w:rsidR="00AD30E9" w:rsidRPr="000F0424" w:rsidRDefault="00AD30E9">
            <w:pPr>
              <w:tabs>
                <w:tab w:val="left" w:pos="1260"/>
              </w:tabs>
              <w:jc w:val="both"/>
              <w:rPr>
                <w:lang w:eastAsia="en-US"/>
              </w:rPr>
            </w:pPr>
            <w:r w:rsidRPr="000F0424">
              <w:rPr>
                <w:lang w:eastAsia="en-US"/>
              </w:rPr>
              <w:t>kitur (ligoninės, įskaitant ir slaugos)</w:t>
            </w:r>
          </w:p>
        </w:tc>
        <w:tc>
          <w:tcPr>
            <w:tcW w:w="1080" w:type="dxa"/>
          </w:tcPr>
          <w:p w:rsidR="00AD30E9" w:rsidRPr="000F0424" w:rsidRDefault="00EB1A6C">
            <w:pPr>
              <w:tabs>
                <w:tab w:val="left" w:pos="1260"/>
              </w:tabs>
              <w:jc w:val="center"/>
              <w:rPr>
                <w:lang w:eastAsia="en-US"/>
              </w:rPr>
            </w:pPr>
            <w:r w:rsidRPr="000F0424">
              <w:rPr>
                <w:lang w:eastAsia="en-US"/>
              </w:rPr>
              <w:t>2</w:t>
            </w:r>
          </w:p>
        </w:tc>
        <w:tc>
          <w:tcPr>
            <w:tcW w:w="1080" w:type="dxa"/>
          </w:tcPr>
          <w:p w:rsidR="00AD30E9" w:rsidRPr="000F0424" w:rsidRDefault="00EB1A6C">
            <w:pPr>
              <w:tabs>
                <w:tab w:val="left" w:pos="1260"/>
              </w:tabs>
              <w:jc w:val="center"/>
              <w:rPr>
                <w:lang w:eastAsia="en-US"/>
              </w:rPr>
            </w:pPr>
            <w:r w:rsidRPr="000F0424">
              <w:rPr>
                <w:lang w:eastAsia="en-US"/>
              </w:rPr>
              <w:t>-</w:t>
            </w:r>
          </w:p>
        </w:tc>
        <w:tc>
          <w:tcPr>
            <w:tcW w:w="1020" w:type="dxa"/>
          </w:tcPr>
          <w:p w:rsidR="00AD30E9" w:rsidRPr="000F0424" w:rsidRDefault="000B0F82">
            <w:pPr>
              <w:tabs>
                <w:tab w:val="left" w:pos="1260"/>
              </w:tabs>
              <w:jc w:val="center"/>
              <w:rPr>
                <w:lang w:eastAsia="en-US"/>
              </w:rPr>
            </w:pPr>
            <w:r w:rsidRPr="000F0424">
              <w:rPr>
                <w:lang w:eastAsia="en-US"/>
              </w:rPr>
              <w:t>8</w:t>
            </w:r>
          </w:p>
        </w:tc>
      </w:tr>
      <w:tr w:rsidR="00AD30E9" w:rsidRPr="000F0424">
        <w:tc>
          <w:tcPr>
            <w:tcW w:w="6588" w:type="dxa"/>
            <w:gridSpan w:val="2"/>
          </w:tcPr>
          <w:p w:rsidR="00AD30E9" w:rsidRPr="000F0424" w:rsidRDefault="00AD30E9">
            <w:pPr>
              <w:tabs>
                <w:tab w:val="left" w:pos="1260"/>
              </w:tabs>
              <w:jc w:val="both"/>
              <w:rPr>
                <w:lang w:eastAsia="en-US"/>
              </w:rPr>
            </w:pPr>
            <w:r w:rsidRPr="000F0424">
              <w:rPr>
                <w:lang w:eastAsia="en-US"/>
              </w:rPr>
              <w:t>Išvyko per metus</w:t>
            </w:r>
          </w:p>
        </w:tc>
        <w:tc>
          <w:tcPr>
            <w:tcW w:w="1080" w:type="dxa"/>
          </w:tcPr>
          <w:p w:rsidR="00AD30E9" w:rsidRPr="000F0424" w:rsidRDefault="00EB1A6C">
            <w:pPr>
              <w:tabs>
                <w:tab w:val="left" w:pos="1260"/>
              </w:tabs>
              <w:jc w:val="center"/>
              <w:rPr>
                <w:lang w:eastAsia="en-US"/>
              </w:rPr>
            </w:pPr>
            <w:r w:rsidRPr="000F0424">
              <w:rPr>
                <w:lang w:eastAsia="en-US"/>
              </w:rPr>
              <w:t>3</w:t>
            </w:r>
          </w:p>
        </w:tc>
        <w:tc>
          <w:tcPr>
            <w:tcW w:w="1080" w:type="dxa"/>
          </w:tcPr>
          <w:p w:rsidR="00AD30E9" w:rsidRPr="000F0424" w:rsidRDefault="00EB1A6C">
            <w:pPr>
              <w:tabs>
                <w:tab w:val="left" w:pos="1260"/>
              </w:tabs>
              <w:jc w:val="center"/>
              <w:rPr>
                <w:lang w:eastAsia="en-US"/>
              </w:rPr>
            </w:pPr>
            <w:r w:rsidRPr="000F0424">
              <w:rPr>
                <w:lang w:eastAsia="en-US"/>
              </w:rPr>
              <w:t>2</w:t>
            </w:r>
          </w:p>
        </w:tc>
        <w:tc>
          <w:tcPr>
            <w:tcW w:w="1020" w:type="dxa"/>
          </w:tcPr>
          <w:p w:rsidR="00AD30E9" w:rsidRPr="000F0424" w:rsidRDefault="000B0F82">
            <w:pPr>
              <w:tabs>
                <w:tab w:val="left" w:pos="1260"/>
              </w:tabs>
              <w:jc w:val="center"/>
              <w:rPr>
                <w:lang w:eastAsia="en-US"/>
              </w:rPr>
            </w:pPr>
            <w:r w:rsidRPr="000F0424">
              <w:rPr>
                <w:lang w:eastAsia="en-US"/>
              </w:rPr>
              <w:t>-</w:t>
            </w:r>
          </w:p>
        </w:tc>
      </w:tr>
      <w:tr w:rsidR="00AD30E9" w:rsidRPr="000F0424">
        <w:tc>
          <w:tcPr>
            <w:tcW w:w="2221" w:type="dxa"/>
            <w:vMerge w:val="restart"/>
          </w:tcPr>
          <w:p w:rsidR="00AD30E9" w:rsidRPr="000F0424" w:rsidRDefault="00AD30E9">
            <w:pPr>
              <w:tabs>
                <w:tab w:val="left" w:pos="1260"/>
              </w:tabs>
              <w:jc w:val="center"/>
              <w:rPr>
                <w:lang w:eastAsia="en-US"/>
              </w:rPr>
            </w:pPr>
          </w:p>
          <w:p w:rsidR="00AD30E9" w:rsidRPr="000F0424" w:rsidRDefault="00AD30E9">
            <w:pPr>
              <w:tabs>
                <w:tab w:val="left" w:pos="1260"/>
              </w:tabs>
              <w:jc w:val="center"/>
              <w:rPr>
                <w:lang w:eastAsia="en-US"/>
              </w:rPr>
            </w:pPr>
            <w:r w:rsidRPr="000F0424">
              <w:rPr>
                <w:lang w:eastAsia="en-US"/>
              </w:rPr>
              <w:t>Iš jų</w:t>
            </w:r>
          </w:p>
        </w:tc>
        <w:tc>
          <w:tcPr>
            <w:tcW w:w="4367" w:type="dxa"/>
          </w:tcPr>
          <w:p w:rsidR="00AD30E9" w:rsidRPr="000F0424" w:rsidRDefault="00AD30E9">
            <w:pPr>
              <w:tabs>
                <w:tab w:val="left" w:pos="1260"/>
              </w:tabs>
              <w:jc w:val="both"/>
              <w:rPr>
                <w:lang w:eastAsia="en-US"/>
              </w:rPr>
            </w:pPr>
            <w:r w:rsidRPr="000F0424">
              <w:rPr>
                <w:lang w:eastAsia="en-US"/>
              </w:rPr>
              <w:t>į kitą globos įstaigą</w:t>
            </w:r>
          </w:p>
        </w:tc>
        <w:tc>
          <w:tcPr>
            <w:tcW w:w="1080" w:type="dxa"/>
          </w:tcPr>
          <w:p w:rsidR="00AD30E9" w:rsidRPr="000F0424" w:rsidRDefault="00EB1A6C">
            <w:pPr>
              <w:tabs>
                <w:tab w:val="left" w:pos="1260"/>
              </w:tabs>
              <w:jc w:val="center"/>
              <w:rPr>
                <w:lang w:eastAsia="en-US"/>
              </w:rPr>
            </w:pPr>
            <w:r w:rsidRPr="000F0424">
              <w:rPr>
                <w:lang w:eastAsia="en-US"/>
              </w:rPr>
              <w:t>-</w:t>
            </w:r>
          </w:p>
        </w:tc>
        <w:tc>
          <w:tcPr>
            <w:tcW w:w="1080" w:type="dxa"/>
          </w:tcPr>
          <w:p w:rsidR="00AD30E9" w:rsidRPr="000F0424" w:rsidRDefault="00AD30E9">
            <w:pPr>
              <w:tabs>
                <w:tab w:val="left" w:pos="1260"/>
              </w:tabs>
              <w:jc w:val="center"/>
              <w:rPr>
                <w:lang w:eastAsia="en-US"/>
              </w:rPr>
            </w:pPr>
            <w:r w:rsidRPr="000F0424">
              <w:rPr>
                <w:lang w:eastAsia="en-US"/>
              </w:rPr>
              <w:t>-</w:t>
            </w:r>
          </w:p>
        </w:tc>
        <w:tc>
          <w:tcPr>
            <w:tcW w:w="1020" w:type="dxa"/>
          </w:tcPr>
          <w:p w:rsidR="00AD30E9" w:rsidRPr="000F0424" w:rsidRDefault="00AD30E9">
            <w:pPr>
              <w:tabs>
                <w:tab w:val="left" w:pos="1260"/>
              </w:tabs>
              <w:jc w:val="center"/>
              <w:rPr>
                <w:lang w:eastAsia="en-US"/>
              </w:rPr>
            </w:pPr>
            <w:r w:rsidRPr="000F0424">
              <w:rPr>
                <w:lang w:eastAsia="en-US"/>
              </w:rPr>
              <w:t>-</w:t>
            </w:r>
          </w:p>
        </w:tc>
      </w:tr>
      <w:tr w:rsidR="00AD30E9" w:rsidRPr="000F0424">
        <w:tc>
          <w:tcPr>
            <w:tcW w:w="0" w:type="auto"/>
            <w:vMerge/>
            <w:vAlign w:val="center"/>
          </w:tcPr>
          <w:p w:rsidR="00AD30E9" w:rsidRPr="000F0424" w:rsidRDefault="00AD30E9">
            <w:pPr>
              <w:rPr>
                <w:lang w:eastAsia="en-US"/>
              </w:rPr>
            </w:pPr>
          </w:p>
        </w:tc>
        <w:tc>
          <w:tcPr>
            <w:tcW w:w="4367" w:type="dxa"/>
          </w:tcPr>
          <w:p w:rsidR="00AD30E9" w:rsidRPr="000F0424" w:rsidRDefault="00AD30E9">
            <w:pPr>
              <w:tabs>
                <w:tab w:val="left" w:pos="1260"/>
              </w:tabs>
              <w:jc w:val="both"/>
              <w:rPr>
                <w:lang w:eastAsia="en-US"/>
              </w:rPr>
            </w:pPr>
            <w:r w:rsidRPr="000F0424">
              <w:rPr>
                <w:lang w:eastAsia="en-US"/>
              </w:rPr>
              <w:t>nuolat gyventi į namus, pas gimines ar globėjus</w:t>
            </w:r>
          </w:p>
        </w:tc>
        <w:tc>
          <w:tcPr>
            <w:tcW w:w="1080" w:type="dxa"/>
          </w:tcPr>
          <w:p w:rsidR="00AD30E9" w:rsidRPr="000F0424" w:rsidRDefault="00AD30E9">
            <w:pPr>
              <w:tabs>
                <w:tab w:val="left" w:pos="1260"/>
              </w:tabs>
              <w:jc w:val="center"/>
              <w:rPr>
                <w:lang w:eastAsia="en-US"/>
              </w:rPr>
            </w:pPr>
            <w:r w:rsidRPr="000F0424">
              <w:rPr>
                <w:lang w:eastAsia="en-US"/>
              </w:rPr>
              <w:t>-</w:t>
            </w:r>
          </w:p>
        </w:tc>
        <w:tc>
          <w:tcPr>
            <w:tcW w:w="1080" w:type="dxa"/>
          </w:tcPr>
          <w:p w:rsidR="00AD30E9" w:rsidRPr="000F0424" w:rsidRDefault="00AD30E9">
            <w:pPr>
              <w:tabs>
                <w:tab w:val="left" w:pos="1260"/>
              </w:tabs>
              <w:jc w:val="center"/>
              <w:rPr>
                <w:lang w:eastAsia="en-US"/>
              </w:rPr>
            </w:pPr>
            <w:r w:rsidRPr="000F0424">
              <w:rPr>
                <w:lang w:eastAsia="en-US"/>
              </w:rPr>
              <w:t>-</w:t>
            </w:r>
          </w:p>
        </w:tc>
        <w:tc>
          <w:tcPr>
            <w:tcW w:w="1020" w:type="dxa"/>
          </w:tcPr>
          <w:p w:rsidR="00AD30E9" w:rsidRPr="000F0424" w:rsidRDefault="00AD30E9">
            <w:pPr>
              <w:tabs>
                <w:tab w:val="left" w:pos="1260"/>
              </w:tabs>
              <w:jc w:val="center"/>
              <w:rPr>
                <w:lang w:eastAsia="en-US"/>
              </w:rPr>
            </w:pPr>
            <w:r w:rsidRPr="000F0424">
              <w:rPr>
                <w:lang w:eastAsia="en-US"/>
              </w:rPr>
              <w:t>-</w:t>
            </w:r>
          </w:p>
        </w:tc>
      </w:tr>
      <w:tr w:rsidR="00AD30E9" w:rsidRPr="000F0424">
        <w:tc>
          <w:tcPr>
            <w:tcW w:w="0" w:type="auto"/>
            <w:vMerge/>
            <w:vAlign w:val="center"/>
          </w:tcPr>
          <w:p w:rsidR="00AD30E9" w:rsidRPr="000F0424" w:rsidRDefault="00AD30E9">
            <w:pPr>
              <w:rPr>
                <w:lang w:eastAsia="en-US"/>
              </w:rPr>
            </w:pPr>
          </w:p>
        </w:tc>
        <w:tc>
          <w:tcPr>
            <w:tcW w:w="4367" w:type="dxa"/>
          </w:tcPr>
          <w:p w:rsidR="00AD30E9" w:rsidRPr="000F0424" w:rsidRDefault="00AD30E9">
            <w:pPr>
              <w:tabs>
                <w:tab w:val="left" w:pos="1260"/>
              </w:tabs>
              <w:jc w:val="both"/>
              <w:rPr>
                <w:lang w:eastAsia="en-US"/>
              </w:rPr>
            </w:pPr>
            <w:r w:rsidRPr="000F0424">
              <w:rPr>
                <w:lang w:eastAsia="en-US"/>
              </w:rPr>
              <w:t>mirė</w:t>
            </w:r>
          </w:p>
        </w:tc>
        <w:tc>
          <w:tcPr>
            <w:tcW w:w="1080" w:type="dxa"/>
          </w:tcPr>
          <w:p w:rsidR="00AD30E9" w:rsidRPr="000F0424" w:rsidRDefault="00EB1A6C">
            <w:pPr>
              <w:tabs>
                <w:tab w:val="left" w:pos="1260"/>
              </w:tabs>
              <w:jc w:val="center"/>
              <w:rPr>
                <w:lang w:eastAsia="en-US"/>
              </w:rPr>
            </w:pPr>
            <w:r w:rsidRPr="000F0424">
              <w:rPr>
                <w:lang w:eastAsia="en-US"/>
              </w:rPr>
              <w:t>3</w:t>
            </w:r>
          </w:p>
        </w:tc>
        <w:tc>
          <w:tcPr>
            <w:tcW w:w="1080" w:type="dxa"/>
          </w:tcPr>
          <w:p w:rsidR="00AD30E9" w:rsidRPr="000F0424" w:rsidRDefault="00EB1A6C">
            <w:pPr>
              <w:tabs>
                <w:tab w:val="left" w:pos="1260"/>
              </w:tabs>
              <w:jc w:val="center"/>
              <w:rPr>
                <w:lang w:eastAsia="en-US"/>
              </w:rPr>
            </w:pPr>
            <w:r w:rsidRPr="000F0424">
              <w:rPr>
                <w:lang w:eastAsia="en-US"/>
              </w:rPr>
              <w:t>2</w:t>
            </w:r>
          </w:p>
        </w:tc>
        <w:tc>
          <w:tcPr>
            <w:tcW w:w="1020" w:type="dxa"/>
          </w:tcPr>
          <w:p w:rsidR="00AD30E9" w:rsidRPr="000F0424" w:rsidRDefault="000B0F82">
            <w:pPr>
              <w:tabs>
                <w:tab w:val="left" w:pos="1260"/>
              </w:tabs>
              <w:jc w:val="center"/>
              <w:rPr>
                <w:lang w:eastAsia="en-US"/>
              </w:rPr>
            </w:pPr>
            <w:r w:rsidRPr="000F0424">
              <w:rPr>
                <w:lang w:eastAsia="en-US"/>
              </w:rPr>
              <w:t>7</w:t>
            </w:r>
          </w:p>
        </w:tc>
      </w:tr>
      <w:tr w:rsidR="00AD30E9" w:rsidRPr="000F0424">
        <w:tc>
          <w:tcPr>
            <w:tcW w:w="6588" w:type="dxa"/>
            <w:gridSpan w:val="2"/>
          </w:tcPr>
          <w:p w:rsidR="00AD30E9" w:rsidRPr="000F0424" w:rsidRDefault="00AD30E9">
            <w:pPr>
              <w:tabs>
                <w:tab w:val="left" w:pos="1260"/>
              </w:tabs>
              <w:jc w:val="both"/>
              <w:rPr>
                <w:lang w:eastAsia="en-US"/>
              </w:rPr>
            </w:pPr>
            <w:r w:rsidRPr="000F0424">
              <w:rPr>
                <w:lang w:eastAsia="en-US"/>
              </w:rPr>
              <w:t>Gyventojų skaičius metų pabaigoje</w:t>
            </w:r>
          </w:p>
        </w:tc>
        <w:tc>
          <w:tcPr>
            <w:tcW w:w="1080" w:type="dxa"/>
          </w:tcPr>
          <w:p w:rsidR="00AD30E9" w:rsidRPr="000F0424" w:rsidRDefault="00EB1A6C">
            <w:pPr>
              <w:tabs>
                <w:tab w:val="left" w:pos="1260"/>
              </w:tabs>
              <w:jc w:val="center"/>
              <w:rPr>
                <w:lang w:eastAsia="en-US"/>
              </w:rPr>
            </w:pPr>
            <w:r w:rsidRPr="000F0424">
              <w:rPr>
                <w:lang w:eastAsia="en-US"/>
              </w:rPr>
              <w:t>31</w:t>
            </w:r>
          </w:p>
        </w:tc>
        <w:tc>
          <w:tcPr>
            <w:tcW w:w="1080" w:type="dxa"/>
          </w:tcPr>
          <w:p w:rsidR="00AD30E9" w:rsidRPr="000F0424" w:rsidRDefault="00EB1A6C">
            <w:pPr>
              <w:tabs>
                <w:tab w:val="left" w:pos="1260"/>
              </w:tabs>
              <w:jc w:val="center"/>
              <w:rPr>
                <w:lang w:eastAsia="en-US"/>
              </w:rPr>
            </w:pPr>
            <w:r w:rsidRPr="000F0424">
              <w:rPr>
                <w:lang w:eastAsia="en-US"/>
              </w:rPr>
              <w:t>30</w:t>
            </w:r>
          </w:p>
        </w:tc>
        <w:tc>
          <w:tcPr>
            <w:tcW w:w="1020" w:type="dxa"/>
          </w:tcPr>
          <w:p w:rsidR="00AD30E9" w:rsidRPr="000F0424" w:rsidRDefault="000B0F82">
            <w:pPr>
              <w:tabs>
                <w:tab w:val="left" w:pos="1260"/>
              </w:tabs>
              <w:jc w:val="center"/>
              <w:rPr>
                <w:lang w:eastAsia="en-US"/>
              </w:rPr>
            </w:pPr>
            <w:r w:rsidRPr="000F0424">
              <w:rPr>
                <w:lang w:eastAsia="en-US"/>
              </w:rPr>
              <w:t>36</w:t>
            </w:r>
          </w:p>
        </w:tc>
      </w:tr>
      <w:tr w:rsidR="00AD30E9" w:rsidRPr="000F0424">
        <w:tc>
          <w:tcPr>
            <w:tcW w:w="6588" w:type="dxa"/>
            <w:gridSpan w:val="2"/>
          </w:tcPr>
          <w:p w:rsidR="00AD30E9" w:rsidRPr="000F0424" w:rsidRDefault="00AD30E9">
            <w:pPr>
              <w:tabs>
                <w:tab w:val="left" w:pos="1260"/>
              </w:tabs>
              <w:jc w:val="both"/>
              <w:rPr>
                <w:lang w:eastAsia="en-US"/>
              </w:rPr>
            </w:pPr>
            <w:r w:rsidRPr="000F0424">
              <w:rPr>
                <w:lang w:eastAsia="en-US"/>
              </w:rPr>
              <w:t>Iš jų vieniši (neturintys vaikų ir artimųjų arba jų nelankomi)</w:t>
            </w:r>
          </w:p>
        </w:tc>
        <w:tc>
          <w:tcPr>
            <w:tcW w:w="1080" w:type="dxa"/>
          </w:tcPr>
          <w:p w:rsidR="00AD30E9" w:rsidRPr="000F0424" w:rsidRDefault="00EB1A6C">
            <w:pPr>
              <w:tabs>
                <w:tab w:val="left" w:pos="1260"/>
              </w:tabs>
              <w:jc w:val="center"/>
              <w:rPr>
                <w:lang w:val="en-US" w:eastAsia="en-US"/>
              </w:rPr>
            </w:pPr>
            <w:r w:rsidRPr="000F0424">
              <w:rPr>
                <w:lang w:val="en-US" w:eastAsia="en-US"/>
              </w:rPr>
              <w:t>9</w:t>
            </w:r>
          </w:p>
        </w:tc>
        <w:tc>
          <w:tcPr>
            <w:tcW w:w="1080" w:type="dxa"/>
          </w:tcPr>
          <w:p w:rsidR="00AD30E9" w:rsidRPr="000F0424" w:rsidRDefault="00EB1A6C">
            <w:pPr>
              <w:tabs>
                <w:tab w:val="left" w:pos="1260"/>
              </w:tabs>
              <w:jc w:val="center"/>
              <w:rPr>
                <w:lang w:val="en-US" w:eastAsia="en-US"/>
              </w:rPr>
            </w:pPr>
            <w:r w:rsidRPr="000F0424">
              <w:rPr>
                <w:lang w:val="en-US" w:eastAsia="en-US"/>
              </w:rPr>
              <w:t>10</w:t>
            </w:r>
          </w:p>
        </w:tc>
        <w:tc>
          <w:tcPr>
            <w:tcW w:w="1020" w:type="dxa"/>
          </w:tcPr>
          <w:p w:rsidR="00AD30E9" w:rsidRPr="000F0424" w:rsidRDefault="00AD30E9">
            <w:pPr>
              <w:tabs>
                <w:tab w:val="left" w:pos="1260"/>
              </w:tabs>
              <w:jc w:val="center"/>
              <w:rPr>
                <w:lang w:val="en-US" w:eastAsia="en-US"/>
              </w:rPr>
            </w:pPr>
            <w:r w:rsidRPr="000F0424">
              <w:rPr>
                <w:lang w:val="en-US" w:eastAsia="en-US"/>
              </w:rPr>
              <w:t>10</w:t>
            </w:r>
          </w:p>
        </w:tc>
      </w:tr>
      <w:tr w:rsidR="00AD30E9" w:rsidRPr="000F0424">
        <w:tc>
          <w:tcPr>
            <w:tcW w:w="6588" w:type="dxa"/>
            <w:gridSpan w:val="2"/>
          </w:tcPr>
          <w:p w:rsidR="00AD30E9" w:rsidRPr="000F0424" w:rsidRDefault="00AD30E9">
            <w:pPr>
              <w:tabs>
                <w:tab w:val="left" w:pos="1260"/>
              </w:tabs>
              <w:jc w:val="both"/>
              <w:rPr>
                <w:lang w:eastAsia="en-US"/>
              </w:rPr>
            </w:pPr>
            <w:r w:rsidRPr="000F0424">
              <w:rPr>
                <w:lang w:eastAsia="en-US"/>
              </w:rPr>
              <w:t>Šeiminė padėtis (susituokę)</w:t>
            </w:r>
          </w:p>
        </w:tc>
        <w:tc>
          <w:tcPr>
            <w:tcW w:w="1080" w:type="dxa"/>
          </w:tcPr>
          <w:p w:rsidR="00AD30E9" w:rsidRPr="000F0424" w:rsidRDefault="00AD30E9">
            <w:pPr>
              <w:tabs>
                <w:tab w:val="left" w:pos="1260"/>
              </w:tabs>
              <w:jc w:val="center"/>
              <w:rPr>
                <w:lang w:val="ru-RU" w:eastAsia="en-US"/>
              </w:rPr>
            </w:pPr>
            <w:r w:rsidRPr="000F0424">
              <w:rPr>
                <w:lang w:val="ru-RU" w:eastAsia="en-US"/>
              </w:rPr>
              <w:t>1</w:t>
            </w:r>
          </w:p>
        </w:tc>
        <w:tc>
          <w:tcPr>
            <w:tcW w:w="1080" w:type="dxa"/>
          </w:tcPr>
          <w:p w:rsidR="00AD30E9" w:rsidRPr="000F0424" w:rsidRDefault="00AD30E9">
            <w:pPr>
              <w:tabs>
                <w:tab w:val="left" w:pos="1260"/>
              </w:tabs>
              <w:jc w:val="center"/>
              <w:rPr>
                <w:lang w:val="ru-RU" w:eastAsia="en-US"/>
              </w:rPr>
            </w:pPr>
            <w:r w:rsidRPr="000F0424">
              <w:rPr>
                <w:lang w:val="ru-RU" w:eastAsia="en-US"/>
              </w:rPr>
              <w:t>1</w:t>
            </w:r>
          </w:p>
        </w:tc>
        <w:tc>
          <w:tcPr>
            <w:tcW w:w="1020" w:type="dxa"/>
          </w:tcPr>
          <w:p w:rsidR="00AD30E9" w:rsidRPr="000F0424" w:rsidRDefault="00AD30E9">
            <w:pPr>
              <w:tabs>
                <w:tab w:val="left" w:pos="1260"/>
              </w:tabs>
              <w:jc w:val="center"/>
              <w:rPr>
                <w:lang w:eastAsia="en-US"/>
              </w:rPr>
            </w:pPr>
            <w:r w:rsidRPr="000F0424">
              <w:rPr>
                <w:lang w:eastAsia="en-US"/>
              </w:rPr>
              <w:t>1</w:t>
            </w:r>
          </w:p>
        </w:tc>
      </w:tr>
      <w:tr w:rsidR="00AD30E9" w:rsidRPr="000F0424">
        <w:tc>
          <w:tcPr>
            <w:tcW w:w="6588" w:type="dxa"/>
            <w:gridSpan w:val="2"/>
          </w:tcPr>
          <w:p w:rsidR="00AD30E9" w:rsidRPr="000F0424" w:rsidRDefault="00AD30E9">
            <w:pPr>
              <w:tabs>
                <w:tab w:val="left" w:pos="1260"/>
              </w:tabs>
              <w:jc w:val="both"/>
              <w:rPr>
                <w:lang w:eastAsia="en-US"/>
              </w:rPr>
            </w:pPr>
            <w:r w:rsidRPr="000F0424">
              <w:rPr>
                <w:lang w:eastAsia="en-US"/>
              </w:rPr>
              <w:t>Iš jų sutuoktiniai gyvena kartu globos namuose</w:t>
            </w:r>
          </w:p>
        </w:tc>
        <w:tc>
          <w:tcPr>
            <w:tcW w:w="1080" w:type="dxa"/>
          </w:tcPr>
          <w:p w:rsidR="00AD30E9" w:rsidRPr="000F0424" w:rsidRDefault="00AD30E9">
            <w:pPr>
              <w:tabs>
                <w:tab w:val="left" w:pos="1260"/>
              </w:tabs>
              <w:jc w:val="center"/>
              <w:rPr>
                <w:lang w:eastAsia="en-US"/>
              </w:rPr>
            </w:pPr>
            <w:r w:rsidRPr="000F0424">
              <w:rPr>
                <w:lang w:eastAsia="en-US"/>
              </w:rPr>
              <w:t>-</w:t>
            </w:r>
          </w:p>
        </w:tc>
        <w:tc>
          <w:tcPr>
            <w:tcW w:w="1080" w:type="dxa"/>
          </w:tcPr>
          <w:p w:rsidR="00AD30E9" w:rsidRPr="000F0424" w:rsidRDefault="00AD30E9">
            <w:pPr>
              <w:tabs>
                <w:tab w:val="left" w:pos="1260"/>
              </w:tabs>
              <w:jc w:val="center"/>
              <w:rPr>
                <w:lang w:eastAsia="en-US"/>
              </w:rPr>
            </w:pPr>
            <w:r w:rsidRPr="000F0424">
              <w:rPr>
                <w:lang w:eastAsia="en-US"/>
              </w:rPr>
              <w:t>-</w:t>
            </w:r>
          </w:p>
        </w:tc>
        <w:tc>
          <w:tcPr>
            <w:tcW w:w="1020" w:type="dxa"/>
          </w:tcPr>
          <w:p w:rsidR="00AD30E9" w:rsidRPr="000F0424" w:rsidRDefault="00AD30E9">
            <w:pPr>
              <w:tabs>
                <w:tab w:val="left" w:pos="1260"/>
              </w:tabs>
              <w:jc w:val="center"/>
              <w:rPr>
                <w:lang w:eastAsia="en-US"/>
              </w:rPr>
            </w:pPr>
            <w:r w:rsidRPr="000F0424">
              <w:rPr>
                <w:lang w:eastAsia="en-US"/>
              </w:rPr>
              <w:t>-</w:t>
            </w:r>
          </w:p>
        </w:tc>
      </w:tr>
      <w:tr w:rsidR="00AD30E9" w:rsidRPr="000F0424">
        <w:tc>
          <w:tcPr>
            <w:tcW w:w="6588" w:type="dxa"/>
            <w:gridSpan w:val="2"/>
          </w:tcPr>
          <w:p w:rsidR="00AD30E9" w:rsidRPr="000F0424" w:rsidRDefault="00AD30E9">
            <w:pPr>
              <w:tabs>
                <w:tab w:val="left" w:pos="1260"/>
              </w:tabs>
              <w:jc w:val="both"/>
              <w:rPr>
                <w:lang w:eastAsia="en-US"/>
              </w:rPr>
            </w:pPr>
            <w:r w:rsidRPr="000F0424">
              <w:rPr>
                <w:lang w:eastAsia="en-US"/>
              </w:rPr>
              <w:t>Išsiskyrę</w:t>
            </w:r>
          </w:p>
        </w:tc>
        <w:tc>
          <w:tcPr>
            <w:tcW w:w="1080" w:type="dxa"/>
          </w:tcPr>
          <w:p w:rsidR="00AD30E9" w:rsidRPr="000F0424" w:rsidRDefault="00EB1A6C">
            <w:pPr>
              <w:tabs>
                <w:tab w:val="left" w:pos="1260"/>
              </w:tabs>
              <w:jc w:val="center"/>
              <w:rPr>
                <w:lang w:eastAsia="en-US"/>
              </w:rPr>
            </w:pPr>
            <w:r w:rsidRPr="000F0424">
              <w:rPr>
                <w:lang w:eastAsia="en-US"/>
              </w:rPr>
              <w:t>5</w:t>
            </w:r>
          </w:p>
        </w:tc>
        <w:tc>
          <w:tcPr>
            <w:tcW w:w="1080" w:type="dxa"/>
          </w:tcPr>
          <w:p w:rsidR="00AD30E9" w:rsidRPr="000F0424" w:rsidRDefault="00AD30E9">
            <w:pPr>
              <w:tabs>
                <w:tab w:val="left" w:pos="1260"/>
              </w:tabs>
              <w:jc w:val="center"/>
              <w:rPr>
                <w:lang w:eastAsia="en-US"/>
              </w:rPr>
            </w:pPr>
            <w:r w:rsidRPr="000F0424">
              <w:rPr>
                <w:lang w:eastAsia="en-US"/>
              </w:rPr>
              <w:t>5</w:t>
            </w:r>
          </w:p>
        </w:tc>
        <w:tc>
          <w:tcPr>
            <w:tcW w:w="1020" w:type="dxa"/>
          </w:tcPr>
          <w:p w:rsidR="00AD30E9" w:rsidRPr="000F0424" w:rsidRDefault="00AD30E9">
            <w:pPr>
              <w:tabs>
                <w:tab w:val="left" w:pos="1260"/>
              </w:tabs>
              <w:jc w:val="center"/>
              <w:rPr>
                <w:lang w:eastAsia="en-US"/>
              </w:rPr>
            </w:pPr>
            <w:r w:rsidRPr="000F0424">
              <w:rPr>
                <w:lang w:eastAsia="en-US"/>
              </w:rPr>
              <w:t>5</w:t>
            </w:r>
          </w:p>
        </w:tc>
      </w:tr>
      <w:tr w:rsidR="00AD30E9" w:rsidRPr="000F0424">
        <w:tc>
          <w:tcPr>
            <w:tcW w:w="6588" w:type="dxa"/>
            <w:gridSpan w:val="2"/>
          </w:tcPr>
          <w:p w:rsidR="00AD30E9" w:rsidRPr="000F0424" w:rsidRDefault="00AD30E9">
            <w:pPr>
              <w:tabs>
                <w:tab w:val="left" w:pos="1260"/>
              </w:tabs>
              <w:jc w:val="both"/>
              <w:rPr>
                <w:lang w:eastAsia="en-US"/>
              </w:rPr>
            </w:pPr>
            <w:r w:rsidRPr="000F0424">
              <w:rPr>
                <w:lang w:eastAsia="en-US"/>
              </w:rPr>
              <w:t>Našliai</w:t>
            </w:r>
          </w:p>
        </w:tc>
        <w:tc>
          <w:tcPr>
            <w:tcW w:w="1080" w:type="dxa"/>
          </w:tcPr>
          <w:p w:rsidR="00AD30E9" w:rsidRPr="000F0424" w:rsidRDefault="00EB1A6C">
            <w:pPr>
              <w:tabs>
                <w:tab w:val="left" w:pos="1260"/>
              </w:tabs>
              <w:jc w:val="center"/>
              <w:rPr>
                <w:lang w:eastAsia="en-US"/>
              </w:rPr>
            </w:pPr>
            <w:r w:rsidRPr="000F0424">
              <w:rPr>
                <w:lang w:eastAsia="en-US"/>
              </w:rPr>
              <w:t>10</w:t>
            </w:r>
          </w:p>
        </w:tc>
        <w:tc>
          <w:tcPr>
            <w:tcW w:w="1080" w:type="dxa"/>
          </w:tcPr>
          <w:p w:rsidR="00AD30E9" w:rsidRPr="000F0424" w:rsidRDefault="00AD30E9">
            <w:pPr>
              <w:tabs>
                <w:tab w:val="left" w:pos="1260"/>
              </w:tabs>
              <w:jc w:val="center"/>
              <w:rPr>
                <w:lang w:eastAsia="en-US"/>
              </w:rPr>
            </w:pPr>
            <w:r w:rsidRPr="000F0424">
              <w:rPr>
                <w:lang w:eastAsia="en-US"/>
              </w:rPr>
              <w:t>10</w:t>
            </w:r>
          </w:p>
        </w:tc>
        <w:tc>
          <w:tcPr>
            <w:tcW w:w="1020" w:type="dxa"/>
          </w:tcPr>
          <w:p w:rsidR="00AD30E9" w:rsidRPr="000F0424" w:rsidRDefault="005B0FFC">
            <w:pPr>
              <w:tabs>
                <w:tab w:val="left" w:pos="1260"/>
              </w:tabs>
              <w:jc w:val="center"/>
              <w:rPr>
                <w:lang w:eastAsia="en-US"/>
              </w:rPr>
            </w:pPr>
            <w:r w:rsidRPr="000F0424">
              <w:rPr>
                <w:lang w:eastAsia="en-US"/>
              </w:rPr>
              <w:t>15</w:t>
            </w:r>
          </w:p>
        </w:tc>
      </w:tr>
      <w:tr w:rsidR="00AD30E9" w:rsidRPr="000F0424">
        <w:tc>
          <w:tcPr>
            <w:tcW w:w="6588" w:type="dxa"/>
            <w:gridSpan w:val="2"/>
          </w:tcPr>
          <w:p w:rsidR="00AD30E9" w:rsidRPr="000F0424" w:rsidRDefault="00AD30E9">
            <w:pPr>
              <w:tabs>
                <w:tab w:val="left" w:pos="1260"/>
              </w:tabs>
              <w:jc w:val="both"/>
              <w:rPr>
                <w:lang w:eastAsia="en-US"/>
              </w:rPr>
            </w:pPr>
            <w:r w:rsidRPr="000F0424">
              <w:rPr>
                <w:lang w:eastAsia="en-US"/>
              </w:rPr>
              <w:t>Gyventojai, kurie turi vaikų, skaičius</w:t>
            </w:r>
          </w:p>
        </w:tc>
        <w:tc>
          <w:tcPr>
            <w:tcW w:w="1080" w:type="dxa"/>
          </w:tcPr>
          <w:p w:rsidR="00AD30E9" w:rsidRPr="000F0424" w:rsidRDefault="00EB1A6C">
            <w:pPr>
              <w:tabs>
                <w:tab w:val="left" w:pos="1260"/>
              </w:tabs>
              <w:jc w:val="center"/>
              <w:rPr>
                <w:lang w:eastAsia="en-US"/>
              </w:rPr>
            </w:pPr>
            <w:r w:rsidRPr="000F0424">
              <w:rPr>
                <w:lang w:eastAsia="en-US"/>
              </w:rPr>
              <w:t>18</w:t>
            </w:r>
          </w:p>
        </w:tc>
        <w:tc>
          <w:tcPr>
            <w:tcW w:w="1080" w:type="dxa"/>
          </w:tcPr>
          <w:p w:rsidR="00AD30E9" w:rsidRPr="000F0424" w:rsidRDefault="00AD30E9" w:rsidP="000B0F82">
            <w:pPr>
              <w:tabs>
                <w:tab w:val="left" w:pos="1260"/>
              </w:tabs>
              <w:jc w:val="center"/>
              <w:rPr>
                <w:lang w:eastAsia="en-US"/>
              </w:rPr>
            </w:pPr>
            <w:r w:rsidRPr="000F0424">
              <w:rPr>
                <w:lang w:eastAsia="en-US"/>
              </w:rPr>
              <w:t>1</w:t>
            </w:r>
            <w:r w:rsidR="000B0F82" w:rsidRPr="000F0424">
              <w:rPr>
                <w:lang w:eastAsia="en-US"/>
              </w:rPr>
              <w:t>5</w:t>
            </w:r>
          </w:p>
        </w:tc>
        <w:tc>
          <w:tcPr>
            <w:tcW w:w="1020" w:type="dxa"/>
          </w:tcPr>
          <w:p w:rsidR="00AD30E9" w:rsidRPr="000F0424" w:rsidRDefault="005B0FFC">
            <w:pPr>
              <w:tabs>
                <w:tab w:val="left" w:pos="1260"/>
              </w:tabs>
              <w:jc w:val="center"/>
              <w:rPr>
                <w:lang w:eastAsia="en-US"/>
              </w:rPr>
            </w:pPr>
            <w:r w:rsidRPr="000F0424">
              <w:rPr>
                <w:lang w:eastAsia="en-US"/>
              </w:rPr>
              <w:t>15</w:t>
            </w:r>
          </w:p>
        </w:tc>
      </w:tr>
      <w:tr w:rsidR="00AD30E9" w:rsidRPr="000F0424">
        <w:tc>
          <w:tcPr>
            <w:tcW w:w="6588" w:type="dxa"/>
            <w:gridSpan w:val="2"/>
          </w:tcPr>
          <w:p w:rsidR="00AD30E9" w:rsidRPr="000F0424" w:rsidRDefault="00AD30E9">
            <w:pPr>
              <w:tabs>
                <w:tab w:val="left" w:pos="1260"/>
              </w:tabs>
              <w:jc w:val="both"/>
              <w:rPr>
                <w:lang w:eastAsia="en-US"/>
              </w:rPr>
            </w:pPr>
            <w:r w:rsidRPr="000F0424">
              <w:rPr>
                <w:lang w:eastAsia="en-US"/>
              </w:rPr>
              <w:t>Vietų globos įstaigoje skaičius metų pabaigoje</w:t>
            </w:r>
          </w:p>
        </w:tc>
        <w:tc>
          <w:tcPr>
            <w:tcW w:w="1080" w:type="dxa"/>
          </w:tcPr>
          <w:p w:rsidR="00AD30E9" w:rsidRPr="000F0424" w:rsidRDefault="00EB1A6C">
            <w:pPr>
              <w:tabs>
                <w:tab w:val="left" w:pos="1260"/>
              </w:tabs>
              <w:jc w:val="center"/>
              <w:rPr>
                <w:lang w:eastAsia="en-US"/>
              </w:rPr>
            </w:pPr>
            <w:r w:rsidRPr="000F0424">
              <w:rPr>
                <w:lang w:eastAsia="en-US"/>
              </w:rPr>
              <w:t>31</w:t>
            </w:r>
          </w:p>
        </w:tc>
        <w:tc>
          <w:tcPr>
            <w:tcW w:w="1080" w:type="dxa"/>
          </w:tcPr>
          <w:p w:rsidR="00AD30E9" w:rsidRPr="000F0424" w:rsidRDefault="00AD30E9">
            <w:pPr>
              <w:tabs>
                <w:tab w:val="left" w:pos="1260"/>
              </w:tabs>
              <w:jc w:val="center"/>
              <w:rPr>
                <w:lang w:eastAsia="en-US"/>
              </w:rPr>
            </w:pPr>
            <w:r w:rsidRPr="000F0424">
              <w:rPr>
                <w:lang w:eastAsia="en-US"/>
              </w:rPr>
              <w:t>31</w:t>
            </w:r>
          </w:p>
        </w:tc>
        <w:tc>
          <w:tcPr>
            <w:tcW w:w="1020" w:type="dxa"/>
          </w:tcPr>
          <w:p w:rsidR="00AD30E9" w:rsidRPr="000F0424" w:rsidRDefault="000B0F82">
            <w:pPr>
              <w:tabs>
                <w:tab w:val="left" w:pos="1260"/>
              </w:tabs>
              <w:jc w:val="center"/>
              <w:rPr>
                <w:lang w:eastAsia="en-US"/>
              </w:rPr>
            </w:pPr>
            <w:r w:rsidRPr="000F0424">
              <w:rPr>
                <w:lang w:eastAsia="en-US"/>
              </w:rPr>
              <w:t>36</w:t>
            </w:r>
          </w:p>
        </w:tc>
      </w:tr>
    </w:tbl>
    <w:p w:rsidR="00AD30E9" w:rsidRPr="000F0424" w:rsidRDefault="0000645D" w:rsidP="005218AD">
      <w:pPr>
        <w:tabs>
          <w:tab w:val="left" w:pos="1260"/>
        </w:tabs>
        <w:jc w:val="both"/>
        <w:rPr>
          <w:lang w:eastAsia="en-US"/>
        </w:rPr>
      </w:pPr>
      <w:r>
        <w:rPr>
          <w:b/>
          <w:lang w:eastAsia="en-US"/>
        </w:rPr>
        <w:t xml:space="preserve">                   </w:t>
      </w:r>
      <w:r w:rsidR="00AD30E9" w:rsidRPr="000F0424">
        <w:rPr>
          <w:lang w:eastAsia="en-US"/>
        </w:rPr>
        <w:t>Globos namų gyventojams teikiant socialinę globą siekta užtikrinti asmens geriausią interesą, sudarant galimybę gauti socialines paslaugas, atitinkančias jų poreikius ir savarankiškumo lygį. Kasdienis gyvenimas ir veikla gyventojams organizuojama lanksčiai, siekiant suderinti</w:t>
      </w:r>
      <w:r w:rsidRPr="000F0424">
        <w:rPr>
          <w:lang w:eastAsia="en-US"/>
        </w:rPr>
        <w:t xml:space="preserve"> asmens pageidavimus, pomėgius pagal </w:t>
      </w:r>
      <w:r w:rsidR="00AD30E9" w:rsidRPr="000F0424">
        <w:rPr>
          <w:lang w:eastAsia="en-US"/>
        </w:rPr>
        <w:t xml:space="preserve">globos namų galimybes. </w:t>
      </w:r>
      <w:r w:rsidR="00AD30E9" w:rsidRPr="000F0424">
        <w:t>Pagal nustatytas normas kiekvienam gyventojui siekta suteikti privatumą užtikrinantį gyvenamąjį plotą, atitinkantį teisės aktų nustatytus higienos reikalavimus.</w:t>
      </w:r>
    </w:p>
    <w:p w:rsidR="00AD30E9" w:rsidRPr="000F0424"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lang w:eastAsia="en-US"/>
        </w:rPr>
      </w:pPr>
      <w:r w:rsidRPr="000F0424">
        <w:rPr>
          <w:lang w:eastAsia="en-US"/>
        </w:rPr>
        <w:t>Gyventojams suteikta saugi, jaukiai</w:t>
      </w:r>
      <w:r w:rsidR="005B0FFC" w:rsidRPr="000F0424">
        <w:rPr>
          <w:lang w:eastAsia="en-US"/>
        </w:rPr>
        <w:t xml:space="preserve"> atnaujinta,</w:t>
      </w:r>
      <w:r w:rsidRPr="000F0424">
        <w:rPr>
          <w:lang w:eastAsia="en-US"/>
        </w:rPr>
        <w:t xml:space="preserve"> sutvarkyta</w:t>
      </w:r>
      <w:r w:rsidR="005B0FFC" w:rsidRPr="000F0424">
        <w:rPr>
          <w:lang w:eastAsia="en-US"/>
        </w:rPr>
        <w:t xml:space="preserve"> globos namų aplinka</w:t>
      </w:r>
      <w:r w:rsidRPr="000F0424">
        <w:rPr>
          <w:lang w:eastAsia="en-US"/>
        </w:rPr>
        <w:t>, artima namų aplinkai. Jiems sudarytos sąlygos dalyvauti</w:t>
      </w:r>
      <w:r w:rsidR="005B0FFC" w:rsidRPr="000F0424">
        <w:rPr>
          <w:lang w:eastAsia="en-US"/>
        </w:rPr>
        <w:t xml:space="preserve"> kuriant </w:t>
      </w:r>
      <w:r w:rsidRPr="000F0424">
        <w:rPr>
          <w:lang w:eastAsia="en-US"/>
        </w:rPr>
        <w:t xml:space="preserve"> aplinką – patiems tvarkyti ir prižiūrėti savo gyvenamąjį kambarį ir prižiūrėti bendrąsias globos namų patalpas, jų švarą ir tvarką. Kiekvieno gyventojo kasdienė veikla organizuota ir buitinės paslaugos teiktos taip, kad palaikytų, skatintų ir motyvuotų </w:t>
      </w:r>
      <w:r w:rsidR="00B33A6B" w:rsidRPr="000F0424">
        <w:rPr>
          <w:lang w:eastAsia="en-US"/>
        </w:rPr>
        <w:t>juos būti kuo</w:t>
      </w:r>
      <w:r w:rsidR="00B84C1E" w:rsidRPr="000F0424">
        <w:rPr>
          <w:lang w:eastAsia="en-US"/>
        </w:rPr>
        <w:t xml:space="preserve"> daugiau</w:t>
      </w:r>
      <w:r w:rsidR="00B33A6B" w:rsidRPr="000F0424">
        <w:rPr>
          <w:lang w:eastAsia="en-US"/>
        </w:rPr>
        <w:t xml:space="preserve"> savarankišk</w:t>
      </w:r>
      <w:r w:rsidR="0000645D" w:rsidRPr="000F0424">
        <w:rPr>
          <w:lang w:eastAsia="en-US"/>
        </w:rPr>
        <w:t>esn</w:t>
      </w:r>
      <w:r w:rsidR="00B84C1E" w:rsidRPr="000F0424">
        <w:rPr>
          <w:lang w:eastAsia="en-US"/>
        </w:rPr>
        <w:t>iais.</w:t>
      </w:r>
    </w:p>
    <w:p w:rsidR="00AD30E9" w:rsidRPr="000F0424" w:rsidRDefault="005B0FFC"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z w:val="20"/>
          <w:szCs w:val="20"/>
          <w:lang w:eastAsia="en-US"/>
        </w:rPr>
      </w:pPr>
      <w:r w:rsidRPr="000F0424">
        <w:rPr>
          <w:lang w:eastAsia="en-US"/>
        </w:rPr>
        <w:lastRenderedPageBreak/>
        <w:t>Gyventojai palaiko</w:t>
      </w:r>
      <w:r w:rsidR="00AD30E9" w:rsidRPr="000F0424">
        <w:rPr>
          <w:lang w:eastAsia="en-US"/>
        </w:rPr>
        <w:t xml:space="preserve"> socialinius ryšius su šeimos nariais, artimaisiais, giminaičiais, globos namų gyventojais, bendruomene. Globos namuose, nepaisant asmens veiksnumo ar sveikatos būklės, buvo ginamos gyventojų teisės ir užtikrinama, kad kiekvieno gyventojo n</w:t>
      </w:r>
      <w:r w:rsidRPr="000F0424">
        <w:rPr>
          <w:lang w:eastAsia="en-US"/>
        </w:rPr>
        <w:t>uomonė, problemos būtų išklausytos</w:t>
      </w:r>
      <w:r w:rsidR="00B33A6B" w:rsidRPr="000F0424">
        <w:rPr>
          <w:lang w:eastAsia="en-US"/>
        </w:rPr>
        <w:t xml:space="preserve"> ir išspręstos.</w:t>
      </w:r>
    </w:p>
    <w:p w:rsidR="00B84C1E" w:rsidRPr="000F0424" w:rsidRDefault="00AD30E9" w:rsidP="00B84C1E">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lang w:eastAsia="en-US"/>
        </w:rPr>
      </w:pPr>
      <w:r w:rsidRPr="000F0424">
        <w:rPr>
          <w:lang w:eastAsia="en-US"/>
        </w:rPr>
        <w:t>Kiekvieno gyventojo poreikis konkrečioms socialinėms paslaugoms gauti</w:t>
      </w:r>
      <w:r w:rsidR="005B0FFC" w:rsidRPr="000F0424">
        <w:rPr>
          <w:lang w:eastAsia="en-US"/>
        </w:rPr>
        <w:t>,</w:t>
      </w:r>
      <w:r w:rsidRPr="000F0424">
        <w:rPr>
          <w:lang w:eastAsia="en-US"/>
        </w:rPr>
        <w:t xml:space="preserve"> rėmėsi išsamiu ir visapusišku pirminiu ir pakartotiniais poreikio vertinimais bei individualaus socialinės globos plano sudarymu. Teikiamų socialių paslaugų efektyvumas užtikrintas periodiškai peržiūrint ir patikslinant indivi</w:t>
      </w:r>
      <w:r w:rsidR="00B84C1E" w:rsidRPr="000F0424">
        <w:rPr>
          <w:lang w:eastAsia="en-US"/>
        </w:rPr>
        <w:t xml:space="preserve">dualų socialinės globos planą. </w:t>
      </w:r>
    </w:p>
    <w:p w:rsidR="00340977" w:rsidRPr="00B84C1E" w:rsidRDefault="00340977" w:rsidP="00B84C1E">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b/>
          <w:lang w:eastAsia="en-US"/>
        </w:rPr>
      </w:pPr>
      <w:r w:rsidRPr="000F0424">
        <w:rPr>
          <w:bCs/>
        </w:rPr>
        <w:t>Asmens sveikatos priežiūra ir asmens higiena.</w:t>
      </w:r>
      <w:r w:rsidRPr="000F0424">
        <w:t xml:space="preserve"> Globos namų</w:t>
      </w:r>
      <w:r>
        <w:t xml:space="preserve"> </w:t>
      </w:r>
      <w:r>
        <w:rPr>
          <w:rStyle w:val="Emfaz"/>
          <w:i w:val="0"/>
        </w:rPr>
        <w:t>tikslas yra</w:t>
      </w:r>
      <w:r>
        <w:rPr>
          <w:rStyle w:val="st"/>
          <w:i/>
        </w:rPr>
        <w:t xml:space="preserve"> </w:t>
      </w:r>
      <w:r>
        <w:rPr>
          <w:rStyle w:val="st"/>
        </w:rPr>
        <w:t xml:space="preserve">teikti gyventojams saugias ir kokybiškas </w:t>
      </w:r>
      <w:r>
        <w:rPr>
          <w:rStyle w:val="Emfaz"/>
          <w:i w:val="0"/>
        </w:rPr>
        <w:t>asmens sveikatos priežiūros paslaugas</w:t>
      </w:r>
      <w:r>
        <w:rPr>
          <w:rStyle w:val="st"/>
          <w:i/>
        </w:rPr>
        <w:t>.</w:t>
      </w:r>
      <w:r>
        <w:t xml:space="preserve"> Asmens sveikatos priežiūros tikslas – padėti globos namų gyventojams eiti sveikatos stiprinimo keliu, mokyti juos ir padėti prisitaikyti prie aplinkos, kad būtų patenkinti jų gyvybiniai poreikiai, palengvintas ar sumažintas ligos poveikis, kad būtų užtikrinta gyventojų fizinė ir psichinė sveikata. </w:t>
      </w:r>
      <w:r w:rsidRPr="00B84C1E">
        <w:t>Medicininė priežiūra yra organizuojama pagal  gyventojų poreikius. 2018 m. buvo atliktas įstaigos vidaus medicininis auditas, atlikta pacientų apklausa, pažeidimų nenustatyta.</w:t>
      </w:r>
    </w:p>
    <w:p w:rsidR="00340977" w:rsidRPr="00B84C1E" w:rsidRDefault="00340977" w:rsidP="00340977">
      <w:pPr>
        <w:ind w:firstLine="1418"/>
        <w:jc w:val="both"/>
      </w:pPr>
      <w:r w:rsidRPr="00B84C1E">
        <w:t xml:space="preserve">Visi globos namų gyventojai yra pasirinkę pageidaujamą šeimos gydytoją .Šią veiklą organizavo globos namų bendruomenės vyriausiasis slaugytojas ir bendrosios praktikos slaugytojai. Esant reikalui, medicininę pagalbą gyventojams teikė Skuodo pirminės sveikatos priežiūros centro gydytojai, Ylakių ambulatorijos šeimos gydytojas, odontologai, slaugytojai, Skuodo greitosios medicinos pagalbos stotis (GMP) arba gyventojai buvo nukreipti reikiamų gydytojų konsultacijoms į antrinio ar tretinio lygio sveikatos priežiūros centrus, stacionarus. </w:t>
      </w:r>
    </w:p>
    <w:p w:rsidR="00340977" w:rsidRPr="00B84C1E" w:rsidRDefault="00340977" w:rsidP="00340977">
      <w:pPr>
        <w:ind w:firstLine="1418"/>
        <w:jc w:val="both"/>
      </w:pPr>
      <w:r w:rsidRPr="00B84C1E">
        <w:t>2018 m</w:t>
      </w:r>
      <w:r w:rsidR="0076219E">
        <w:t>.</w:t>
      </w:r>
      <w:r w:rsidRPr="00B84C1E">
        <w:t xml:space="preserve"> buvo suorganizuotos 259 šeimos gydytojų konsultacijos, 94 gydytojų specialistų konsultacijos. </w:t>
      </w:r>
    </w:p>
    <w:p w:rsidR="00340977" w:rsidRDefault="00340977" w:rsidP="00B84C1E">
      <w:pPr>
        <w:ind w:firstLine="1276"/>
        <w:jc w:val="both"/>
      </w:pPr>
      <w:r>
        <w:t>Globos namuose su gyventojais vykdyta prevencinė veikla. Gyventojai, turintys žalingų įpročių, nuolat informuojami apie rūkymo ir alkoholio žalą sveikatai, jie skatinti šiuos įpročius keisti į fizinį aktyvumą ir sveiką gyvenseną. Šiomis temomis kalbėta gyventojų susir</w:t>
      </w:r>
      <w:r w:rsidR="00B84C1E">
        <w:t xml:space="preserve">inkimų metu bei individualiai. </w:t>
      </w:r>
    </w:p>
    <w:p w:rsidR="00340977" w:rsidRPr="00B84C1E" w:rsidRDefault="00340977" w:rsidP="00340977">
      <w:pPr>
        <w:ind w:firstLine="1276"/>
        <w:jc w:val="both"/>
      </w:pPr>
      <w:r w:rsidRPr="00B84C1E">
        <w:t>Globos namų gyventojams vykdoma bendra grupinė mankšta, taip pat gulintiems gyventojams – individuali mankšta, sąnarių nejudrumo ir kvėpavimo sistemos profilaktikai.</w:t>
      </w:r>
    </w:p>
    <w:p w:rsidR="008325DD" w:rsidRDefault="00AD30E9" w:rsidP="008325DD">
      <w:pPr>
        <w:pStyle w:val="Default"/>
        <w:tabs>
          <w:tab w:val="left" w:pos="0"/>
          <w:tab w:val="left" w:pos="540"/>
        </w:tabs>
        <w:ind w:firstLine="1247"/>
        <w:jc w:val="both"/>
      </w:pPr>
      <w:r w:rsidRPr="000F0424">
        <w:t>Globos namų veiklos kokybę lemia tinkamas veiklos organizavimas.</w:t>
      </w:r>
      <w:r w:rsidRPr="003C17EC">
        <w:rPr>
          <w:b/>
        </w:rPr>
        <w:t xml:space="preserve"> </w:t>
      </w:r>
      <w:r w:rsidR="008325DD">
        <w:t>Teikiant laisvalaikio organizavimo paslaugas buvo suorganizuota daug įvairių renginių,</w:t>
      </w:r>
      <w:r w:rsidR="00B84C1E">
        <w:t xml:space="preserve"> išvykų – ekskursijų,</w:t>
      </w:r>
      <w:r w:rsidR="008325DD">
        <w:t xml:space="preserve"> tradiciškai švenčiamos valstybinės ir religinės šventės. Namų gyventojai užimtumo veiklose dalyvauja pagal pomėgius ir gebėjimus. </w:t>
      </w:r>
    </w:p>
    <w:p w:rsidR="00AD30E9" w:rsidRPr="000F0424" w:rsidRDefault="00AD30E9" w:rsidP="008325D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sidRPr="000F0424">
        <w:t>Įstaigoje dirba kvalifikuota specialistų komanda. Siekiama, kad darbuotojai keltų kvalifikaciją, laiku ir tinkamai atliktų pavestas funkcijas, formuotų teigiamą globos namų įvaizdį tiek įs</w:t>
      </w:r>
      <w:r w:rsidR="00B33A6B" w:rsidRPr="000F0424">
        <w:t>taigos viduje, tiek už jos ribų, laikomasi asmens duomenų tvarkymo taisyklių.</w:t>
      </w:r>
      <w:r w:rsidRPr="000F0424">
        <w:t xml:space="preserve"> Personalo struktūra yra suformuota atsižvelgiant į globos namų gyventojų skaičių, jų specialiuosius poreikius ir turimą negalią.</w:t>
      </w:r>
    </w:p>
    <w:p w:rsidR="00AD30E9" w:rsidRPr="000F0424"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1247"/>
        <w:jc w:val="both"/>
        <w:textAlignment w:val="baseline"/>
      </w:pPr>
      <w:r w:rsidRPr="000F0424">
        <w:rPr>
          <w:rFonts w:ascii="TimesLT Baltic" w:hAnsi="TimesLT Baltic" w:cs="TimesLT Baltic"/>
        </w:rPr>
        <w:t>Teikiant paslaugas neįgaliems ir senyvo amžiaus asmenims, labai svarbi sąlyga – patogus, tvarkingas kiemas. Šiuo metu globos namų kiemas</w:t>
      </w:r>
      <w:r w:rsidR="00B33A6B" w:rsidRPr="000F0424">
        <w:rPr>
          <w:rFonts w:ascii="TimesLT Baltic" w:hAnsi="TimesLT Baltic" w:cs="TimesLT Baltic"/>
        </w:rPr>
        <w:t xml:space="preserve"> sutvarkytas</w:t>
      </w:r>
      <w:r w:rsidR="006642A9" w:rsidRPr="000F0424">
        <w:rPr>
          <w:rFonts w:ascii="TimesLT Baltic" w:hAnsi="TimesLT Baltic" w:cs="TimesLT Baltic"/>
        </w:rPr>
        <w:t>,</w:t>
      </w:r>
      <w:r w:rsidR="00B33A6B" w:rsidRPr="000F0424">
        <w:rPr>
          <w:rFonts w:ascii="TimesLT Baltic" w:hAnsi="TimesLT Baltic" w:cs="TimesLT Baltic"/>
        </w:rPr>
        <w:t xml:space="preserve"> </w:t>
      </w:r>
      <w:r w:rsidRPr="000F0424">
        <w:rPr>
          <w:rFonts w:ascii="TimesLT Baltic" w:hAnsi="TimesLT Baltic" w:cs="TimesLT Baltic"/>
        </w:rPr>
        <w:t xml:space="preserve">atitinka </w:t>
      </w:r>
      <w:r w:rsidRPr="000F0424">
        <w:t>stacionariai glob</w:t>
      </w:r>
      <w:r w:rsidR="006642A9" w:rsidRPr="000F0424">
        <w:t>os įstaigai keliamų reikalavimų</w:t>
      </w:r>
      <w:r w:rsidR="005B65FD" w:rsidRPr="000F0424">
        <w:t>, liko sutvarkyti pavėsinę, užkloti naują stogą.</w:t>
      </w:r>
      <w:r w:rsidRPr="000F0424">
        <w:rPr>
          <w:rFonts w:ascii="TimesLT" w:hAnsi="TimesLT" w:cs="TimesLT"/>
        </w:rPr>
        <w:t xml:space="preserve"> </w:t>
      </w:r>
      <w:r w:rsidR="00B33A6B" w:rsidRPr="000F0424">
        <w:rPr>
          <w:rFonts w:ascii="TimesLT" w:hAnsi="TimesLT" w:cs="TimesLT"/>
        </w:rPr>
        <w:t>R</w:t>
      </w:r>
      <w:r w:rsidRPr="000F0424">
        <w:rPr>
          <w:rFonts w:ascii="TimesLT" w:hAnsi="TimesLT" w:cs="TimesLT"/>
        </w:rPr>
        <w:t>eikalingos l</w:t>
      </w:r>
      <w:r w:rsidR="00B33A6B" w:rsidRPr="000F0424">
        <w:t>ėšos</w:t>
      </w:r>
      <w:r w:rsidRPr="000F0424">
        <w:rPr>
          <w:rFonts w:ascii="TimesLT Baltic" w:hAnsi="TimesLT Baltic" w:cs="TimesLT Baltic"/>
        </w:rPr>
        <w:t xml:space="preserve"> prieš keturis dešimtmečius statytam</w:t>
      </w:r>
      <w:r w:rsidRPr="000F0424">
        <w:t xml:space="preserve"> </w:t>
      </w:r>
      <w:r w:rsidRPr="000F0424">
        <w:rPr>
          <w:rFonts w:ascii="TimesLT Baltic" w:hAnsi="TimesLT Baltic" w:cs="TimesLT Baltic"/>
        </w:rPr>
        <w:t>globos namų</w:t>
      </w:r>
      <w:r w:rsidR="00B33A6B" w:rsidRPr="000F0424">
        <w:rPr>
          <w:rFonts w:ascii="TimesLT Baltic" w:hAnsi="TimesLT Baltic" w:cs="TimesLT Baltic"/>
        </w:rPr>
        <w:t xml:space="preserve"> ūkiniam pastat</w:t>
      </w:r>
      <w:r w:rsidR="006642A9" w:rsidRPr="000F0424">
        <w:rPr>
          <w:rFonts w:ascii="TimesLT Baltic" w:hAnsi="TimesLT Baltic" w:cs="TimesLT Baltic"/>
        </w:rPr>
        <w:t>ui (</w:t>
      </w:r>
      <w:r w:rsidR="00B33A6B" w:rsidRPr="000F0424">
        <w:rPr>
          <w:rFonts w:ascii="TimesLT Baltic" w:hAnsi="TimesLT Baltic" w:cs="TimesLT Baltic"/>
        </w:rPr>
        <w:t>buvusios katilinės</w:t>
      </w:r>
      <w:r w:rsidR="006642A9" w:rsidRPr="000F0424">
        <w:rPr>
          <w:rFonts w:ascii="TimesLT Baltic" w:hAnsi="TimesLT Baltic" w:cs="TimesLT Baltic"/>
        </w:rPr>
        <w:t xml:space="preserve"> patalpos) šiuo metu šis pastatas yra prastos būklės. Būtina </w:t>
      </w:r>
      <w:r w:rsidRPr="000F0424">
        <w:rPr>
          <w:rFonts w:ascii="TimesLT Baltic" w:hAnsi="TimesLT Baltic" w:cs="TimesLT Baltic"/>
        </w:rPr>
        <w:t>atnaujinti</w:t>
      </w:r>
      <w:r w:rsidR="005B65FD" w:rsidRPr="000F0424">
        <w:rPr>
          <w:rFonts w:ascii="TimesLT Baltic" w:hAnsi="TimesLT Baltic" w:cs="TimesLT Baltic"/>
        </w:rPr>
        <w:t>:</w:t>
      </w:r>
      <w:r w:rsidRPr="000F0424">
        <w:rPr>
          <w:rFonts w:ascii="TimesLT Baltic" w:hAnsi="TimesLT Baltic" w:cs="TimesLT Baltic"/>
        </w:rPr>
        <w:t xml:space="preserve"> </w:t>
      </w:r>
      <w:r w:rsidR="005B65FD" w:rsidRPr="000F0424">
        <w:rPr>
          <w:rFonts w:ascii="TimesLT Baltic" w:hAnsi="TimesLT Baltic" w:cs="TimesLT Baltic"/>
        </w:rPr>
        <w:t>fasadą, pastogę, laiptus, pakeisti keletą langų, garažo vartus</w:t>
      </w:r>
      <w:r w:rsidR="006642A9" w:rsidRPr="000F0424">
        <w:rPr>
          <w:rFonts w:ascii="TimesLT Baltic" w:hAnsi="TimesLT Baltic" w:cs="TimesLT Baltic"/>
        </w:rPr>
        <w:t>, patalpose atnaujinti</w:t>
      </w:r>
      <w:r w:rsidRPr="000F0424">
        <w:rPr>
          <w:rFonts w:ascii="TimesLT Baltic" w:hAnsi="TimesLT Baltic" w:cs="TimesLT Baltic"/>
        </w:rPr>
        <w:t xml:space="preserve"> elektros instaliaciją, prieš</w:t>
      </w:r>
      <w:r w:rsidR="005B65FD" w:rsidRPr="000F0424">
        <w:rPr>
          <w:rFonts w:ascii="TimesLT Baltic" w:hAnsi="TimesLT Baltic" w:cs="TimesLT Baltic"/>
        </w:rPr>
        <w:t xml:space="preserve">gaisrinę sistemą, </w:t>
      </w:r>
      <w:r w:rsidR="00B84C1E" w:rsidRPr="000F0424">
        <w:rPr>
          <w:rFonts w:ascii="TimesLT Baltic" w:hAnsi="TimesLT Baltic" w:cs="TimesLT Baltic"/>
        </w:rPr>
        <w:t>keliose vidaus patalpose atlikti vidaus remontą.</w:t>
      </w:r>
    </w:p>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b/>
          <w:bCs/>
          <w:sz w:val="22"/>
          <w:szCs w:val="22"/>
        </w:rPr>
      </w:pPr>
      <w:r>
        <w:t xml:space="preserve">Viešosios įstaigos Skuodo globos namų misija – </w:t>
      </w:r>
      <w:r>
        <w:rPr>
          <w:rFonts w:ascii="TimesNewRomanPSMT" w:hAnsi="TimesNewRomanPSMT" w:cs="TimesNewRomanPSMT"/>
        </w:rPr>
        <w:t xml:space="preserve">ilgalaikė </w:t>
      </w:r>
      <w:r w:rsidR="000354E5">
        <w:rPr>
          <w:rFonts w:ascii="TimesNewRomanPSMT" w:hAnsi="TimesNewRomanPSMT" w:cs="TimesNewRomanPSMT"/>
        </w:rPr>
        <w:t xml:space="preserve">(trumpalaikė) </w:t>
      </w:r>
      <w:r>
        <w:rPr>
          <w:rFonts w:ascii="TimesNewRomanPSMT" w:hAnsi="TimesNewRomanPSMT" w:cs="TimesNewRomanPSMT"/>
        </w:rPr>
        <w:t>neįgalių ir senyvo amžiaus žmonių</w:t>
      </w:r>
      <w:r>
        <w:rPr>
          <w:rFonts w:ascii="TimesNewRomanPSMT CE" w:hAnsi="TimesNewRomanPSMT CE" w:cs="TimesNewRomanPSMT CE"/>
        </w:rPr>
        <w:t xml:space="preserve"> globa, sudarant žmogaus orumo nežeminančias gyvenimo sąlygas, užtikrinant kokybišk</w:t>
      </w:r>
      <w:r>
        <w:rPr>
          <w:rFonts w:ascii="TimesNewRomanPSMT" w:hAnsi="TimesNewRomanPSMT" w:cs="TimesNewRomanPSMT"/>
        </w:rPr>
        <w:t>ų socialinių ir asmens sveikatos priežiūros paslaugų</w:t>
      </w:r>
      <w:r>
        <w:rPr>
          <w:rFonts w:ascii="TimesNewRomanPSMT CE" w:hAnsi="TimesNewRomanPSMT CE" w:cs="TimesNewRomanPSMT CE"/>
        </w:rPr>
        <w:t xml:space="preserve"> teikimą, indi</w:t>
      </w:r>
      <w:r>
        <w:rPr>
          <w:rFonts w:ascii="TimesNewRomanPSMT" w:hAnsi="TimesNewRomanPSMT" w:cs="TimesNewRomanPSMT"/>
        </w:rPr>
        <w:t>vidualių asmens poreikių priklausomai nuo amžiaus ir negalios pobū</w:t>
      </w:r>
      <w:r>
        <w:rPr>
          <w:rFonts w:ascii="TimesNewRomanPSMT CE" w:hAnsi="TimesNewRomanPSMT CE" w:cs="TimesNewRomanPSMT CE"/>
        </w:rPr>
        <w:t>džio tenkinimą, savarankiškumo ugdymą ir palaikymą, kliento teisi</w:t>
      </w:r>
      <w:r>
        <w:rPr>
          <w:rFonts w:ascii="TimesNewRomanPSMT" w:hAnsi="TimesNewRomanPSMT" w:cs="TimesNewRomanPSMT"/>
        </w:rPr>
        <w:t>ų ir interesų</w:t>
      </w:r>
      <w:r>
        <w:rPr>
          <w:rFonts w:ascii="TimesNewRomanPSMT CE" w:hAnsi="TimesNewRomanPSMT CE" w:cs="TimesNewRomanPSMT CE"/>
        </w:rPr>
        <w:t xml:space="preserve"> atstovavimą ir gynimą.</w:t>
      </w:r>
    </w:p>
    <w:p w:rsidR="000354E5" w:rsidRDefault="000354E5" w:rsidP="005218AD">
      <w:pPr>
        <w:pStyle w:val="Default"/>
        <w:tabs>
          <w:tab w:val="left" w:pos="0"/>
          <w:tab w:val="left" w:pos="540"/>
        </w:tabs>
        <w:ind w:firstLine="1247"/>
        <w:jc w:val="both"/>
      </w:pPr>
      <w:r>
        <w:t>V</w:t>
      </w:r>
      <w:r w:rsidR="00AD30E9">
        <w:t>iešojoje įstaigoje</w:t>
      </w:r>
      <w:r w:rsidR="00AD30E9">
        <w:rPr>
          <w:b/>
          <w:bCs/>
        </w:rPr>
        <w:t xml:space="preserve"> </w:t>
      </w:r>
      <w:r w:rsidR="00AD30E9">
        <w:t>Skuodo globos namuose</w:t>
      </w:r>
      <w:r w:rsidR="00AD30E9">
        <w:rPr>
          <w:b/>
          <w:bCs/>
        </w:rPr>
        <w:t xml:space="preserve"> </w:t>
      </w:r>
      <w:r w:rsidR="00AD30E9">
        <w:t xml:space="preserve">planinis vietų skaičius – </w:t>
      </w:r>
      <w:r w:rsidR="007973AE">
        <w:t>45</w:t>
      </w:r>
      <w:r w:rsidR="00AD30E9">
        <w:t xml:space="preserve">. </w:t>
      </w:r>
      <w:r w:rsidR="007973AE">
        <w:t xml:space="preserve"> </w:t>
      </w:r>
    </w:p>
    <w:p w:rsidR="00AD30E9" w:rsidRDefault="007973AE" w:rsidP="005218AD">
      <w:pPr>
        <w:pStyle w:val="Default"/>
        <w:tabs>
          <w:tab w:val="left" w:pos="0"/>
          <w:tab w:val="left" w:pos="540"/>
        </w:tabs>
        <w:ind w:firstLine="1247"/>
        <w:jc w:val="both"/>
      </w:pPr>
      <w:r>
        <w:lastRenderedPageBreak/>
        <w:t>2019 m. planinis vietų skaičius – 60 (40 vietų Gedimino g. 14, 20 vietų (</w:t>
      </w:r>
      <w:r w:rsidR="000354E5">
        <w:t xml:space="preserve">gyventojai </w:t>
      </w:r>
      <w:r>
        <w:t>su sunkia negalia) globos namų padalinyje adresu: Šatrijos g. 3-1). Padalinį planuojama atidaryti 2019 m. liepos mėnesį.</w:t>
      </w:r>
    </w:p>
    <w:p w:rsidR="00AD30E9" w:rsidRDefault="00AD30E9" w:rsidP="005218AD">
      <w:pPr>
        <w:pStyle w:val="Default"/>
        <w:tabs>
          <w:tab w:val="left" w:pos="0"/>
          <w:tab w:val="left" w:pos="540"/>
        </w:tabs>
        <w:ind w:firstLine="1247"/>
        <w:jc w:val="both"/>
      </w:pPr>
      <w:r>
        <w:t>Skuodo rajono savivaldybė paslaugas perka 40-čiai rajono gyventojų.</w:t>
      </w:r>
    </w:p>
    <w:p w:rsidR="00AD30E9" w:rsidRDefault="00AD30E9" w:rsidP="005218AD">
      <w:pPr>
        <w:pStyle w:val="Default"/>
        <w:tabs>
          <w:tab w:val="left" w:pos="0"/>
          <w:tab w:val="left" w:pos="540"/>
        </w:tabs>
        <w:jc w:val="both"/>
      </w:pPr>
      <w:r>
        <w:t xml:space="preserve"> </w:t>
      </w:r>
      <w:r>
        <w:tab/>
      </w:r>
      <w:r>
        <w:tab/>
        <w:t>201</w:t>
      </w:r>
      <w:r w:rsidR="000A7377">
        <w:t>8</w:t>
      </w:r>
      <w:r>
        <w:t xml:space="preserve"> m</w:t>
      </w:r>
      <w:r w:rsidR="00351E0F">
        <w:t>.</w:t>
      </w:r>
      <w:r>
        <w:t xml:space="preserve"> į globos namus </w:t>
      </w:r>
      <w:r w:rsidR="000A7377">
        <w:t>atvyko</w:t>
      </w:r>
      <w:r>
        <w:t xml:space="preserve"> </w:t>
      </w:r>
      <w:r w:rsidR="000A7377">
        <w:t>21</w:t>
      </w:r>
      <w:r>
        <w:t xml:space="preserve"> gyventoj</w:t>
      </w:r>
      <w:r w:rsidR="007973AE">
        <w:t>as</w:t>
      </w:r>
      <w:r>
        <w:t>, iš jų 1</w:t>
      </w:r>
      <w:r w:rsidR="000A7377">
        <w:t>5</w:t>
      </w:r>
      <w:r>
        <w:t xml:space="preserve"> ilgalaikei globai, </w:t>
      </w:r>
      <w:r w:rsidR="000A7377">
        <w:t>6</w:t>
      </w:r>
      <w:r>
        <w:t xml:space="preserve"> trumpalaikei globai, </w:t>
      </w:r>
      <w:r w:rsidR="000A7377">
        <w:t>16</w:t>
      </w:r>
      <w:r>
        <w:t xml:space="preserve"> gyventoj</w:t>
      </w:r>
      <w:r w:rsidR="000A7377">
        <w:t>ų</w:t>
      </w:r>
      <w:r>
        <w:t xml:space="preserve"> mirė, </w:t>
      </w:r>
      <w:r w:rsidR="000A7377">
        <w:t>3</w:t>
      </w:r>
      <w:r>
        <w:t xml:space="preserve"> išvyko</w:t>
      </w:r>
      <w:r w:rsidR="000A7377">
        <w:t>, iš jų</w:t>
      </w:r>
      <w:r w:rsidR="006A0310">
        <w:t>:</w:t>
      </w:r>
      <w:r w:rsidR="000A7377">
        <w:t xml:space="preserve"> 1 savarankiškai gyventi į socialinį būstą Luknių k., 1 pas dukrą</w:t>
      </w:r>
      <w:r>
        <w:t>, 1 išvyko pasibaigus trumpalaikei globai</w:t>
      </w:r>
      <w:r w:rsidR="000A7377">
        <w:t xml:space="preserve"> į kitą globos įstaigą (Adakavo socialinės globos namus)</w:t>
      </w:r>
      <w:r w:rsidR="007973AE">
        <w:t xml:space="preserve">, 2 gyventojai </w:t>
      </w:r>
      <w:r w:rsidR="000354E5">
        <w:t>pasibaigus trumpalaikei sutarčiai liko gyventi globos namuose pagal</w:t>
      </w:r>
      <w:r w:rsidR="007973AE">
        <w:t xml:space="preserve"> ilgalaikę sutartį</w:t>
      </w:r>
      <w:r>
        <w:t>.</w:t>
      </w:r>
    </w:p>
    <w:p w:rsidR="00AD30E9" w:rsidRDefault="00AD30E9" w:rsidP="005218AD">
      <w:pPr>
        <w:pStyle w:val="Default"/>
        <w:tabs>
          <w:tab w:val="left" w:pos="0"/>
          <w:tab w:val="left" w:pos="540"/>
        </w:tabs>
        <w:jc w:val="both"/>
      </w:pPr>
    </w:p>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Gyventojų skaičius pagal amžiaus grup</w:t>
      </w:r>
      <w:r w:rsidR="007973AE">
        <w:rPr>
          <w:b/>
          <w:bCs/>
        </w:rPr>
        <w:t>es, lytį ir negalios pobūdį 2018</w:t>
      </w:r>
      <w:r>
        <w:rPr>
          <w:b/>
          <w:bCs/>
        </w:rPr>
        <w:t xml:space="preserve"> m. pabaigoje (ilgalaikė globa)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990"/>
        <w:gridCol w:w="863"/>
        <w:gridCol w:w="863"/>
        <w:gridCol w:w="863"/>
        <w:gridCol w:w="863"/>
        <w:gridCol w:w="864"/>
        <w:gridCol w:w="864"/>
        <w:gridCol w:w="916"/>
        <w:gridCol w:w="923"/>
        <w:gridCol w:w="993"/>
      </w:tblGrid>
      <w:tr w:rsidR="00AD30E9">
        <w:trPr>
          <w:trHeight w:val="300"/>
        </w:trPr>
        <w:tc>
          <w:tcPr>
            <w:tcW w:w="1505" w:type="dxa"/>
            <w:gridSpan w:val="2"/>
          </w:tcPr>
          <w:p w:rsidR="00AD30E9" w:rsidRDefault="00AD30E9">
            <w:pPr>
              <w:rPr>
                <w:lang w:eastAsia="en-US"/>
              </w:rPr>
            </w:pPr>
            <w:r>
              <w:rPr>
                <w:lang w:eastAsia="en-US"/>
              </w:rPr>
              <w:t>Rodiklio pavadinimas</w:t>
            </w:r>
          </w:p>
        </w:tc>
        <w:tc>
          <w:tcPr>
            <w:tcW w:w="863" w:type="dxa"/>
          </w:tcPr>
          <w:p w:rsidR="00AD30E9" w:rsidRDefault="00AD30E9">
            <w:pPr>
              <w:rPr>
                <w:lang w:eastAsia="en-US"/>
              </w:rPr>
            </w:pPr>
            <w:r>
              <w:rPr>
                <w:lang w:eastAsia="en-US"/>
              </w:rPr>
              <w:t>30–49</w:t>
            </w:r>
          </w:p>
        </w:tc>
        <w:tc>
          <w:tcPr>
            <w:tcW w:w="863" w:type="dxa"/>
          </w:tcPr>
          <w:p w:rsidR="00AD30E9" w:rsidRDefault="00AD30E9">
            <w:pPr>
              <w:rPr>
                <w:lang w:eastAsia="en-US"/>
              </w:rPr>
            </w:pPr>
            <w:r>
              <w:rPr>
                <w:lang w:eastAsia="en-US"/>
              </w:rPr>
              <w:t>50–59</w:t>
            </w:r>
          </w:p>
        </w:tc>
        <w:tc>
          <w:tcPr>
            <w:tcW w:w="863" w:type="dxa"/>
          </w:tcPr>
          <w:p w:rsidR="00AD30E9" w:rsidRDefault="00AD30E9">
            <w:pPr>
              <w:rPr>
                <w:lang w:eastAsia="en-US"/>
              </w:rPr>
            </w:pPr>
            <w:r>
              <w:rPr>
                <w:lang w:eastAsia="en-US"/>
              </w:rPr>
              <w:t>60–64</w:t>
            </w:r>
          </w:p>
        </w:tc>
        <w:tc>
          <w:tcPr>
            <w:tcW w:w="863" w:type="dxa"/>
          </w:tcPr>
          <w:p w:rsidR="00AD30E9" w:rsidRDefault="00AD30E9">
            <w:pPr>
              <w:rPr>
                <w:lang w:eastAsia="en-US"/>
              </w:rPr>
            </w:pPr>
            <w:r>
              <w:rPr>
                <w:lang w:eastAsia="en-US"/>
              </w:rPr>
              <w:t>65–69</w:t>
            </w:r>
          </w:p>
        </w:tc>
        <w:tc>
          <w:tcPr>
            <w:tcW w:w="864" w:type="dxa"/>
          </w:tcPr>
          <w:p w:rsidR="00AD30E9" w:rsidRDefault="00AD30E9">
            <w:pPr>
              <w:rPr>
                <w:lang w:eastAsia="en-US"/>
              </w:rPr>
            </w:pPr>
            <w:r>
              <w:rPr>
                <w:lang w:eastAsia="en-US"/>
              </w:rPr>
              <w:t>70–74</w:t>
            </w:r>
          </w:p>
        </w:tc>
        <w:tc>
          <w:tcPr>
            <w:tcW w:w="864" w:type="dxa"/>
          </w:tcPr>
          <w:p w:rsidR="00AD30E9" w:rsidRDefault="00AD30E9">
            <w:pPr>
              <w:rPr>
                <w:lang w:eastAsia="en-US"/>
              </w:rPr>
            </w:pPr>
            <w:r>
              <w:rPr>
                <w:lang w:eastAsia="en-US"/>
              </w:rPr>
              <w:t>75–79</w:t>
            </w:r>
          </w:p>
        </w:tc>
        <w:tc>
          <w:tcPr>
            <w:tcW w:w="916" w:type="dxa"/>
          </w:tcPr>
          <w:p w:rsidR="00AD30E9" w:rsidRDefault="00AD30E9">
            <w:pPr>
              <w:rPr>
                <w:lang w:eastAsia="en-US"/>
              </w:rPr>
            </w:pPr>
            <w:r>
              <w:rPr>
                <w:lang w:eastAsia="en-US"/>
              </w:rPr>
              <w:t>80–84</w:t>
            </w:r>
          </w:p>
        </w:tc>
        <w:tc>
          <w:tcPr>
            <w:tcW w:w="923" w:type="dxa"/>
          </w:tcPr>
          <w:p w:rsidR="00AD30E9" w:rsidRDefault="00AD30E9">
            <w:pPr>
              <w:rPr>
                <w:lang w:eastAsia="en-US"/>
              </w:rPr>
            </w:pPr>
            <w:r>
              <w:rPr>
                <w:lang w:eastAsia="en-US"/>
              </w:rPr>
              <w:t>85 ir vyresni</w:t>
            </w:r>
          </w:p>
        </w:tc>
        <w:tc>
          <w:tcPr>
            <w:tcW w:w="993" w:type="dxa"/>
          </w:tcPr>
          <w:p w:rsidR="00AD30E9" w:rsidRDefault="00AD30E9">
            <w:pPr>
              <w:rPr>
                <w:b/>
                <w:bCs/>
                <w:lang w:eastAsia="en-US"/>
              </w:rPr>
            </w:pPr>
            <w:r>
              <w:rPr>
                <w:b/>
                <w:bCs/>
                <w:lang w:eastAsia="en-US"/>
              </w:rPr>
              <w:t>Iš viso</w:t>
            </w:r>
          </w:p>
        </w:tc>
      </w:tr>
      <w:tr w:rsidR="00AD30E9">
        <w:tc>
          <w:tcPr>
            <w:tcW w:w="1505" w:type="dxa"/>
            <w:gridSpan w:val="2"/>
          </w:tcPr>
          <w:p w:rsidR="00AD30E9" w:rsidRDefault="00AD30E9">
            <w:pPr>
              <w:rPr>
                <w:lang w:eastAsia="en-US"/>
              </w:rPr>
            </w:pPr>
            <w:r>
              <w:rPr>
                <w:lang w:eastAsia="en-US"/>
              </w:rPr>
              <w:t>Gyventojų skaičius, iš viso</w:t>
            </w:r>
          </w:p>
        </w:tc>
        <w:tc>
          <w:tcPr>
            <w:tcW w:w="863" w:type="dxa"/>
          </w:tcPr>
          <w:p w:rsidR="00AD30E9" w:rsidRDefault="007973AE">
            <w:pPr>
              <w:jc w:val="center"/>
              <w:rPr>
                <w:lang w:eastAsia="en-US"/>
              </w:rPr>
            </w:pPr>
            <w:r>
              <w:rPr>
                <w:lang w:eastAsia="en-US"/>
              </w:rPr>
              <w:t>2</w:t>
            </w:r>
          </w:p>
        </w:tc>
        <w:tc>
          <w:tcPr>
            <w:tcW w:w="863" w:type="dxa"/>
          </w:tcPr>
          <w:p w:rsidR="00AD30E9" w:rsidRDefault="007973AE">
            <w:pPr>
              <w:jc w:val="center"/>
              <w:rPr>
                <w:lang w:eastAsia="en-US"/>
              </w:rPr>
            </w:pPr>
            <w:r>
              <w:rPr>
                <w:lang w:eastAsia="en-US"/>
              </w:rPr>
              <w:t>2</w:t>
            </w:r>
          </w:p>
        </w:tc>
        <w:tc>
          <w:tcPr>
            <w:tcW w:w="863" w:type="dxa"/>
          </w:tcPr>
          <w:p w:rsidR="00AD30E9" w:rsidRDefault="007973AE">
            <w:pPr>
              <w:jc w:val="center"/>
              <w:rPr>
                <w:lang w:eastAsia="en-US"/>
              </w:rPr>
            </w:pPr>
            <w:r>
              <w:rPr>
                <w:lang w:eastAsia="en-US"/>
              </w:rPr>
              <w:t>5</w:t>
            </w:r>
          </w:p>
        </w:tc>
        <w:tc>
          <w:tcPr>
            <w:tcW w:w="863" w:type="dxa"/>
          </w:tcPr>
          <w:p w:rsidR="00AD30E9" w:rsidRDefault="007973AE">
            <w:pPr>
              <w:jc w:val="center"/>
              <w:rPr>
                <w:lang w:eastAsia="en-US"/>
              </w:rPr>
            </w:pPr>
            <w:r>
              <w:rPr>
                <w:lang w:eastAsia="en-US"/>
              </w:rPr>
              <w:t>8</w:t>
            </w:r>
          </w:p>
        </w:tc>
        <w:tc>
          <w:tcPr>
            <w:tcW w:w="864" w:type="dxa"/>
          </w:tcPr>
          <w:p w:rsidR="00AD30E9" w:rsidRDefault="007973AE">
            <w:pPr>
              <w:jc w:val="center"/>
              <w:rPr>
                <w:lang w:eastAsia="en-US"/>
              </w:rPr>
            </w:pPr>
            <w:r>
              <w:rPr>
                <w:lang w:eastAsia="en-US"/>
              </w:rPr>
              <w:t>8</w:t>
            </w:r>
          </w:p>
        </w:tc>
        <w:tc>
          <w:tcPr>
            <w:tcW w:w="864" w:type="dxa"/>
          </w:tcPr>
          <w:p w:rsidR="00AD30E9" w:rsidRDefault="007973AE">
            <w:pPr>
              <w:jc w:val="center"/>
              <w:rPr>
                <w:lang w:eastAsia="en-US"/>
              </w:rPr>
            </w:pPr>
            <w:r>
              <w:rPr>
                <w:lang w:eastAsia="en-US"/>
              </w:rPr>
              <w:t>7</w:t>
            </w:r>
          </w:p>
        </w:tc>
        <w:tc>
          <w:tcPr>
            <w:tcW w:w="916" w:type="dxa"/>
          </w:tcPr>
          <w:p w:rsidR="00AD30E9" w:rsidRDefault="007973AE">
            <w:pPr>
              <w:jc w:val="center"/>
              <w:rPr>
                <w:lang w:eastAsia="en-US"/>
              </w:rPr>
            </w:pPr>
            <w:r>
              <w:rPr>
                <w:lang w:eastAsia="en-US"/>
              </w:rPr>
              <w:t>5</w:t>
            </w:r>
          </w:p>
        </w:tc>
        <w:tc>
          <w:tcPr>
            <w:tcW w:w="923" w:type="dxa"/>
          </w:tcPr>
          <w:p w:rsidR="00AD30E9" w:rsidRDefault="007973AE" w:rsidP="00271964">
            <w:pPr>
              <w:jc w:val="center"/>
              <w:rPr>
                <w:lang w:eastAsia="en-US"/>
              </w:rPr>
            </w:pPr>
            <w:r>
              <w:rPr>
                <w:lang w:eastAsia="en-US"/>
              </w:rPr>
              <w:t>1</w:t>
            </w:r>
            <w:r w:rsidR="00271964">
              <w:rPr>
                <w:lang w:eastAsia="en-US"/>
              </w:rPr>
              <w:t>7</w:t>
            </w:r>
          </w:p>
        </w:tc>
        <w:tc>
          <w:tcPr>
            <w:tcW w:w="993" w:type="dxa"/>
          </w:tcPr>
          <w:p w:rsidR="00AD30E9" w:rsidRDefault="007973AE" w:rsidP="00271964">
            <w:pPr>
              <w:jc w:val="center"/>
              <w:rPr>
                <w:b/>
                <w:bCs/>
                <w:lang w:eastAsia="en-US"/>
              </w:rPr>
            </w:pPr>
            <w:r>
              <w:rPr>
                <w:b/>
                <w:bCs/>
                <w:lang w:eastAsia="en-US"/>
              </w:rPr>
              <w:t>5</w:t>
            </w:r>
            <w:r w:rsidR="00271964">
              <w:rPr>
                <w:b/>
                <w:bCs/>
                <w:lang w:eastAsia="en-US"/>
              </w:rPr>
              <w:t>4</w:t>
            </w:r>
          </w:p>
        </w:tc>
      </w:tr>
      <w:tr w:rsidR="00AD30E9">
        <w:tc>
          <w:tcPr>
            <w:tcW w:w="515" w:type="dxa"/>
            <w:vMerge w:val="restart"/>
          </w:tcPr>
          <w:p w:rsidR="00AD30E9" w:rsidRDefault="00AD30E9">
            <w:pPr>
              <w:rPr>
                <w:lang w:eastAsia="en-US"/>
              </w:rPr>
            </w:pPr>
            <w:r>
              <w:rPr>
                <w:lang w:eastAsia="en-US"/>
              </w:rPr>
              <w:t>iš jų</w:t>
            </w:r>
          </w:p>
        </w:tc>
        <w:tc>
          <w:tcPr>
            <w:tcW w:w="990" w:type="dxa"/>
          </w:tcPr>
          <w:p w:rsidR="00AD30E9" w:rsidRDefault="00AD30E9">
            <w:pPr>
              <w:rPr>
                <w:lang w:eastAsia="en-US"/>
              </w:rPr>
            </w:pPr>
            <w:r>
              <w:rPr>
                <w:lang w:eastAsia="en-US"/>
              </w:rPr>
              <w:t>moterys</w:t>
            </w:r>
          </w:p>
        </w:tc>
        <w:tc>
          <w:tcPr>
            <w:tcW w:w="863" w:type="dxa"/>
          </w:tcPr>
          <w:p w:rsidR="00AD30E9" w:rsidRDefault="00AD30E9">
            <w:pPr>
              <w:jc w:val="center"/>
              <w:rPr>
                <w:lang w:eastAsia="en-US"/>
              </w:rPr>
            </w:pPr>
          </w:p>
        </w:tc>
        <w:tc>
          <w:tcPr>
            <w:tcW w:w="863" w:type="dxa"/>
          </w:tcPr>
          <w:p w:rsidR="00AD30E9" w:rsidRDefault="00AD30E9">
            <w:pPr>
              <w:jc w:val="center"/>
              <w:rPr>
                <w:lang w:eastAsia="en-US"/>
              </w:rPr>
            </w:pPr>
          </w:p>
        </w:tc>
        <w:tc>
          <w:tcPr>
            <w:tcW w:w="863" w:type="dxa"/>
          </w:tcPr>
          <w:p w:rsidR="00AD30E9" w:rsidRDefault="00AD30E9">
            <w:pPr>
              <w:jc w:val="center"/>
              <w:rPr>
                <w:lang w:eastAsia="en-US"/>
              </w:rPr>
            </w:pPr>
          </w:p>
        </w:tc>
        <w:tc>
          <w:tcPr>
            <w:tcW w:w="863" w:type="dxa"/>
          </w:tcPr>
          <w:p w:rsidR="00AD30E9" w:rsidRDefault="00AD30E9">
            <w:pPr>
              <w:jc w:val="center"/>
              <w:rPr>
                <w:lang w:eastAsia="en-US"/>
              </w:rPr>
            </w:pPr>
          </w:p>
        </w:tc>
        <w:tc>
          <w:tcPr>
            <w:tcW w:w="864" w:type="dxa"/>
          </w:tcPr>
          <w:p w:rsidR="00AD30E9" w:rsidRDefault="007973AE">
            <w:pPr>
              <w:jc w:val="center"/>
              <w:rPr>
                <w:lang w:eastAsia="en-US"/>
              </w:rPr>
            </w:pPr>
            <w:r>
              <w:rPr>
                <w:lang w:eastAsia="en-US"/>
              </w:rPr>
              <w:t>3</w:t>
            </w:r>
          </w:p>
        </w:tc>
        <w:tc>
          <w:tcPr>
            <w:tcW w:w="864" w:type="dxa"/>
          </w:tcPr>
          <w:p w:rsidR="00AD30E9" w:rsidRDefault="007973AE">
            <w:pPr>
              <w:jc w:val="center"/>
              <w:rPr>
                <w:lang w:eastAsia="en-US"/>
              </w:rPr>
            </w:pPr>
            <w:r>
              <w:rPr>
                <w:lang w:eastAsia="en-US"/>
              </w:rPr>
              <w:t>3</w:t>
            </w:r>
          </w:p>
        </w:tc>
        <w:tc>
          <w:tcPr>
            <w:tcW w:w="916" w:type="dxa"/>
          </w:tcPr>
          <w:p w:rsidR="00AD30E9" w:rsidRDefault="007973AE">
            <w:pPr>
              <w:jc w:val="center"/>
              <w:rPr>
                <w:lang w:eastAsia="en-US"/>
              </w:rPr>
            </w:pPr>
            <w:r>
              <w:rPr>
                <w:lang w:eastAsia="en-US"/>
              </w:rPr>
              <w:t>4</w:t>
            </w:r>
          </w:p>
        </w:tc>
        <w:tc>
          <w:tcPr>
            <w:tcW w:w="923" w:type="dxa"/>
          </w:tcPr>
          <w:p w:rsidR="00AD30E9" w:rsidRDefault="00271964">
            <w:pPr>
              <w:jc w:val="center"/>
              <w:rPr>
                <w:lang w:eastAsia="en-US"/>
              </w:rPr>
            </w:pPr>
            <w:r>
              <w:rPr>
                <w:lang w:eastAsia="en-US"/>
              </w:rPr>
              <w:t>12</w:t>
            </w:r>
          </w:p>
        </w:tc>
        <w:tc>
          <w:tcPr>
            <w:tcW w:w="993" w:type="dxa"/>
          </w:tcPr>
          <w:p w:rsidR="00AD30E9" w:rsidRDefault="007973AE" w:rsidP="00271964">
            <w:pPr>
              <w:jc w:val="center"/>
              <w:rPr>
                <w:b/>
                <w:bCs/>
                <w:lang w:eastAsia="en-US"/>
              </w:rPr>
            </w:pPr>
            <w:r>
              <w:rPr>
                <w:b/>
                <w:bCs/>
                <w:lang w:eastAsia="en-US"/>
              </w:rPr>
              <w:t>2</w:t>
            </w:r>
            <w:r w:rsidR="00271964">
              <w:rPr>
                <w:b/>
                <w:bCs/>
                <w:lang w:eastAsia="en-US"/>
              </w:rPr>
              <w:t>2</w:t>
            </w:r>
          </w:p>
        </w:tc>
      </w:tr>
      <w:tr w:rsidR="00AD30E9">
        <w:tc>
          <w:tcPr>
            <w:tcW w:w="0" w:type="auto"/>
            <w:vMerge/>
            <w:vAlign w:val="center"/>
          </w:tcPr>
          <w:p w:rsidR="00AD30E9" w:rsidRDefault="00AD30E9">
            <w:pPr>
              <w:rPr>
                <w:lang w:eastAsia="en-US"/>
              </w:rPr>
            </w:pPr>
          </w:p>
        </w:tc>
        <w:tc>
          <w:tcPr>
            <w:tcW w:w="990" w:type="dxa"/>
          </w:tcPr>
          <w:p w:rsidR="00AD30E9" w:rsidRDefault="00AD30E9">
            <w:pPr>
              <w:rPr>
                <w:lang w:eastAsia="en-US"/>
              </w:rPr>
            </w:pPr>
            <w:r>
              <w:rPr>
                <w:lang w:eastAsia="en-US"/>
              </w:rPr>
              <w:t>vyrai</w:t>
            </w:r>
          </w:p>
        </w:tc>
        <w:tc>
          <w:tcPr>
            <w:tcW w:w="863" w:type="dxa"/>
          </w:tcPr>
          <w:p w:rsidR="00AD30E9" w:rsidRDefault="007973AE">
            <w:pPr>
              <w:jc w:val="center"/>
              <w:rPr>
                <w:lang w:eastAsia="en-US"/>
              </w:rPr>
            </w:pPr>
            <w:r>
              <w:rPr>
                <w:lang w:eastAsia="en-US"/>
              </w:rPr>
              <w:t>2</w:t>
            </w:r>
          </w:p>
        </w:tc>
        <w:tc>
          <w:tcPr>
            <w:tcW w:w="863" w:type="dxa"/>
          </w:tcPr>
          <w:p w:rsidR="00AD30E9" w:rsidRDefault="007973AE">
            <w:pPr>
              <w:jc w:val="center"/>
              <w:rPr>
                <w:lang w:eastAsia="en-US"/>
              </w:rPr>
            </w:pPr>
            <w:r>
              <w:rPr>
                <w:lang w:eastAsia="en-US"/>
              </w:rPr>
              <w:t>2</w:t>
            </w:r>
          </w:p>
        </w:tc>
        <w:tc>
          <w:tcPr>
            <w:tcW w:w="863" w:type="dxa"/>
          </w:tcPr>
          <w:p w:rsidR="00AD30E9" w:rsidRDefault="007973AE">
            <w:pPr>
              <w:jc w:val="center"/>
              <w:rPr>
                <w:lang w:eastAsia="en-US"/>
              </w:rPr>
            </w:pPr>
            <w:r>
              <w:rPr>
                <w:lang w:eastAsia="en-US"/>
              </w:rPr>
              <w:t>5</w:t>
            </w:r>
          </w:p>
        </w:tc>
        <w:tc>
          <w:tcPr>
            <w:tcW w:w="863" w:type="dxa"/>
          </w:tcPr>
          <w:p w:rsidR="00AD30E9" w:rsidRDefault="007973AE">
            <w:pPr>
              <w:jc w:val="center"/>
              <w:rPr>
                <w:lang w:eastAsia="en-US"/>
              </w:rPr>
            </w:pPr>
            <w:r>
              <w:rPr>
                <w:lang w:eastAsia="en-US"/>
              </w:rPr>
              <w:t>8</w:t>
            </w:r>
          </w:p>
        </w:tc>
        <w:tc>
          <w:tcPr>
            <w:tcW w:w="864" w:type="dxa"/>
          </w:tcPr>
          <w:p w:rsidR="00AD30E9" w:rsidRDefault="007973AE">
            <w:pPr>
              <w:jc w:val="center"/>
              <w:rPr>
                <w:lang w:eastAsia="en-US"/>
              </w:rPr>
            </w:pPr>
            <w:r>
              <w:rPr>
                <w:lang w:eastAsia="en-US"/>
              </w:rPr>
              <w:t>5</w:t>
            </w:r>
          </w:p>
        </w:tc>
        <w:tc>
          <w:tcPr>
            <w:tcW w:w="864" w:type="dxa"/>
          </w:tcPr>
          <w:p w:rsidR="00AD30E9" w:rsidRDefault="007973AE">
            <w:pPr>
              <w:jc w:val="center"/>
              <w:rPr>
                <w:lang w:eastAsia="en-US"/>
              </w:rPr>
            </w:pPr>
            <w:r>
              <w:rPr>
                <w:lang w:eastAsia="en-US"/>
              </w:rPr>
              <w:t>4</w:t>
            </w:r>
          </w:p>
        </w:tc>
        <w:tc>
          <w:tcPr>
            <w:tcW w:w="916" w:type="dxa"/>
          </w:tcPr>
          <w:p w:rsidR="00AD30E9" w:rsidRDefault="007973AE">
            <w:pPr>
              <w:jc w:val="center"/>
              <w:rPr>
                <w:lang w:eastAsia="en-US"/>
              </w:rPr>
            </w:pPr>
            <w:r>
              <w:rPr>
                <w:lang w:eastAsia="en-US"/>
              </w:rPr>
              <w:t>1</w:t>
            </w:r>
          </w:p>
        </w:tc>
        <w:tc>
          <w:tcPr>
            <w:tcW w:w="923" w:type="dxa"/>
          </w:tcPr>
          <w:p w:rsidR="00AD30E9" w:rsidRDefault="00271964">
            <w:pPr>
              <w:jc w:val="center"/>
              <w:rPr>
                <w:lang w:eastAsia="en-US"/>
              </w:rPr>
            </w:pPr>
            <w:r>
              <w:rPr>
                <w:lang w:eastAsia="en-US"/>
              </w:rPr>
              <w:t>5</w:t>
            </w:r>
          </w:p>
        </w:tc>
        <w:tc>
          <w:tcPr>
            <w:tcW w:w="993" w:type="dxa"/>
          </w:tcPr>
          <w:p w:rsidR="00AD30E9" w:rsidRDefault="00271964">
            <w:pPr>
              <w:jc w:val="center"/>
              <w:rPr>
                <w:b/>
                <w:bCs/>
                <w:lang w:eastAsia="en-US"/>
              </w:rPr>
            </w:pPr>
            <w:r>
              <w:rPr>
                <w:b/>
                <w:bCs/>
                <w:lang w:eastAsia="en-US"/>
              </w:rPr>
              <w:t>32</w:t>
            </w:r>
          </w:p>
        </w:tc>
      </w:tr>
      <w:tr w:rsidR="00AD30E9">
        <w:tc>
          <w:tcPr>
            <w:tcW w:w="1505" w:type="dxa"/>
            <w:gridSpan w:val="2"/>
          </w:tcPr>
          <w:p w:rsidR="00AD30E9" w:rsidRDefault="00AD30E9">
            <w:pPr>
              <w:rPr>
                <w:lang w:eastAsia="en-US"/>
              </w:rPr>
            </w:pPr>
            <w:r>
              <w:rPr>
                <w:lang w:eastAsia="en-US"/>
              </w:rPr>
              <w:t>Su fizine (kūno) negalia</w:t>
            </w:r>
          </w:p>
        </w:tc>
        <w:tc>
          <w:tcPr>
            <w:tcW w:w="863" w:type="dxa"/>
          </w:tcPr>
          <w:p w:rsidR="00AD30E9" w:rsidRDefault="007973AE">
            <w:pPr>
              <w:jc w:val="center"/>
              <w:rPr>
                <w:lang w:eastAsia="en-US"/>
              </w:rPr>
            </w:pPr>
            <w:r>
              <w:rPr>
                <w:lang w:eastAsia="en-US"/>
              </w:rPr>
              <w:t>2</w:t>
            </w:r>
          </w:p>
        </w:tc>
        <w:tc>
          <w:tcPr>
            <w:tcW w:w="863" w:type="dxa"/>
          </w:tcPr>
          <w:p w:rsidR="00AD30E9" w:rsidRDefault="007973AE">
            <w:pPr>
              <w:jc w:val="center"/>
              <w:rPr>
                <w:lang w:eastAsia="en-US"/>
              </w:rPr>
            </w:pPr>
            <w:r>
              <w:rPr>
                <w:lang w:eastAsia="en-US"/>
              </w:rPr>
              <w:t>1</w:t>
            </w:r>
          </w:p>
        </w:tc>
        <w:tc>
          <w:tcPr>
            <w:tcW w:w="863" w:type="dxa"/>
          </w:tcPr>
          <w:p w:rsidR="00AD30E9" w:rsidRDefault="007973AE">
            <w:pPr>
              <w:jc w:val="center"/>
              <w:rPr>
                <w:lang w:eastAsia="en-US"/>
              </w:rPr>
            </w:pPr>
            <w:r>
              <w:rPr>
                <w:lang w:eastAsia="en-US"/>
              </w:rPr>
              <w:t>4</w:t>
            </w:r>
          </w:p>
        </w:tc>
        <w:tc>
          <w:tcPr>
            <w:tcW w:w="863" w:type="dxa"/>
          </w:tcPr>
          <w:p w:rsidR="00AD30E9" w:rsidRDefault="007973AE">
            <w:pPr>
              <w:jc w:val="center"/>
              <w:rPr>
                <w:lang w:eastAsia="en-US"/>
              </w:rPr>
            </w:pPr>
            <w:r>
              <w:rPr>
                <w:lang w:eastAsia="en-US"/>
              </w:rPr>
              <w:t>5</w:t>
            </w:r>
          </w:p>
        </w:tc>
        <w:tc>
          <w:tcPr>
            <w:tcW w:w="864" w:type="dxa"/>
          </w:tcPr>
          <w:p w:rsidR="00AD30E9" w:rsidRDefault="007973AE">
            <w:pPr>
              <w:jc w:val="center"/>
              <w:rPr>
                <w:lang w:eastAsia="en-US"/>
              </w:rPr>
            </w:pPr>
            <w:r>
              <w:rPr>
                <w:lang w:eastAsia="en-US"/>
              </w:rPr>
              <w:t>3</w:t>
            </w:r>
          </w:p>
        </w:tc>
        <w:tc>
          <w:tcPr>
            <w:tcW w:w="864" w:type="dxa"/>
          </w:tcPr>
          <w:p w:rsidR="00AD30E9" w:rsidRDefault="007973AE">
            <w:pPr>
              <w:jc w:val="center"/>
              <w:rPr>
                <w:lang w:eastAsia="en-US"/>
              </w:rPr>
            </w:pPr>
            <w:r>
              <w:rPr>
                <w:lang w:eastAsia="en-US"/>
              </w:rPr>
              <w:t>3</w:t>
            </w:r>
          </w:p>
        </w:tc>
        <w:tc>
          <w:tcPr>
            <w:tcW w:w="916" w:type="dxa"/>
          </w:tcPr>
          <w:p w:rsidR="00AD30E9" w:rsidRDefault="007973AE">
            <w:pPr>
              <w:jc w:val="center"/>
              <w:rPr>
                <w:lang w:eastAsia="en-US"/>
              </w:rPr>
            </w:pPr>
            <w:r>
              <w:rPr>
                <w:lang w:eastAsia="en-US"/>
              </w:rPr>
              <w:t>1</w:t>
            </w:r>
          </w:p>
        </w:tc>
        <w:tc>
          <w:tcPr>
            <w:tcW w:w="923" w:type="dxa"/>
          </w:tcPr>
          <w:p w:rsidR="00AD30E9" w:rsidRDefault="00673A5F">
            <w:pPr>
              <w:jc w:val="center"/>
              <w:rPr>
                <w:lang w:eastAsia="en-US"/>
              </w:rPr>
            </w:pPr>
            <w:r>
              <w:rPr>
                <w:lang w:eastAsia="en-US"/>
              </w:rPr>
              <w:t>6</w:t>
            </w:r>
          </w:p>
        </w:tc>
        <w:tc>
          <w:tcPr>
            <w:tcW w:w="993" w:type="dxa"/>
          </w:tcPr>
          <w:p w:rsidR="00AD30E9" w:rsidRDefault="00673A5F">
            <w:pPr>
              <w:jc w:val="center"/>
              <w:rPr>
                <w:b/>
                <w:bCs/>
                <w:lang w:eastAsia="en-US"/>
              </w:rPr>
            </w:pPr>
            <w:r>
              <w:rPr>
                <w:b/>
                <w:bCs/>
                <w:lang w:eastAsia="en-US"/>
              </w:rPr>
              <w:t>25</w:t>
            </w:r>
          </w:p>
        </w:tc>
      </w:tr>
      <w:tr w:rsidR="00AD30E9">
        <w:tc>
          <w:tcPr>
            <w:tcW w:w="1505" w:type="dxa"/>
            <w:gridSpan w:val="2"/>
          </w:tcPr>
          <w:p w:rsidR="00AD30E9" w:rsidRDefault="00AD30E9">
            <w:pPr>
              <w:rPr>
                <w:lang w:eastAsia="en-US"/>
              </w:rPr>
            </w:pPr>
            <w:r>
              <w:rPr>
                <w:lang w:eastAsia="en-US"/>
              </w:rPr>
              <w:t>Su proto (dėl intelekto sutrikimų) negalia</w:t>
            </w:r>
          </w:p>
        </w:tc>
        <w:tc>
          <w:tcPr>
            <w:tcW w:w="863" w:type="dxa"/>
          </w:tcPr>
          <w:p w:rsidR="00AD30E9" w:rsidRDefault="00AD30E9">
            <w:pPr>
              <w:jc w:val="center"/>
              <w:rPr>
                <w:lang w:eastAsia="en-US"/>
              </w:rPr>
            </w:pPr>
          </w:p>
        </w:tc>
        <w:tc>
          <w:tcPr>
            <w:tcW w:w="863" w:type="dxa"/>
          </w:tcPr>
          <w:p w:rsidR="00AD30E9" w:rsidRDefault="00AD30E9">
            <w:pPr>
              <w:jc w:val="center"/>
              <w:rPr>
                <w:lang w:eastAsia="en-US"/>
              </w:rPr>
            </w:pPr>
          </w:p>
        </w:tc>
        <w:tc>
          <w:tcPr>
            <w:tcW w:w="863" w:type="dxa"/>
          </w:tcPr>
          <w:p w:rsidR="00AD30E9" w:rsidRDefault="00AD30E9">
            <w:pPr>
              <w:jc w:val="center"/>
              <w:rPr>
                <w:lang w:eastAsia="en-US"/>
              </w:rPr>
            </w:pPr>
          </w:p>
        </w:tc>
        <w:tc>
          <w:tcPr>
            <w:tcW w:w="863" w:type="dxa"/>
          </w:tcPr>
          <w:p w:rsidR="00AD30E9" w:rsidRDefault="00AD30E9">
            <w:pPr>
              <w:jc w:val="center"/>
              <w:rPr>
                <w:lang w:eastAsia="en-US"/>
              </w:rPr>
            </w:pPr>
          </w:p>
        </w:tc>
        <w:tc>
          <w:tcPr>
            <w:tcW w:w="864" w:type="dxa"/>
          </w:tcPr>
          <w:p w:rsidR="00AD30E9" w:rsidRDefault="00AD30E9">
            <w:pPr>
              <w:jc w:val="center"/>
              <w:rPr>
                <w:lang w:eastAsia="en-US"/>
              </w:rPr>
            </w:pPr>
          </w:p>
        </w:tc>
        <w:tc>
          <w:tcPr>
            <w:tcW w:w="864" w:type="dxa"/>
          </w:tcPr>
          <w:p w:rsidR="00AD30E9" w:rsidRDefault="00AD30E9">
            <w:pPr>
              <w:jc w:val="center"/>
              <w:rPr>
                <w:lang w:eastAsia="en-US"/>
              </w:rPr>
            </w:pPr>
          </w:p>
        </w:tc>
        <w:tc>
          <w:tcPr>
            <w:tcW w:w="916" w:type="dxa"/>
          </w:tcPr>
          <w:p w:rsidR="00AD30E9" w:rsidRDefault="00AD30E9">
            <w:pPr>
              <w:jc w:val="center"/>
              <w:rPr>
                <w:lang w:eastAsia="en-US"/>
              </w:rPr>
            </w:pPr>
          </w:p>
        </w:tc>
        <w:tc>
          <w:tcPr>
            <w:tcW w:w="923" w:type="dxa"/>
          </w:tcPr>
          <w:p w:rsidR="00AD30E9" w:rsidRDefault="00AD30E9">
            <w:pPr>
              <w:jc w:val="center"/>
              <w:rPr>
                <w:lang w:eastAsia="en-US"/>
              </w:rPr>
            </w:pPr>
          </w:p>
        </w:tc>
        <w:tc>
          <w:tcPr>
            <w:tcW w:w="993" w:type="dxa"/>
          </w:tcPr>
          <w:p w:rsidR="00AD30E9" w:rsidRDefault="007973AE">
            <w:pPr>
              <w:jc w:val="center"/>
              <w:rPr>
                <w:b/>
                <w:bCs/>
                <w:lang w:eastAsia="en-US"/>
              </w:rPr>
            </w:pPr>
            <w:r>
              <w:rPr>
                <w:b/>
                <w:bCs/>
                <w:lang w:eastAsia="en-US"/>
              </w:rPr>
              <w:t>-</w:t>
            </w:r>
          </w:p>
        </w:tc>
      </w:tr>
      <w:tr w:rsidR="00AD30E9">
        <w:tc>
          <w:tcPr>
            <w:tcW w:w="1505" w:type="dxa"/>
            <w:gridSpan w:val="2"/>
          </w:tcPr>
          <w:p w:rsidR="00AD30E9" w:rsidRDefault="00AD30E9">
            <w:pPr>
              <w:rPr>
                <w:lang w:eastAsia="en-US"/>
              </w:rPr>
            </w:pPr>
            <w:r>
              <w:rPr>
                <w:lang w:eastAsia="en-US"/>
              </w:rPr>
              <w:t>Su psichine (dėl psichikos) negalia</w:t>
            </w:r>
          </w:p>
        </w:tc>
        <w:tc>
          <w:tcPr>
            <w:tcW w:w="863" w:type="dxa"/>
          </w:tcPr>
          <w:p w:rsidR="00AD30E9" w:rsidRDefault="00AD30E9">
            <w:pPr>
              <w:jc w:val="center"/>
              <w:rPr>
                <w:lang w:eastAsia="en-US"/>
              </w:rPr>
            </w:pPr>
          </w:p>
        </w:tc>
        <w:tc>
          <w:tcPr>
            <w:tcW w:w="863" w:type="dxa"/>
          </w:tcPr>
          <w:p w:rsidR="00AD30E9" w:rsidRDefault="007973AE">
            <w:pPr>
              <w:jc w:val="center"/>
              <w:rPr>
                <w:lang w:eastAsia="en-US"/>
              </w:rPr>
            </w:pPr>
            <w:r>
              <w:rPr>
                <w:lang w:eastAsia="en-US"/>
              </w:rPr>
              <w:t>1</w:t>
            </w:r>
          </w:p>
        </w:tc>
        <w:tc>
          <w:tcPr>
            <w:tcW w:w="863" w:type="dxa"/>
          </w:tcPr>
          <w:p w:rsidR="00AD30E9" w:rsidRDefault="007973AE">
            <w:pPr>
              <w:jc w:val="center"/>
              <w:rPr>
                <w:lang w:eastAsia="en-US"/>
              </w:rPr>
            </w:pPr>
            <w:r>
              <w:rPr>
                <w:lang w:eastAsia="en-US"/>
              </w:rPr>
              <w:t>1</w:t>
            </w:r>
          </w:p>
        </w:tc>
        <w:tc>
          <w:tcPr>
            <w:tcW w:w="863" w:type="dxa"/>
          </w:tcPr>
          <w:p w:rsidR="00AD30E9" w:rsidRDefault="007973AE">
            <w:pPr>
              <w:jc w:val="center"/>
              <w:rPr>
                <w:lang w:eastAsia="en-US"/>
              </w:rPr>
            </w:pPr>
            <w:r>
              <w:rPr>
                <w:lang w:eastAsia="en-US"/>
              </w:rPr>
              <w:t>3</w:t>
            </w:r>
          </w:p>
        </w:tc>
        <w:tc>
          <w:tcPr>
            <w:tcW w:w="864" w:type="dxa"/>
          </w:tcPr>
          <w:p w:rsidR="00AD30E9" w:rsidRDefault="007973AE">
            <w:pPr>
              <w:jc w:val="center"/>
              <w:rPr>
                <w:lang w:eastAsia="en-US"/>
              </w:rPr>
            </w:pPr>
            <w:r>
              <w:rPr>
                <w:lang w:eastAsia="en-US"/>
              </w:rPr>
              <w:t>5</w:t>
            </w:r>
          </w:p>
        </w:tc>
        <w:tc>
          <w:tcPr>
            <w:tcW w:w="864" w:type="dxa"/>
          </w:tcPr>
          <w:p w:rsidR="00AD30E9" w:rsidRDefault="007973AE">
            <w:pPr>
              <w:jc w:val="center"/>
              <w:rPr>
                <w:lang w:eastAsia="en-US"/>
              </w:rPr>
            </w:pPr>
            <w:r>
              <w:rPr>
                <w:lang w:eastAsia="en-US"/>
              </w:rPr>
              <w:t>3</w:t>
            </w:r>
          </w:p>
        </w:tc>
        <w:tc>
          <w:tcPr>
            <w:tcW w:w="916" w:type="dxa"/>
          </w:tcPr>
          <w:p w:rsidR="00AD30E9" w:rsidRDefault="007973AE">
            <w:pPr>
              <w:jc w:val="center"/>
              <w:rPr>
                <w:lang w:eastAsia="en-US"/>
              </w:rPr>
            </w:pPr>
            <w:r>
              <w:rPr>
                <w:lang w:eastAsia="en-US"/>
              </w:rPr>
              <w:t>4</w:t>
            </w:r>
          </w:p>
        </w:tc>
        <w:tc>
          <w:tcPr>
            <w:tcW w:w="923" w:type="dxa"/>
          </w:tcPr>
          <w:p w:rsidR="00AD30E9" w:rsidRDefault="00271964">
            <w:pPr>
              <w:jc w:val="center"/>
              <w:rPr>
                <w:lang w:eastAsia="en-US"/>
              </w:rPr>
            </w:pPr>
            <w:r>
              <w:rPr>
                <w:lang w:eastAsia="en-US"/>
              </w:rPr>
              <w:t>1</w:t>
            </w:r>
            <w:r w:rsidR="00673A5F">
              <w:rPr>
                <w:lang w:eastAsia="en-US"/>
              </w:rPr>
              <w:t>1</w:t>
            </w:r>
          </w:p>
        </w:tc>
        <w:tc>
          <w:tcPr>
            <w:tcW w:w="993" w:type="dxa"/>
          </w:tcPr>
          <w:p w:rsidR="00AD30E9" w:rsidRDefault="00673A5F">
            <w:pPr>
              <w:jc w:val="center"/>
              <w:rPr>
                <w:b/>
                <w:bCs/>
                <w:lang w:eastAsia="en-US"/>
              </w:rPr>
            </w:pPr>
            <w:r>
              <w:rPr>
                <w:b/>
                <w:bCs/>
                <w:lang w:eastAsia="en-US"/>
              </w:rPr>
              <w:t>2</w:t>
            </w:r>
            <w:r w:rsidR="00271964">
              <w:rPr>
                <w:b/>
                <w:bCs/>
                <w:lang w:eastAsia="en-US"/>
              </w:rPr>
              <w:t>8</w:t>
            </w:r>
          </w:p>
        </w:tc>
      </w:tr>
      <w:tr w:rsidR="00AD30E9">
        <w:tc>
          <w:tcPr>
            <w:tcW w:w="1505" w:type="dxa"/>
            <w:gridSpan w:val="2"/>
          </w:tcPr>
          <w:p w:rsidR="00AD30E9" w:rsidRDefault="00AD30E9">
            <w:pPr>
              <w:rPr>
                <w:lang w:eastAsia="en-US"/>
              </w:rPr>
            </w:pPr>
            <w:r>
              <w:rPr>
                <w:lang w:eastAsia="en-US"/>
              </w:rPr>
              <w:t>Senyvo amžiaus asmenys</w:t>
            </w:r>
          </w:p>
        </w:tc>
        <w:tc>
          <w:tcPr>
            <w:tcW w:w="863" w:type="dxa"/>
          </w:tcPr>
          <w:p w:rsidR="00AD30E9" w:rsidRDefault="00AD30E9">
            <w:pPr>
              <w:jc w:val="center"/>
              <w:rPr>
                <w:lang w:eastAsia="en-US"/>
              </w:rPr>
            </w:pPr>
          </w:p>
        </w:tc>
        <w:tc>
          <w:tcPr>
            <w:tcW w:w="863" w:type="dxa"/>
          </w:tcPr>
          <w:p w:rsidR="00AD30E9" w:rsidRDefault="00AD30E9">
            <w:pPr>
              <w:jc w:val="center"/>
              <w:rPr>
                <w:lang w:eastAsia="en-US"/>
              </w:rPr>
            </w:pPr>
          </w:p>
        </w:tc>
        <w:tc>
          <w:tcPr>
            <w:tcW w:w="863" w:type="dxa"/>
          </w:tcPr>
          <w:p w:rsidR="00AD30E9" w:rsidRDefault="00AD30E9">
            <w:pPr>
              <w:jc w:val="center"/>
              <w:rPr>
                <w:lang w:eastAsia="en-US"/>
              </w:rPr>
            </w:pPr>
          </w:p>
        </w:tc>
        <w:tc>
          <w:tcPr>
            <w:tcW w:w="863" w:type="dxa"/>
          </w:tcPr>
          <w:p w:rsidR="00AD30E9" w:rsidRDefault="00AD30E9">
            <w:pPr>
              <w:jc w:val="center"/>
              <w:rPr>
                <w:lang w:eastAsia="en-US"/>
              </w:rPr>
            </w:pPr>
          </w:p>
        </w:tc>
        <w:tc>
          <w:tcPr>
            <w:tcW w:w="864" w:type="dxa"/>
          </w:tcPr>
          <w:p w:rsidR="00AD30E9" w:rsidRDefault="00AD30E9">
            <w:pPr>
              <w:jc w:val="center"/>
              <w:rPr>
                <w:lang w:eastAsia="en-US"/>
              </w:rPr>
            </w:pPr>
          </w:p>
        </w:tc>
        <w:tc>
          <w:tcPr>
            <w:tcW w:w="864" w:type="dxa"/>
          </w:tcPr>
          <w:p w:rsidR="00AD30E9" w:rsidRDefault="00271964">
            <w:pPr>
              <w:jc w:val="center"/>
              <w:rPr>
                <w:lang w:eastAsia="en-US"/>
              </w:rPr>
            </w:pPr>
            <w:r>
              <w:rPr>
                <w:lang w:eastAsia="en-US"/>
              </w:rPr>
              <w:t>1</w:t>
            </w:r>
          </w:p>
        </w:tc>
        <w:tc>
          <w:tcPr>
            <w:tcW w:w="916" w:type="dxa"/>
          </w:tcPr>
          <w:p w:rsidR="00AD30E9" w:rsidRDefault="00AD30E9">
            <w:pPr>
              <w:jc w:val="center"/>
              <w:rPr>
                <w:lang w:eastAsia="en-US"/>
              </w:rPr>
            </w:pPr>
          </w:p>
        </w:tc>
        <w:tc>
          <w:tcPr>
            <w:tcW w:w="923" w:type="dxa"/>
          </w:tcPr>
          <w:p w:rsidR="00AD30E9" w:rsidRDefault="00AD30E9">
            <w:pPr>
              <w:jc w:val="center"/>
              <w:rPr>
                <w:lang w:eastAsia="en-US"/>
              </w:rPr>
            </w:pPr>
          </w:p>
        </w:tc>
        <w:tc>
          <w:tcPr>
            <w:tcW w:w="993" w:type="dxa"/>
          </w:tcPr>
          <w:p w:rsidR="00AD30E9" w:rsidRDefault="00271964">
            <w:pPr>
              <w:jc w:val="center"/>
              <w:rPr>
                <w:b/>
                <w:bCs/>
                <w:lang w:eastAsia="en-US"/>
              </w:rPr>
            </w:pPr>
            <w:r>
              <w:rPr>
                <w:b/>
                <w:bCs/>
                <w:lang w:eastAsia="en-US"/>
              </w:rPr>
              <w:t>1</w:t>
            </w:r>
          </w:p>
        </w:tc>
      </w:tr>
      <w:tr w:rsidR="00AD30E9">
        <w:tc>
          <w:tcPr>
            <w:tcW w:w="1505" w:type="dxa"/>
            <w:gridSpan w:val="2"/>
          </w:tcPr>
          <w:p w:rsidR="00AD30E9" w:rsidRDefault="00AD30E9">
            <w:pPr>
              <w:rPr>
                <w:lang w:eastAsia="en-US"/>
              </w:rPr>
            </w:pPr>
            <w:r>
              <w:rPr>
                <w:lang w:eastAsia="en-US"/>
              </w:rPr>
              <w:t>Iš viso gyventojų skaičius su sunkia negalia</w:t>
            </w:r>
          </w:p>
        </w:tc>
        <w:tc>
          <w:tcPr>
            <w:tcW w:w="863" w:type="dxa"/>
          </w:tcPr>
          <w:p w:rsidR="00AD30E9" w:rsidRDefault="007973AE">
            <w:pPr>
              <w:jc w:val="center"/>
              <w:rPr>
                <w:lang w:eastAsia="en-US"/>
              </w:rPr>
            </w:pPr>
            <w:r>
              <w:rPr>
                <w:lang w:eastAsia="en-US"/>
              </w:rPr>
              <w:t>1</w:t>
            </w:r>
          </w:p>
        </w:tc>
        <w:tc>
          <w:tcPr>
            <w:tcW w:w="863" w:type="dxa"/>
          </w:tcPr>
          <w:p w:rsidR="00AD30E9" w:rsidRDefault="00AD30E9">
            <w:pPr>
              <w:jc w:val="center"/>
              <w:rPr>
                <w:lang w:eastAsia="en-US"/>
              </w:rPr>
            </w:pPr>
          </w:p>
        </w:tc>
        <w:tc>
          <w:tcPr>
            <w:tcW w:w="863" w:type="dxa"/>
          </w:tcPr>
          <w:p w:rsidR="00AD30E9" w:rsidRDefault="007973AE">
            <w:pPr>
              <w:jc w:val="center"/>
              <w:rPr>
                <w:lang w:eastAsia="en-US"/>
              </w:rPr>
            </w:pPr>
            <w:r>
              <w:rPr>
                <w:lang w:eastAsia="en-US"/>
              </w:rPr>
              <w:t>1</w:t>
            </w:r>
          </w:p>
        </w:tc>
        <w:tc>
          <w:tcPr>
            <w:tcW w:w="863" w:type="dxa"/>
          </w:tcPr>
          <w:p w:rsidR="00AD30E9" w:rsidRDefault="007973AE">
            <w:pPr>
              <w:jc w:val="center"/>
              <w:rPr>
                <w:lang w:eastAsia="en-US"/>
              </w:rPr>
            </w:pPr>
            <w:r>
              <w:rPr>
                <w:lang w:eastAsia="en-US"/>
              </w:rPr>
              <w:t>3</w:t>
            </w:r>
          </w:p>
        </w:tc>
        <w:tc>
          <w:tcPr>
            <w:tcW w:w="864" w:type="dxa"/>
          </w:tcPr>
          <w:p w:rsidR="00AD30E9" w:rsidRDefault="007973AE">
            <w:pPr>
              <w:jc w:val="center"/>
              <w:rPr>
                <w:lang w:eastAsia="en-US"/>
              </w:rPr>
            </w:pPr>
            <w:r>
              <w:rPr>
                <w:lang w:eastAsia="en-US"/>
              </w:rPr>
              <w:t>2</w:t>
            </w:r>
          </w:p>
        </w:tc>
        <w:tc>
          <w:tcPr>
            <w:tcW w:w="864" w:type="dxa"/>
          </w:tcPr>
          <w:p w:rsidR="00AD30E9" w:rsidRDefault="007973AE">
            <w:pPr>
              <w:jc w:val="center"/>
              <w:rPr>
                <w:lang w:eastAsia="en-US"/>
              </w:rPr>
            </w:pPr>
            <w:r>
              <w:rPr>
                <w:lang w:eastAsia="en-US"/>
              </w:rPr>
              <w:t>2</w:t>
            </w:r>
          </w:p>
        </w:tc>
        <w:tc>
          <w:tcPr>
            <w:tcW w:w="916" w:type="dxa"/>
          </w:tcPr>
          <w:p w:rsidR="00AD30E9" w:rsidRDefault="007973AE">
            <w:pPr>
              <w:jc w:val="center"/>
              <w:rPr>
                <w:lang w:eastAsia="en-US"/>
              </w:rPr>
            </w:pPr>
            <w:r>
              <w:rPr>
                <w:lang w:eastAsia="en-US"/>
              </w:rPr>
              <w:t>3</w:t>
            </w:r>
          </w:p>
        </w:tc>
        <w:tc>
          <w:tcPr>
            <w:tcW w:w="923" w:type="dxa"/>
          </w:tcPr>
          <w:p w:rsidR="00AD30E9" w:rsidRDefault="00E51B9C">
            <w:pPr>
              <w:jc w:val="center"/>
              <w:rPr>
                <w:lang w:eastAsia="en-US"/>
              </w:rPr>
            </w:pPr>
            <w:r>
              <w:rPr>
                <w:lang w:eastAsia="en-US"/>
              </w:rPr>
              <w:t>8</w:t>
            </w:r>
          </w:p>
        </w:tc>
        <w:tc>
          <w:tcPr>
            <w:tcW w:w="993" w:type="dxa"/>
          </w:tcPr>
          <w:p w:rsidR="00AD30E9" w:rsidRDefault="00E51B9C">
            <w:pPr>
              <w:jc w:val="center"/>
              <w:rPr>
                <w:b/>
                <w:bCs/>
                <w:lang w:eastAsia="en-US"/>
              </w:rPr>
            </w:pPr>
            <w:r>
              <w:rPr>
                <w:b/>
                <w:bCs/>
                <w:lang w:eastAsia="en-US"/>
              </w:rPr>
              <w:t>20</w:t>
            </w:r>
          </w:p>
        </w:tc>
      </w:tr>
    </w:tbl>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r>
        <w:rPr>
          <w:b/>
          <w:bCs/>
        </w:rPr>
        <w:t>Globos namų gyventojų skaičius pagal atvykimą ir išvykimą 201</w:t>
      </w:r>
      <w:r w:rsidR="00BD7B4F">
        <w:rPr>
          <w:b/>
          <w:bCs/>
        </w:rPr>
        <w:t>6</w:t>
      </w:r>
      <w:r>
        <w:rPr>
          <w:b/>
          <w:bCs/>
        </w:rPr>
        <w:t xml:space="preserve"> m., 201</w:t>
      </w:r>
      <w:r w:rsidR="00BD7B4F">
        <w:rPr>
          <w:b/>
          <w:bCs/>
        </w:rPr>
        <w:t>7</w:t>
      </w:r>
      <w:r>
        <w:rPr>
          <w:b/>
          <w:bCs/>
        </w:rPr>
        <w:t xml:space="preserve"> m., 201</w:t>
      </w:r>
      <w:r w:rsidR="00BD7B4F">
        <w:rPr>
          <w:b/>
          <w:bCs/>
        </w:rPr>
        <w:t>8</w:t>
      </w:r>
      <w:r>
        <w:rPr>
          <w:b/>
          <w:bCs/>
        </w:rPr>
        <w:t xml:space="preserve"> 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3255"/>
        <w:gridCol w:w="1557"/>
        <w:gridCol w:w="1699"/>
        <w:gridCol w:w="1564"/>
      </w:tblGrid>
      <w:tr w:rsidR="00AD30E9">
        <w:tc>
          <w:tcPr>
            <w:tcW w:w="4671" w:type="dxa"/>
            <w:gridSpan w:val="2"/>
          </w:tcPr>
          <w:p w:rsidR="00AD30E9" w:rsidRDefault="00AD30E9">
            <w:pPr>
              <w:autoSpaceDE w:val="0"/>
              <w:autoSpaceDN w:val="0"/>
              <w:adjustRightInd w:val="0"/>
              <w:jc w:val="center"/>
              <w:rPr>
                <w:rFonts w:ascii="TimesNewRomanPSMT" w:hAnsi="TimesNewRomanPSMT" w:cs="TimesNewRomanPSMT"/>
                <w:b/>
                <w:bCs/>
                <w:lang w:eastAsia="en-US"/>
              </w:rPr>
            </w:pPr>
            <w:r>
              <w:rPr>
                <w:rFonts w:ascii="TimesNewRomanPSMT" w:hAnsi="TimesNewRomanPSMT" w:cs="TimesNewRomanPSMT"/>
                <w:b/>
                <w:bCs/>
                <w:lang w:eastAsia="en-US"/>
              </w:rPr>
              <w:t>Rodiklio pavadinimas</w:t>
            </w:r>
          </w:p>
        </w:tc>
        <w:tc>
          <w:tcPr>
            <w:tcW w:w="1557" w:type="dxa"/>
          </w:tcPr>
          <w:p w:rsidR="00AD30E9" w:rsidRDefault="00AD30E9" w:rsidP="00271964">
            <w:pPr>
              <w:autoSpaceDE w:val="0"/>
              <w:autoSpaceDN w:val="0"/>
              <w:adjustRightInd w:val="0"/>
              <w:jc w:val="center"/>
              <w:rPr>
                <w:rFonts w:ascii="TimesNewRomanPSMT" w:hAnsi="TimesNewRomanPSMT" w:cs="TimesNewRomanPSMT"/>
                <w:b/>
                <w:bCs/>
                <w:lang w:eastAsia="en-US"/>
              </w:rPr>
            </w:pPr>
            <w:r>
              <w:rPr>
                <w:rFonts w:ascii="TimesNewRomanPSMT" w:hAnsi="TimesNewRomanPSMT" w:cs="TimesNewRomanPSMT"/>
                <w:b/>
                <w:bCs/>
                <w:lang w:eastAsia="en-US"/>
              </w:rPr>
              <w:t>201</w:t>
            </w:r>
            <w:r w:rsidR="00271964">
              <w:rPr>
                <w:rFonts w:ascii="TimesNewRomanPSMT" w:hAnsi="TimesNewRomanPSMT" w:cs="TimesNewRomanPSMT"/>
                <w:b/>
                <w:bCs/>
                <w:lang w:eastAsia="en-US"/>
              </w:rPr>
              <w:t>6</w:t>
            </w:r>
            <w:r>
              <w:rPr>
                <w:rFonts w:ascii="TimesNewRomanPSMT" w:hAnsi="TimesNewRomanPSMT" w:cs="TimesNewRomanPSMT"/>
                <w:b/>
                <w:bCs/>
                <w:lang w:eastAsia="en-US"/>
              </w:rPr>
              <w:t xml:space="preserve"> m.</w:t>
            </w:r>
          </w:p>
        </w:tc>
        <w:tc>
          <w:tcPr>
            <w:tcW w:w="1699" w:type="dxa"/>
          </w:tcPr>
          <w:p w:rsidR="00AD30E9" w:rsidRDefault="00AD30E9" w:rsidP="00271964">
            <w:pPr>
              <w:autoSpaceDE w:val="0"/>
              <w:autoSpaceDN w:val="0"/>
              <w:adjustRightInd w:val="0"/>
              <w:jc w:val="center"/>
              <w:rPr>
                <w:rFonts w:ascii="TimesNewRomanPSMT" w:hAnsi="TimesNewRomanPSMT" w:cs="TimesNewRomanPSMT"/>
                <w:b/>
                <w:bCs/>
                <w:lang w:eastAsia="en-US"/>
              </w:rPr>
            </w:pPr>
            <w:r>
              <w:rPr>
                <w:rFonts w:ascii="TimesNewRomanPSMT" w:hAnsi="TimesNewRomanPSMT" w:cs="TimesNewRomanPSMT"/>
                <w:b/>
                <w:bCs/>
                <w:lang w:eastAsia="en-US"/>
              </w:rPr>
              <w:t>201</w:t>
            </w:r>
            <w:r w:rsidR="00271964">
              <w:rPr>
                <w:rFonts w:ascii="TimesNewRomanPSMT" w:hAnsi="TimesNewRomanPSMT" w:cs="TimesNewRomanPSMT"/>
                <w:b/>
                <w:bCs/>
                <w:lang w:eastAsia="en-US"/>
              </w:rPr>
              <w:t>7</w:t>
            </w:r>
            <w:r>
              <w:rPr>
                <w:rFonts w:ascii="TimesNewRomanPSMT" w:hAnsi="TimesNewRomanPSMT" w:cs="TimesNewRomanPSMT"/>
                <w:b/>
                <w:bCs/>
                <w:lang w:eastAsia="en-US"/>
              </w:rPr>
              <w:t xml:space="preserve"> m.</w:t>
            </w:r>
          </w:p>
        </w:tc>
        <w:tc>
          <w:tcPr>
            <w:tcW w:w="1564" w:type="dxa"/>
          </w:tcPr>
          <w:p w:rsidR="00AD30E9" w:rsidRDefault="00AD30E9" w:rsidP="00271964">
            <w:pPr>
              <w:autoSpaceDE w:val="0"/>
              <w:autoSpaceDN w:val="0"/>
              <w:adjustRightInd w:val="0"/>
              <w:jc w:val="center"/>
              <w:rPr>
                <w:rFonts w:ascii="TimesNewRomanPSMT" w:hAnsi="TimesNewRomanPSMT" w:cs="TimesNewRomanPSMT"/>
                <w:b/>
                <w:bCs/>
                <w:lang w:eastAsia="en-US"/>
              </w:rPr>
            </w:pPr>
            <w:r>
              <w:rPr>
                <w:rFonts w:ascii="TimesNewRomanPSMT" w:hAnsi="TimesNewRomanPSMT" w:cs="TimesNewRomanPSMT"/>
                <w:b/>
                <w:bCs/>
                <w:lang w:eastAsia="en-US"/>
              </w:rPr>
              <w:t>201</w:t>
            </w:r>
            <w:r w:rsidR="00271964">
              <w:rPr>
                <w:rFonts w:ascii="TimesNewRomanPSMT" w:hAnsi="TimesNewRomanPSMT" w:cs="TimesNewRomanPSMT"/>
                <w:b/>
                <w:bCs/>
                <w:lang w:eastAsia="en-US"/>
              </w:rPr>
              <w:t>8</w:t>
            </w:r>
            <w:r>
              <w:rPr>
                <w:rFonts w:ascii="TimesNewRomanPSMT" w:hAnsi="TimesNewRomanPSMT" w:cs="TimesNewRomanPSMT"/>
                <w:b/>
                <w:bCs/>
                <w:lang w:eastAsia="en-US"/>
              </w:rPr>
              <w:t xml:space="preserve"> m.</w:t>
            </w:r>
          </w:p>
        </w:tc>
      </w:tr>
      <w:tr w:rsidR="00187DA5">
        <w:tc>
          <w:tcPr>
            <w:tcW w:w="4671" w:type="dxa"/>
            <w:gridSpan w:val="2"/>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Gyventojų skaičius metų pradžioje</w:t>
            </w:r>
          </w:p>
        </w:tc>
        <w:tc>
          <w:tcPr>
            <w:tcW w:w="1557"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40</w:t>
            </w:r>
          </w:p>
        </w:tc>
        <w:tc>
          <w:tcPr>
            <w:tcW w:w="1699"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43</w:t>
            </w:r>
          </w:p>
        </w:tc>
        <w:tc>
          <w:tcPr>
            <w:tcW w:w="1564" w:type="dxa"/>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49</w:t>
            </w:r>
          </w:p>
        </w:tc>
      </w:tr>
      <w:tr w:rsidR="00187DA5">
        <w:tc>
          <w:tcPr>
            <w:tcW w:w="4671" w:type="dxa"/>
            <w:gridSpan w:val="2"/>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Atvyko per metus</w:t>
            </w:r>
          </w:p>
        </w:tc>
        <w:tc>
          <w:tcPr>
            <w:tcW w:w="1557"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12</w:t>
            </w:r>
          </w:p>
        </w:tc>
        <w:tc>
          <w:tcPr>
            <w:tcW w:w="1699"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17</w:t>
            </w:r>
          </w:p>
        </w:tc>
        <w:tc>
          <w:tcPr>
            <w:tcW w:w="1564" w:type="dxa"/>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21</w:t>
            </w:r>
          </w:p>
        </w:tc>
      </w:tr>
      <w:tr w:rsidR="00187DA5">
        <w:tc>
          <w:tcPr>
            <w:tcW w:w="1416" w:type="dxa"/>
            <w:vMerge w:val="restart"/>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Iš jų atvyko iš</w:t>
            </w:r>
          </w:p>
        </w:tc>
        <w:tc>
          <w:tcPr>
            <w:tcW w:w="3255"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w:t>
            </w:r>
          </w:p>
        </w:tc>
        <w:tc>
          <w:tcPr>
            <w:tcW w:w="1557"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w:t>
            </w:r>
          </w:p>
        </w:tc>
        <w:tc>
          <w:tcPr>
            <w:tcW w:w="1699" w:type="dxa"/>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w:t>
            </w:r>
          </w:p>
        </w:tc>
        <w:tc>
          <w:tcPr>
            <w:tcW w:w="1564" w:type="dxa"/>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2</w:t>
            </w:r>
          </w:p>
        </w:tc>
      </w:tr>
      <w:tr w:rsidR="00187DA5">
        <w:tc>
          <w:tcPr>
            <w:tcW w:w="0" w:type="auto"/>
            <w:vMerge/>
            <w:vAlign w:val="center"/>
          </w:tcPr>
          <w:p w:rsidR="00187DA5" w:rsidRDefault="00187DA5">
            <w:pPr>
              <w:rPr>
                <w:rFonts w:ascii="TimesNewRomanPSMT" w:hAnsi="TimesNewRomanPSMT" w:cs="TimesNewRomanPSMT"/>
                <w:lang w:eastAsia="en-US"/>
              </w:rPr>
            </w:pPr>
          </w:p>
        </w:tc>
        <w:tc>
          <w:tcPr>
            <w:tcW w:w="3255"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8</w:t>
            </w:r>
          </w:p>
        </w:tc>
        <w:tc>
          <w:tcPr>
            <w:tcW w:w="1557"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7</w:t>
            </w:r>
          </w:p>
        </w:tc>
        <w:tc>
          <w:tcPr>
            <w:tcW w:w="1699" w:type="dxa"/>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8</w:t>
            </w:r>
          </w:p>
        </w:tc>
        <w:tc>
          <w:tcPr>
            <w:tcW w:w="1564" w:type="dxa"/>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8</w:t>
            </w:r>
          </w:p>
        </w:tc>
      </w:tr>
      <w:tr w:rsidR="00187DA5">
        <w:tc>
          <w:tcPr>
            <w:tcW w:w="0" w:type="auto"/>
            <w:vMerge/>
            <w:vAlign w:val="center"/>
          </w:tcPr>
          <w:p w:rsidR="00187DA5" w:rsidRDefault="00187DA5">
            <w:pPr>
              <w:rPr>
                <w:rFonts w:ascii="TimesNewRomanPSMT" w:hAnsi="TimesNewRomanPSMT" w:cs="TimesNewRomanPSMT"/>
                <w:lang w:eastAsia="en-US"/>
              </w:rPr>
            </w:pPr>
          </w:p>
        </w:tc>
        <w:tc>
          <w:tcPr>
            <w:tcW w:w="3255"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4</w:t>
            </w:r>
          </w:p>
        </w:tc>
        <w:tc>
          <w:tcPr>
            <w:tcW w:w="1557"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10</w:t>
            </w:r>
          </w:p>
        </w:tc>
        <w:tc>
          <w:tcPr>
            <w:tcW w:w="1699" w:type="dxa"/>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4</w:t>
            </w:r>
          </w:p>
        </w:tc>
        <w:tc>
          <w:tcPr>
            <w:tcW w:w="1564" w:type="dxa"/>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11</w:t>
            </w:r>
          </w:p>
        </w:tc>
      </w:tr>
      <w:tr w:rsidR="00187DA5">
        <w:tc>
          <w:tcPr>
            <w:tcW w:w="4671" w:type="dxa"/>
            <w:gridSpan w:val="2"/>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Išvyko per metus</w:t>
            </w:r>
          </w:p>
        </w:tc>
        <w:tc>
          <w:tcPr>
            <w:tcW w:w="1557"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9</w:t>
            </w:r>
          </w:p>
        </w:tc>
        <w:tc>
          <w:tcPr>
            <w:tcW w:w="1699"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11</w:t>
            </w:r>
          </w:p>
        </w:tc>
        <w:tc>
          <w:tcPr>
            <w:tcW w:w="1564" w:type="dxa"/>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16</w:t>
            </w:r>
          </w:p>
        </w:tc>
      </w:tr>
      <w:tr w:rsidR="00187DA5">
        <w:tc>
          <w:tcPr>
            <w:tcW w:w="1416" w:type="dxa"/>
            <w:vMerge w:val="restart"/>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Iš jų</w:t>
            </w:r>
          </w:p>
        </w:tc>
        <w:tc>
          <w:tcPr>
            <w:tcW w:w="3255"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1</w:t>
            </w:r>
          </w:p>
        </w:tc>
        <w:tc>
          <w:tcPr>
            <w:tcW w:w="1557"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2</w:t>
            </w:r>
          </w:p>
        </w:tc>
        <w:tc>
          <w:tcPr>
            <w:tcW w:w="1699" w:type="dxa"/>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1</w:t>
            </w:r>
          </w:p>
        </w:tc>
        <w:tc>
          <w:tcPr>
            <w:tcW w:w="1564" w:type="dxa"/>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1</w:t>
            </w:r>
          </w:p>
        </w:tc>
      </w:tr>
      <w:tr w:rsidR="00187DA5">
        <w:tc>
          <w:tcPr>
            <w:tcW w:w="0" w:type="auto"/>
            <w:vMerge/>
            <w:vAlign w:val="center"/>
          </w:tcPr>
          <w:p w:rsidR="00187DA5" w:rsidRDefault="00187DA5">
            <w:pPr>
              <w:rPr>
                <w:rFonts w:ascii="TimesNewRomanPSMT" w:hAnsi="TimesNewRomanPSMT" w:cs="TimesNewRomanPSMT"/>
                <w:lang w:eastAsia="en-US"/>
              </w:rPr>
            </w:pPr>
          </w:p>
        </w:tc>
        <w:tc>
          <w:tcPr>
            <w:tcW w:w="3255"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1</w:t>
            </w:r>
          </w:p>
        </w:tc>
        <w:tc>
          <w:tcPr>
            <w:tcW w:w="1557"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1</w:t>
            </w:r>
          </w:p>
        </w:tc>
        <w:tc>
          <w:tcPr>
            <w:tcW w:w="1699" w:type="dxa"/>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1</w:t>
            </w:r>
          </w:p>
        </w:tc>
        <w:tc>
          <w:tcPr>
            <w:tcW w:w="1564" w:type="dxa"/>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2</w:t>
            </w:r>
          </w:p>
        </w:tc>
      </w:tr>
      <w:tr w:rsidR="00187DA5">
        <w:tc>
          <w:tcPr>
            <w:tcW w:w="0" w:type="auto"/>
            <w:vMerge/>
            <w:vAlign w:val="center"/>
          </w:tcPr>
          <w:p w:rsidR="00187DA5" w:rsidRDefault="00187DA5">
            <w:pPr>
              <w:rPr>
                <w:rFonts w:ascii="TimesNewRomanPSMT" w:hAnsi="TimesNewRomanPSMT" w:cs="TimesNewRomanPSMT"/>
                <w:lang w:eastAsia="en-US"/>
              </w:rPr>
            </w:pPr>
          </w:p>
        </w:tc>
        <w:tc>
          <w:tcPr>
            <w:tcW w:w="3255"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7</w:t>
            </w:r>
          </w:p>
        </w:tc>
        <w:tc>
          <w:tcPr>
            <w:tcW w:w="1557"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8</w:t>
            </w:r>
          </w:p>
        </w:tc>
        <w:tc>
          <w:tcPr>
            <w:tcW w:w="1699" w:type="dxa"/>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7</w:t>
            </w:r>
          </w:p>
        </w:tc>
        <w:tc>
          <w:tcPr>
            <w:tcW w:w="1564" w:type="dxa"/>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13</w:t>
            </w:r>
          </w:p>
        </w:tc>
      </w:tr>
      <w:tr w:rsidR="00187DA5">
        <w:tc>
          <w:tcPr>
            <w:tcW w:w="4671" w:type="dxa"/>
            <w:gridSpan w:val="2"/>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Gyventojų skaičius metų pabaigoje</w:t>
            </w:r>
          </w:p>
        </w:tc>
        <w:tc>
          <w:tcPr>
            <w:tcW w:w="1557"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43</w:t>
            </w:r>
          </w:p>
        </w:tc>
        <w:tc>
          <w:tcPr>
            <w:tcW w:w="1699" w:type="dxa"/>
          </w:tcPr>
          <w:p w:rsidR="00187DA5" w:rsidRDefault="00187DA5" w:rsidP="00BD7B4F">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49</w:t>
            </w:r>
          </w:p>
        </w:tc>
        <w:tc>
          <w:tcPr>
            <w:tcW w:w="1564" w:type="dxa"/>
          </w:tcPr>
          <w:p w:rsidR="00187DA5"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54</w:t>
            </w:r>
          </w:p>
        </w:tc>
      </w:tr>
    </w:tbl>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NewRomanPSMT" w:hAnsi="TimesNewRomanPSMT" w:cs="TimesNewRomanPSMT"/>
        </w:rPr>
      </w:pPr>
    </w:p>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NewRomanPSMT" w:hAnsi="TimesNewRomanPSMT" w:cs="TimesNewRomanPSMT"/>
        </w:rPr>
      </w:pPr>
    </w:p>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NewRomanPSMT" w:hAnsi="TimesNewRomanPSMT" w:cs="TimesNewRomanPSMT"/>
          <w:b/>
          <w:bCs/>
        </w:rPr>
      </w:pPr>
      <w:r>
        <w:rPr>
          <w:rFonts w:ascii="TimesNewRomanPSMT" w:hAnsi="TimesNewRomanPSMT" w:cs="TimesNewRomanPSMT"/>
          <w:b/>
          <w:bCs/>
        </w:rPr>
        <w:t>Gyventojų amžiaus vidurkis 201</w:t>
      </w:r>
      <w:r w:rsidR="003311A3">
        <w:rPr>
          <w:rFonts w:ascii="TimesNewRomanPSMT" w:hAnsi="TimesNewRomanPSMT" w:cs="TimesNewRomanPSMT"/>
          <w:b/>
          <w:bCs/>
        </w:rPr>
        <w:t>6</w:t>
      </w:r>
      <w:r w:rsidR="006A0310">
        <w:rPr>
          <w:rFonts w:ascii="TimesNewRomanPSMT" w:hAnsi="TimesNewRomanPSMT" w:cs="TimesNewRomanPSMT"/>
          <w:b/>
          <w:bCs/>
        </w:rPr>
        <w:t>–</w:t>
      </w:r>
      <w:r w:rsidR="003311A3">
        <w:rPr>
          <w:rFonts w:ascii="TimesNewRomanPSMT" w:hAnsi="TimesNewRomanPSMT" w:cs="TimesNewRomanPSMT"/>
          <w:b/>
          <w:bCs/>
        </w:rPr>
        <w:t>2017</w:t>
      </w:r>
      <w:r w:rsidR="006A0310">
        <w:rPr>
          <w:rFonts w:ascii="TimesNewRomanPSMT" w:hAnsi="TimesNewRomanPSMT" w:cs="TimesNewRomanPSMT"/>
          <w:b/>
          <w:bCs/>
        </w:rPr>
        <w:t>–</w:t>
      </w:r>
      <w:r w:rsidR="003311A3">
        <w:rPr>
          <w:rFonts w:ascii="TimesNewRomanPSMT" w:hAnsi="TimesNewRomanPSMT" w:cs="TimesNewRomanPSMT"/>
          <w:b/>
          <w:bCs/>
        </w:rPr>
        <w:t>2018</w:t>
      </w:r>
      <w:r>
        <w:rPr>
          <w:rFonts w:ascii="TimesNewRomanPSMT" w:hAnsi="TimesNewRomanPSMT" w:cs="TimesNewRomanPSMT"/>
          <w:b/>
          <w:bCs/>
        </w:rPr>
        <w:t xml:space="preserve"> m</w:t>
      </w:r>
      <w:r w:rsidR="009D163E">
        <w:rPr>
          <w:rFonts w:ascii="TimesNewRomanPSMT" w:hAnsi="TimesNewRomanPSMT" w:cs="TimesNewRomanPSMT"/>
          <w:b/>
          <w:bCs/>
        </w:rPr>
        <w:t>.</w:t>
      </w:r>
      <w:r>
        <w:rPr>
          <w:rFonts w:ascii="TimesNewRomanPSMT" w:hAnsi="TimesNewRomanPSMT" w:cs="TimesNewRomanPSMT"/>
          <w:b/>
          <w:bCs/>
        </w:rPr>
        <w:t xml:space="preserve"> pabaigoje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15"/>
        <w:gridCol w:w="2427"/>
        <w:gridCol w:w="1701"/>
        <w:gridCol w:w="1560"/>
        <w:gridCol w:w="1560"/>
      </w:tblGrid>
      <w:tr w:rsidR="00AD30E9" w:rsidTr="001F07CC">
        <w:trPr>
          <w:jc w:val="center"/>
        </w:trPr>
        <w:tc>
          <w:tcPr>
            <w:tcW w:w="4400" w:type="dxa"/>
            <w:gridSpan w:val="3"/>
          </w:tcPr>
          <w:p w:rsidR="00AD30E9" w:rsidRDefault="00AD30E9">
            <w:pPr>
              <w:autoSpaceDE w:val="0"/>
              <w:autoSpaceDN w:val="0"/>
              <w:adjustRightInd w:val="0"/>
              <w:jc w:val="center"/>
              <w:rPr>
                <w:rFonts w:ascii="TimesNewRomanPSMT" w:hAnsi="TimesNewRomanPSMT" w:cs="TimesNewRomanPSMT"/>
                <w:b/>
                <w:bCs/>
                <w:lang w:eastAsia="en-US"/>
              </w:rPr>
            </w:pPr>
            <w:r>
              <w:rPr>
                <w:rFonts w:ascii="TimesNewRomanPSMT" w:hAnsi="TimesNewRomanPSMT" w:cs="TimesNewRomanPSMT"/>
                <w:b/>
                <w:bCs/>
                <w:lang w:eastAsia="en-US"/>
              </w:rPr>
              <w:t>Rodiklio pavadinimas</w:t>
            </w:r>
          </w:p>
        </w:tc>
        <w:tc>
          <w:tcPr>
            <w:tcW w:w="1701" w:type="dxa"/>
          </w:tcPr>
          <w:p w:rsidR="00AD30E9" w:rsidRDefault="00AD30E9" w:rsidP="003311A3">
            <w:pPr>
              <w:autoSpaceDE w:val="0"/>
              <w:autoSpaceDN w:val="0"/>
              <w:adjustRightInd w:val="0"/>
              <w:jc w:val="center"/>
              <w:rPr>
                <w:rFonts w:ascii="TimesNewRomanPSMT" w:hAnsi="TimesNewRomanPSMT" w:cs="TimesNewRomanPSMT"/>
                <w:b/>
                <w:bCs/>
                <w:lang w:eastAsia="en-US"/>
              </w:rPr>
            </w:pPr>
            <w:r>
              <w:rPr>
                <w:rFonts w:ascii="TimesNewRomanPSMT" w:hAnsi="TimesNewRomanPSMT" w:cs="TimesNewRomanPSMT"/>
                <w:b/>
                <w:bCs/>
                <w:lang w:eastAsia="en-US"/>
              </w:rPr>
              <w:t>201</w:t>
            </w:r>
            <w:r w:rsidR="003311A3">
              <w:rPr>
                <w:rFonts w:ascii="TimesNewRomanPSMT" w:hAnsi="TimesNewRomanPSMT" w:cs="TimesNewRomanPSMT"/>
                <w:b/>
                <w:bCs/>
                <w:lang w:eastAsia="en-US"/>
              </w:rPr>
              <w:t>6</w:t>
            </w:r>
            <w:r>
              <w:rPr>
                <w:rFonts w:ascii="TimesNewRomanPSMT" w:hAnsi="TimesNewRomanPSMT" w:cs="TimesNewRomanPSMT"/>
                <w:b/>
                <w:bCs/>
                <w:lang w:eastAsia="en-US"/>
              </w:rPr>
              <w:t xml:space="preserve"> m.</w:t>
            </w:r>
          </w:p>
        </w:tc>
        <w:tc>
          <w:tcPr>
            <w:tcW w:w="1560" w:type="dxa"/>
          </w:tcPr>
          <w:p w:rsidR="00AD30E9" w:rsidRDefault="00AD30E9" w:rsidP="003311A3">
            <w:pPr>
              <w:autoSpaceDE w:val="0"/>
              <w:autoSpaceDN w:val="0"/>
              <w:adjustRightInd w:val="0"/>
              <w:jc w:val="center"/>
              <w:rPr>
                <w:rFonts w:ascii="TimesNewRomanPSMT" w:hAnsi="TimesNewRomanPSMT" w:cs="TimesNewRomanPSMT"/>
                <w:b/>
                <w:bCs/>
                <w:lang w:eastAsia="en-US"/>
              </w:rPr>
            </w:pPr>
            <w:r>
              <w:rPr>
                <w:rFonts w:ascii="TimesNewRomanPSMT" w:hAnsi="TimesNewRomanPSMT" w:cs="TimesNewRomanPSMT"/>
                <w:b/>
                <w:bCs/>
                <w:lang w:eastAsia="en-US"/>
              </w:rPr>
              <w:t>201</w:t>
            </w:r>
            <w:r w:rsidR="003311A3">
              <w:rPr>
                <w:rFonts w:ascii="TimesNewRomanPSMT" w:hAnsi="TimesNewRomanPSMT" w:cs="TimesNewRomanPSMT"/>
                <w:b/>
                <w:bCs/>
                <w:lang w:eastAsia="en-US"/>
              </w:rPr>
              <w:t>7</w:t>
            </w:r>
            <w:r>
              <w:rPr>
                <w:rFonts w:ascii="TimesNewRomanPSMT" w:hAnsi="TimesNewRomanPSMT" w:cs="TimesNewRomanPSMT"/>
                <w:b/>
                <w:bCs/>
                <w:lang w:eastAsia="en-US"/>
              </w:rPr>
              <w:t xml:space="preserve"> m.</w:t>
            </w:r>
          </w:p>
        </w:tc>
        <w:tc>
          <w:tcPr>
            <w:tcW w:w="1560" w:type="dxa"/>
          </w:tcPr>
          <w:p w:rsidR="00AD30E9" w:rsidRDefault="00AD30E9" w:rsidP="003311A3">
            <w:pPr>
              <w:autoSpaceDE w:val="0"/>
              <w:autoSpaceDN w:val="0"/>
              <w:adjustRightInd w:val="0"/>
              <w:jc w:val="center"/>
              <w:rPr>
                <w:rFonts w:ascii="TimesNewRomanPSMT" w:hAnsi="TimesNewRomanPSMT" w:cs="TimesNewRomanPSMT"/>
                <w:b/>
                <w:bCs/>
                <w:lang w:eastAsia="en-US"/>
              </w:rPr>
            </w:pPr>
            <w:r>
              <w:rPr>
                <w:rFonts w:ascii="TimesNewRomanPSMT" w:hAnsi="TimesNewRomanPSMT" w:cs="TimesNewRomanPSMT"/>
                <w:b/>
                <w:bCs/>
                <w:lang w:eastAsia="en-US"/>
              </w:rPr>
              <w:t>201</w:t>
            </w:r>
            <w:r w:rsidR="003311A3">
              <w:rPr>
                <w:rFonts w:ascii="TimesNewRomanPSMT" w:hAnsi="TimesNewRomanPSMT" w:cs="TimesNewRomanPSMT"/>
                <w:b/>
                <w:bCs/>
                <w:lang w:eastAsia="en-US"/>
              </w:rPr>
              <w:t>8</w:t>
            </w:r>
            <w:r>
              <w:rPr>
                <w:rFonts w:ascii="TimesNewRomanPSMT" w:hAnsi="TimesNewRomanPSMT" w:cs="TimesNewRomanPSMT"/>
                <w:b/>
                <w:bCs/>
                <w:lang w:eastAsia="en-US"/>
              </w:rPr>
              <w:t xml:space="preserve"> m. </w:t>
            </w:r>
          </w:p>
        </w:tc>
      </w:tr>
      <w:tr w:rsidR="00AD30E9" w:rsidTr="001F07CC">
        <w:trPr>
          <w:jc w:val="center"/>
        </w:trPr>
        <w:tc>
          <w:tcPr>
            <w:tcW w:w="4400" w:type="dxa"/>
            <w:gridSpan w:val="3"/>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Amžiaus vidurkis gyventojų</w:t>
            </w:r>
          </w:p>
        </w:tc>
        <w:tc>
          <w:tcPr>
            <w:tcW w:w="1701" w:type="dxa"/>
          </w:tcPr>
          <w:p w:rsidR="00AD30E9" w:rsidRDefault="00E51B9C">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77</w:t>
            </w:r>
          </w:p>
        </w:tc>
        <w:tc>
          <w:tcPr>
            <w:tcW w:w="1560" w:type="dxa"/>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77</w:t>
            </w:r>
          </w:p>
        </w:tc>
        <w:tc>
          <w:tcPr>
            <w:tcW w:w="1560" w:type="dxa"/>
          </w:tcPr>
          <w:p w:rsidR="00AD30E9" w:rsidRDefault="00187DA5">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76</w:t>
            </w:r>
          </w:p>
        </w:tc>
      </w:tr>
      <w:tr w:rsidR="00AD30E9" w:rsidTr="001F07CC">
        <w:trPr>
          <w:jc w:val="center"/>
        </w:trPr>
        <w:tc>
          <w:tcPr>
            <w:tcW w:w="1973" w:type="dxa"/>
            <w:gridSpan w:val="2"/>
            <w:vMerge w:val="restart"/>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iš jų</w:t>
            </w:r>
          </w:p>
        </w:tc>
        <w:tc>
          <w:tcPr>
            <w:tcW w:w="2427" w:type="dxa"/>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moterys</w:t>
            </w:r>
          </w:p>
        </w:tc>
        <w:tc>
          <w:tcPr>
            <w:tcW w:w="1701" w:type="dxa"/>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87</w:t>
            </w:r>
          </w:p>
        </w:tc>
        <w:tc>
          <w:tcPr>
            <w:tcW w:w="1560" w:type="dxa"/>
          </w:tcPr>
          <w:p w:rsidR="00AD30E9" w:rsidRDefault="00E51B9C">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86</w:t>
            </w:r>
          </w:p>
        </w:tc>
        <w:tc>
          <w:tcPr>
            <w:tcW w:w="1560" w:type="dxa"/>
          </w:tcPr>
          <w:p w:rsidR="00AD30E9" w:rsidRDefault="003311A3">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84</w:t>
            </w:r>
          </w:p>
        </w:tc>
      </w:tr>
      <w:tr w:rsidR="00AD30E9" w:rsidTr="001F07CC">
        <w:trPr>
          <w:jc w:val="center"/>
        </w:trPr>
        <w:tc>
          <w:tcPr>
            <w:tcW w:w="1973" w:type="dxa"/>
            <w:gridSpan w:val="2"/>
            <w:vMerge/>
            <w:vAlign w:val="center"/>
          </w:tcPr>
          <w:p w:rsidR="00AD30E9" w:rsidRDefault="00AD30E9">
            <w:pPr>
              <w:rPr>
                <w:rFonts w:ascii="TimesNewRomanPSMT" w:hAnsi="TimesNewRomanPSMT" w:cs="TimesNewRomanPSMT"/>
                <w:lang w:eastAsia="en-US"/>
              </w:rPr>
            </w:pPr>
          </w:p>
        </w:tc>
        <w:tc>
          <w:tcPr>
            <w:tcW w:w="2427" w:type="dxa"/>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vyrai</w:t>
            </w:r>
          </w:p>
        </w:tc>
        <w:tc>
          <w:tcPr>
            <w:tcW w:w="1701" w:type="dxa"/>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70</w:t>
            </w:r>
          </w:p>
        </w:tc>
        <w:tc>
          <w:tcPr>
            <w:tcW w:w="1560" w:type="dxa"/>
          </w:tcPr>
          <w:p w:rsidR="00AD30E9" w:rsidRDefault="00E51B9C">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66</w:t>
            </w:r>
          </w:p>
        </w:tc>
        <w:tc>
          <w:tcPr>
            <w:tcW w:w="1560" w:type="dxa"/>
          </w:tcPr>
          <w:p w:rsidR="00AD30E9" w:rsidRDefault="000B2DB4">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70</w:t>
            </w:r>
          </w:p>
        </w:tc>
      </w:tr>
      <w:tr w:rsidR="00AD30E9" w:rsidTr="001F07CC">
        <w:trPr>
          <w:jc w:val="center"/>
        </w:trPr>
        <w:tc>
          <w:tcPr>
            <w:tcW w:w="4400" w:type="dxa"/>
            <w:gridSpan w:val="3"/>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Jauniausias gyventojas</w:t>
            </w:r>
          </w:p>
        </w:tc>
        <w:tc>
          <w:tcPr>
            <w:tcW w:w="1701" w:type="dxa"/>
          </w:tcPr>
          <w:p w:rsidR="00AD30E9" w:rsidRDefault="00E51B9C">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47</w:t>
            </w:r>
          </w:p>
        </w:tc>
        <w:tc>
          <w:tcPr>
            <w:tcW w:w="1560" w:type="dxa"/>
          </w:tcPr>
          <w:p w:rsidR="00AD30E9" w:rsidRDefault="00E51B9C">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36</w:t>
            </w:r>
          </w:p>
        </w:tc>
        <w:tc>
          <w:tcPr>
            <w:tcW w:w="1560" w:type="dxa"/>
          </w:tcPr>
          <w:p w:rsidR="00AD30E9" w:rsidRDefault="003311A3">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37</w:t>
            </w:r>
          </w:p>
        </w:tc>
      </w:tr>
      <w:tr w:rsidR="00AD30E9" w:rsidTr="001F07CC">
        <w:trPr>
          <w:jc w:val="center"/>
        </w:trPr>
        <w:tc>
          <w:tcPr>
            <w:tcW w:w="1973" w:type="dxa"/>
            <w:gridSpan w:val="2"/>
            <w:vMerge w:val="restart"/>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iš jų</w:t>
            </w:r>
          </w:p>
        </w:tc>
        <w:tc>
          <w:tcPr>
            <w:tcW w:w="2427" w:type="dxa"/>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 xml:space="preserve">moterys </w:t>
            </w:r>
          </w:p>
        </w:tc>
        <w:tc>
          <w:tcPr>
            <w:tcW w:w="1701" w:type="dxa"/>
          </w:tcPr>
          <w:p w:rsidR="00AD30E9" w:rsidRDefault="00E51B9C">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81</w:t>
            </w:r>
          </w:p>
        </w:tc>
        <w:tc>
          <w:tcPr>
            <w:tcW w:w="1560" w:type="dxa"/>
          </w:tcPr>
          <w:p w:rsidR="00AD30E9" w:rsidRDefault="00E51B9C">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78</w:t>
            </w:r>
          </w:p>
        </w:tc>
        <w:tc>
          <w:tcPr>
            <w:tcW w:w="1560" w:type="dxa"/>
          </w:tcPr>
          <w:p w:rsidR="00AD30E9" w:rsidRDefault="003311A3">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71</w:t>
            </w:r>
          </w:p>
        </w:tc>
      </w:tr>
      <w:tr w:rsidR="00AD30E9" w:rsidTr="001F07CC">
        <w:trPr>
          <w:jc w:val="center"/>
        </w:trPr>
        <w:tc>
          <w:tcPr>
            <w:tcW w:w="1973" w:type="dxa"/>
            <w:gridSpan w:val="2"/>
            <w:vMerge/>
            <w:vAlign w:val="center"/>
          </w:tcPr>
          <w:p w:rsidR="00AD30E9" w:rsidRDefault="00AD30E9">
            <w:pPr>
              <w:rPr>
                <w:rFonts w:ascii="TimesNewRomanPSMT" w:hAnsi="TimesNewRomanPSMT" w:cs="TimesNewRomanPSMT"/>
                <w:lang w:eastAsia="en-US"/>
              </w:rPr>
            </w:pPr>
          </w:p>
        </w:tc>
        <w:tc>
          <w:tcPr>
            <w:tcW w:w="2427" w:type="dxa"/>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vyrai</w:t>
            </w:r>
          </w:p>
        </w:tc>
        <w:tc>
          <w:tcPr>
            <w:tcW w:w="1701" w:type="dxa"/>
          </w:tcPr>
          <w:p w:rsidR="00AD30E9" w:rsidRDefault="00E51B9C" w:rsidP="00E51B9C">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47</w:t>
            </w:r>
          </w:p>
        </w:tc>
        <w:tc>
          <w:tcPr>
            <w:tcW w:w="1560" w:type="dxa"/>
          </w:tcPr>
          <w:p w:rsidR="00AD30E9" w:rsidRDefault="003311A3">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36</w:t>
            </w:r>
          </w:p>
        </w:tc>
        <w:tc>
          <w:tcPr>
            <w:tcW w:w="1560" w:type="dxa"/>
          </w:tcPr>
          <w:p w:rsidR="00AD30E9" w:rsidRDefault="003311A3">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37</w:t>
            </w:r>
          </w:p>
        </w:tc>
      </w:tr>
      <w:tr w:rsidR="00AD30E9" w:rsidTr="001F07CC">
        <w:trPr>
          <w:jc w:val="center"/>
        </w:trPr>
        <w:tc>
          <w:tcPr>
            <w:tcW w:w="4400" w:type="dxa"/>
            <w:gridSpan w:val="3"/>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Vyriausias gyventojas</w:t>
            </w:r>
          </w:p>
        </w:tc>
        <w:tc>
          <w:tcPr>
            <w:tcW w:w="1701" w:type="dxa"/>
          </w:tcPr>
          <w:p w:rsidR="00AD30E9" w:rsidRDefault="00E51B9C">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95</w:t>
            </w:r>
          </w:p>
        </w:tc>
        <w:tc>
          <w:tcPr>
            <w:tcW w:w="1560" w:type="dxa"/>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95</w:t>
            </w:r>
          </w:p>
        </w:tc>
        <w:tc>
          <w:tcPr>
            <w:tcW w:w="1560" w:type="dxa"/>
          </w:tcPr>
          <w:p w:rsidR="00AD30E9" w:rsidRDefault="003311A3">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96</w:t>
            </w:r>
          </w:p>
        </w:tc>
      </w:tr>
      <w:tr w:rsidR="00AD30E9" w:rsidTr="001F07CC">
        <w:trPr>
          <w:jc w:val="center"/>
        </w:trPr>
        <w:tc>
          <w:tcPr>
            <w:tcW w:w="1958" w:type="dxa"/>
            <w:vMerge w:val="restart"/>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iš jų</w:t>
            </w:r>
          </w:p>
        </w:tc>
        <w:tc>
          <w:tcPr>
            <w:tcW w:w="2442" w:type="dxa"/>
            <w:gridSpan w:val="2"/>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 xml:space="preserve">moterys </w:t>
            </w:r>
          </w:p>
        </w:tc>
        <w:tc>
          <w:tcPr>
            <w:tcW w:w="1701" w:type="dxa"/>
          </w:tcPr>
          <w:p w:rsidR="00AD30E9" w:rsidRDefault="00E51B9C">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95</w:t>
            </w:r>
          </w:p>
        </w:tc>
        <w:tc>
          <w:tcPr>
            <w:tcW w:w="1560" w:type="dxa"/>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95</w:t>
            </w:r>
          </w:p>
        </w:tc>
        <w:tc>
          <w:tcPr>
            <w:tcW w:w="1560" w:type="dxa"/>
          </w:tcPr>
          <w:p w:rsidR="00AD30E9" w:rsidRDefault="003311A3">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96</w:t>
            </w:r>
          </w:p>
        </w:tc>
      </w:tr>
      <w:tr w:rsidR="00AD30E9" w:rsidTr="001F07CC">
        <w:trPr>
          <w:jc w:val="center"/>
        </w:trPr>
        <w:tc>
          <w:tcPr>
            <w:tcW w:w="1958" w:type="dxa"/>
            <w:vMerge/>
            <w:vAlign w:val="center"/>
          </w:tcPr>
          <w:p w:rsidR="00AD30E9" w:rsidRDefault="00AD30E9">
            <w:pPr>
              <w:rPr>
                <w:rFonts w:ascii="TimesNewRomanPSMT" w:hAnsi="TimesNewRomanPSMT" w:cs="TimesNewRomanPSMT"/>
                <w:lang w:eastAsia="en-US"/>
              </w:rPr>
            </w:pPr>
          </w:p>
        </w:tc>
        <w:tc>
          <w:tcPr>
            <w:tcW w:w="2442" w:type="dxa"/>
            <w:gridSpan w:val="2"/>
          </w:tcPr>
          <w:p w:rsidR="00AD30E9" w:rsidRDefault="00AD30E9">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vyrai</w:t>
            </w:r>
          </w:p>
        </w:tc>
        <w:tc>
          <w:tcPr>
            <w:tcW w:w="1701" w:type="dxa"/>
          </w:tcPr>
          <w:p w:rsidR="00AD30E9" w:rsidRDefault="00E51B9C">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91</w:t>
            </w:r>
          </w:p>
        </w:tc>
        <w:tc>
          <w:tcPr>
            <w:tcW w:w="1560" w:type="dxa"/>
          </w:tcPr>
          <w:p w:rsidR="00AD30E9" w:rsidRDefault="003311A3">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92</w:t>
            </w:r>
          </w:p>
        </w:tc>
        <w:tc>
          <w:tcPr>
            <w:tcW w:w="1560" w:type="dxa"/>
          </w:tcPr>
          <w:p w:rsidR="00AD30E9" w:rsidRDefault="003311A3">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93</w:t>
            </w:r>
          </w:p>
        </w:tc>
      </w:tr>
    </w:tbl>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NewRomanPSMT" w:hAnsi="TimesNewRomanPSMT" w:cs="TimesNewRomanPSMT"/>
        </w:rPr>
      </w:pPr>
    </w:p>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Gyventojų šeimos statusas 2016–2017</w:t>
      </w:r>
      <w:r w:rsidR="006A0310">
        <w:rPr>
          <w:b/>
          <w:bCs/>
          <w:sz w:val="22"/>
          <w:szCs w:val="22"/>
        </w:rPr>
        <w:t>–</w:t>
      </w:r>
      <w:r w:rsidR="000354E5">
        <w:rPr>
          <w:b/>
          <w:bCs/>
          <w:sz w:val="22"/>
          <w:szCs w:val="22"/>
        </w:rPr>
        <w:t xml:space="preserve">2018 </w:t>
      </w:r>
      <w:r>
        <w:rPr>
          <w:b/>
          <w:bCs/>
          <w:sz w:val="22"/>
          <w:szCs w:val="22"/>
        </w:rPr>
        <w:t>m. pabaigoje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2482"/>
        <w:gridCol w:w="2250"/>
        <w:gridCol w:w="1985"/>
      </w:tblGrid>
      <w:tr w:rsidR="00AD30E9">
        <w:trPr>
          <w:jc w:val="center"/>
        </w:trPr>
        <w:tc>
          <w:tcPr>
            <w:tcW w:w="2639" w:type="dxa"/>
          </w:tcPr>
          <w:p w:rsidR="00AD30E9" w:rsidRDefault="00AD30E9">
            <w:pPr>
              <w:jc w:val="both"/>
              <w:rPr>
                <w:rFonts w:ascii="TimesNewRomanPSMT" w:hAnsi="TimesNewRomanPSMT" w:cs="TimesNewRomanPSMT"/>
                <w:b/>
                <w:bCs/>
                <w:lang w:eastAsia="en-US"/>
              </w:rPr>
            </w:pPr>
            <w:r>
              <w:rPr>
                <w:rFonts w:ascii="TimesNewRomanPS-BoldMT CE" w:hAnsi="TimesNewRomanPS-BoldMT CE" w:cs="TimesNewRomanPS-BoldMT CE"/>
                <w:b/>
                <w:bCs/>
                <w:sz w:val="22"/>
                <w:szCs w:val="22"/>
                <w:lang w:eastAsia="en-US"/>
              </w:rPr>
              <w:t>Išsiskyręs (-usi)</w:t>
            </w:r>
          </w:p>
        </w:tc>
        <w:tc>
          <w:tcPr>
            <w:tcW w:w="2482" w:type="dxa"/>
          </w:tcPr>
          <w:p w:rsidR="00AD30E9" w:rsidRDefault="00AD30E9">
            <w:pPr>
              <w:jc w:val="both"/>
              <w:rPr>
                <w:rFonts w:ascii="TimesNewRomanPSMT" w:hAnsi="TimesNewRomanPSMT" w:cs="TimesNewRomanPSMT"/>
                <w:b/>
                <w:bCs/>
                <w:lang w:eastAsia="en-US"/>
              </w:rPr>
            </w:pPr>
            <w:r>
              <w:rPr>
                <w:rFonts w:ascii="TimesNewRomanPSMT" w:hAnsi="TimesNewRomanPSMT" w:cs="TimesNewRomanPSMT"/>
                <w:b/>
                <w:bCs/>
                <w:lang w:eastAsia="en-US"/>
              </w:rPr>
              <w:t>Našlys (-ė)</w:t>
            </w:r>
          </w:p>
        </w:tc>
        <w:tc>
          <w:tcPr>
            <w:tcW w:w="2250" w:type="dxa"/>
          </w:tcPr>
          <w:p w:rsidR="00AD30E9" w:rsidRDefault="00AD30E9" w:rsidP="008B2C8C">
            <w:pPr>
              <w:rPr>
                <w:rFonts w:ascii="TimesNewRomanPSMT" w:hAnsi="TimesNewRomanPSMT" w:cs="TimesNewRomanPSMT"/>
                <w:b/>
                <w:bCs/>
                <w:lang w:eastAsia="en-US"/>
              </w:rPr>
            </w:pPr>
            <w:r>
              <w:rPr>
                <w:rFonts w:ascii="TimesNewRomanPSMT" w:hAnsi="TimesNewRomanPSMT" w:cs="TimesNewRomanPSMT"/>
                <w:b/>
                <w:bCs/>
                <w:lang w:eastAsia="en-US"/>
              </w:rPr>
              <w:t>Nevedęs</w:t>
            </w:r>
            <w:r w:rsidR="006A0310">
              <w:rPr>
                <w:rFonts w:ascii="TimesNewRomanPSMT" w:hAnsi="TimesNewRomanPSMT" w:cs="TimesNewRomanPSMT"/>
                <w:b/>
                <w:bCs/>
                <w:lang w:eastAsia="en-US"/>
              </w:rPr>
              <w:t xml:space="preserve"> </w:t>
            </w:r>
            <w:r w:rsidR="00747843">
              <w:rPr>
                <w:rFonts w:ascii="TimesNewRomanPSMT" w:hAnsi="TimesNewRomanPSMT" w:cs="TimesNewRomanPSMT"/>
                <w:b/>
                <w:bCs/>
                <w:lang w:eastAsia="en-US"/>
              </w:rPr>
              <w:t>/</w:t>
            </w:r>
            <w:r>
              <w:rPr>
                <w:rFonts w:ascii="TimesNewRomanPSMT" w:hAnsi="TimesNewRomanPSMT" w:cs="TimesNewRomanPSMT"/>
                <w:b/>
                <w:bCs/>
                <w:lang w:eastAsia="en-US"/>
              </w:rPr>
              <w:t xml:space="preserve"> netekėjusi</w:t>
            </w:r>
          </w:p>
        </w:tc>
        <w:tc>
          <w:tcPr>
            <w:tcW w:w="1985" w:type="dxa"/>
          </w:tcPr>
          <w:p w:rsidR="00AD30E9" w:rsidRDefault="00AD30E9">
            <w:pPr>
              <w:jc w:val="both"/>
              <w:rPr>
                <w:rFonts w:ascii="TimesNewRomanPSMT" w:hAnsi="TimesNewRomanPSMT" w:cs="TimesNewRomanPSMT"/>
                <w:b/>
                <w:bCs/>
                <w:lang w:eastAsia="en-US"/>
              </w:rPr>
            </w:pPr>
            <w:r>
              <w:rPr>
                <w:rFonts w:ascii="TimesNewRomanPSMT" w:hAnsi="TimesNewRomanPSMT" w:cs="TimesNewRomanPSMT"/>
                <w:b/>
                <w:bCs/>
                <w:lang w:eastAsia="en-US"/>
              </w:rPr>
              <w:t>Vedęs / ištekėjusi</w:t>
            </w:r>
          </w:p>
        </w:tc>
      </w:tr>
      <w:tr w:rsidR="00AD30E9">
        <w:trPr>
          <w:jc w:val="center"/>
        </w:trPr>
        <w:tc>
          <w:tcPr>
            <w:tcW w:w="9356" w:type="dxa"/>
            <w:gridSpan w:val="4"/>
          </w:tcPr>
          <w:p w:rsidR="00AD30E9" w:rsidRDefault="00AD30E9">
            <w:pPr>
              <w:jc w:val="center"/>
              <w:rPr>
                <w:rFonts w:ascii="TimesNewRomanPSMT" w:hAnsi="TimesNewRomanPSMT" w:cs="TimesNewRomanPSMT"/>
                <w:b/>
                <w:bCs/>
                <w:lang w:eastAsia="en-US"/>
              </w:rPr>
            </w:pPr>
            <w:r>
              <w:rPr>
                <w:rFonts w:ascii="TimesNewRomanPSMT" w:hAnsi="TimesNewRomanPSMT" w:cs="TimesNewRomanPSMT"/>
                <w:b/>
                <w:bCs/>
                <w:lang w:eastAsia="en-US"/>
              </w:rPr>
              <w:t>2016 m.</w:t>
            </w:r>
          </w:p>
        </w:tc>
      </w:tr>
      <w:tr w:rsidR="00AD30E9">
        <w:trPr>
          <w:jc w:val="center"/>
        </w:trPr>
        <w:tc>
          <w:tcPr>
            <w:tcW w:w="2639" w:type="dxa"/>
          </w:tcPr>
          <w:p w:rsidR="00AD30E9" w:rsidRDefault="00AD30E9">
            <w:pPr>
              <w:rPr>
                <w:lang w:eastAsia="en-US"/>
              </w:rPr>
            </w:pPr>
            <w:r>
              <w:rPr>
                <w:lang w:eastAsia="en-US"/>
              </w:rPr>
              <w:t>12</w:t>
            </w:r>
          </w:p>
        </w:tc>
        <w:tc>
          <w:tcPr>
            <w:tcW w:w="2482" w:type="dxa"/>
          </w:tcPr>
          <w:p w:rsidR="00AD30E9" w:rsidRDefault="00AD30E9">
            <w:pPr>
              <w:rPr>
                <w:lang w:eastAsia="en-US"/>
              </w:rPr>
            </w:pPr>
            <w:r>
              <w:rPr>
                <w:lang w:eastAsia="en-US"/>
              </w:rPr>
              <w:t>19</w:t>
            </w:r>
          </w:p>
        </w:tc>
        <w:tc>
          <w:tcPr>
            <w:tcW w:w="2250" w:type="dxa"/>
          </w:tcPr>
          <w:p w:rsidR="00AD30E9" w:rsidRDefault="00AD30E9">
            <w:pPr>
              <w:rPr>
                <w:lang w:eastAsia="en-US"/>
              </w:rPr>
            </w:pPr>
            <w:r>
              <w:rPr>
                <w:lang w:eastAsia="en-US"/>
              </w:rPr>
              <w:t>10</w:t>
            </w:r>
          </w:p>
        </w:tc>
        <w:tc>
          <w:tcPr>
            <w:tcW w:w="1985" w:type="dxa"/>
          </w:tcPr>
          <w:p w:rsidR="00AD30E9" w:rsidRDefault="00AD30E9">
            <w:pPr>
              <w:rPr>
                <w:lang w:eastAsia="en-US"/>
              </w:rPr>
            </w:pPr>
            <w:r>
              <w:rPr>
                <w:lang w:eastAsia="en-US"/>
              </w:rPr>
              <w:t>2</w:t>
            </w:r>
          </w:p>
        </w:tc>
      </w:tr>
      <w:tr w:rsidR="00AD30E9">
        <w:trPr>
          <w:jc w:val="center"/>
        </w:trPr>
        <w:tc>
          <w:tcPr>
            <w:tcW w:w="9356" w:type="dxa"/>
            <w:gridSpan w:val="4"/>
          </w:tcPr>
          <w:p w:rsidR="00AD30E9" w:rsidRDefault="00AD30E9">
            <w:pPr>
              <w:jc w:val="center"/>
              <w:rPr>
                <w:b/>
                <w:bCs/>
                <w:lang w:eastAsia="en-US"/>
              </w:rPr>
            </w:pPr>
            <w:r>
              <w:rPr>
                <w:b/>
                <w:bCs/>
                <w:lang w:eastAsia="en-US"/>
              </w:rPr>
              <w:t>2017 m.</w:t>
            </w:r>
          </w:p>
        </w:tc>
      </w:tr>
      <w:tr w:rsidR="00AD30E9">
        <w:trPr>
          <w:jc w:val="center"/>
        </w:trPr>
        <w:tc>
          <w:tcPr>
            <w:tcW w:w="2639" w:type="dxa"/>
          </w:tcPr>
          <w:p w:rsidR="00AD30E9" w:rsidRDefault="00AD30E9">
            <w:pPr>
              <w:rPr>
                <w:lang w:eastAsia="en-US"/>
              </w:rPr>
            </w:pPr>
            <w:r>
              <w:rPr>
                <w:lang w:eastAsia="en-US"/>
              </w:rPr>
              <w:t>12</w:t>
            </w:r>
          </w:p>
        </w:tc>
        <w:tc>
          <w:tcPr>
            <w:tcW w:w="2482" w:type="dxa"/>
          </w:tcPr>
          <w:p w:rsidR="00AD30E9" w:rsidRDefault="00AD30E9">
            <w:pPr>
              <w:rPr>
                <w:lang w:eastAsia="en-US"/>
              </w:rPr>
            </w:pPr>
            <w:r>
              <w:rPr>
                <w:lang w:eastAsia="en-US"/>
              </w:rPr>
              <w:t>24</w:t>
            </w:r>
          </w:p>
        </w:tc>
        <w:tc>
          <w:tcPr>
            <w:tcW w:w="2250" w:type="dxa"/>
          </w:tcPr>
          <w:p w:rsidR="00AD30E9" w:rsidRDefault="00AD30E9">
            <w:pPr>
              <w:rPr>
                <w:lang w:eastAsia="en-US"/>
              </w:rPr>
            </w:pPr>
            <w:r>
              <w:rPr>
                <w:lang w:eastAsia="en-US"/>
              </w:rPr>
              <w:t>11</w:t>
            </w:r>
          </w:p>
        </w:tc>
        <w:tc>
          <w:tcPr>
            <w:tcW w:w="1985" w:type="dxa"/>
          </w:tcPr>
          <w:p w:rsidR="00AD30E9" w:rsidRDefault="00AD30E9">
            <w:pPr>
              <w:rPr>
                <w:lang w:eastAsia="en-US"/>
              </w:rPr>
            </w:pPr>
            <w:r>
              <w:rPr>
                <w:lang w:eastAsia="en-US"/>
              </w:rPr>
              <w:t>2</w:t>
            </w:r>
          </w:p>
        </w:tc>
      </w:tr>
      <w:tr w:rsidR="000354E5" w:rsidTr="00BD7B4F">
        <w:trPr>
          <w:jc w:val="center"/>
        </w:trPr>
        <w:tc>
          <w:tcPr>
            <w:tcW w:w="9356" w:type="dxa"/>
            <w:gridSpan w:val="4"/>
          </w:tcPr>
          <w:p w:rsidR="000354E5" w:rsidRDefault="000354E5" w:rsidP="000354E5">
            <w:pPr>
              <w:jc w:val="center"/>
              <w:rPr>
                <w:lang w:eastAsia="en-US"/>
              </w:rPr>
            </w:pPr>
            <w:r w:rsidRPr="000354E5">
              <w:rPr>
                <w:b/>
                <w:lang w:eastAsia="en-US"/>
              </w:rPr>
              <w:t>2018 m.</w:t>
            </w:r>
          </w:p>
        </w:tc>
      </w:tr>
      <w:tr w:rsidR="000354E5">
        <w:trPr>
          <w:jc w:val="center"/>
        </w:trPr>
        <w:tc>
          <w:tcPr>
            <w:tcW w:w="2639" w:type="dxa"/>
          </w:tcPr>
          <w:p w:rsidR="000354E5" w:rsidRDefault="003265C0">
            <w:pPr>
              <w:rPr>
                <w:lang w:eastAsia="en-US"/>
              </w:rPr>
            </w:pPr>
            <w:r>
              <w:rPr>
                <w:lang w:eastAsia="en-US"/>
              </w:rPr>
              <w:t>17</w:t>
            </w:r>
          </w:p>
        </w:tc>
        <w:tc>
          <w:tcPr>
            <w:tcW w:w="2482" w:type="dxa"/>
          </w:tcPr>
          <w:p w:rsidR="000354E5" w:rsidRDefault="003265C0">
            <w:pPr>
              <w:rPr>
                <w:lang w:eastAsia="en-US"/>
              </w:rPr>
            </w:pPr>
            <w:r>
              <w:rPr>
                <w:lang w:eastAsia="en-US"/>
              </w:rPr>
              <w:t>24</w:t>
            </w:r>
          </w:p>
        </w:tc>
        <w:tc>
          <w:tcPr>
            <w:tcW w:w="2250" w:type="dxa"/>
          </w:tcPr>
          <w:p w:rsidR="000354E5" w:rsidRDefault="003265C0">
            <w:pPr>
              <w:rPr>
                <w:lang w:eastAsia="en-US"/>
              </w:rPr>
            </w:pPr>
            <w:r>
              <w:rPr>
                <w:lang w:eastAsia="en-US"/>
              </w:rPr>
              <w:t>11</w:t>
            </w:r>
          </w:p>
        </w:tc>
        <w:tc>
          <w:tcPr>
            <w:tcW w:w="1985" w:type="dxa"/>
          </w:tcPr>
          <w:p w:rsidR="000354E5" w:rsidRDefault="003265C0">
            <w:pPr>
              <w:rPr>
                <w:lang w:eastAsia="en-US"/>
              </w:rPr>
            </w:pPr>
            <w:r>
              <w:rPr>
                <w:lang w:eastAsia="en-US"/>
              </w:rPr>
              <w:t>2</w:t>
            </w:r>
          </w:p>
        </w:tc>
      </w:tr>
    </w:tbl>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Gyventojų adaptacija globos namuose 2016–2017</w:t>
      </w:r>
      <w:r w:rsidR="006A0310">
        <w:rPr>
          <w:b/>
          <w:bCs/>
          <w:sz w:val="22"/>
          <w:szCs w:val="22"/>
        </w:rPr>
        <w:t>–</w:t>
      </w:r>
      <w:r w:rsidR="000354E5">
        <w:rPr>
          <w:b/>
          <w:bCs/>
          <w:sz w:val="22"/>
          <w:szCs w:val="22"/>
        </w:rPr>
        <w:t>2018</w:t>
      </w:r>
      <w:r>
        <w:rPr>
          <w:b/>
          <w:bCs/>
          <w:sz w:val="22"/>
          <w:szCs w:val="22"/>
        </w:rPr>
        <w:t xml:space="preserve"> m. pabaigoje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1843"/>
        <w:gridCol w:w="1701"/>
        <w:gridCol w:w="1701"/>
        <w:gridCol w:w="1701"/>
      </w:tblGrid>
      <w:tr w:rsidR="00AD30E9">
        <w:trPr>
          <w:jc w:val="center"/>
        </w:trPr>
        <w:tc>
          <w:tcPr>
            <w:tcW w:w="1134" w:type="dxa"/>
          </w:tcPr>
          <w:p w:rsidR="00AD30E9" w:rsidRDefault="00AD30E9">
            <w:pPr>
              <w:jc w:val="both"/>
              <w:rPr>
                <w:rFonts w:ascii="TimesNewRomanPSMT" w:hAnsi="TimesNewRomanPSMT" w:cs="TimesNewRomanPSMT"/>
                <w:lang w:eastAsia="en-US"/>
              </w:rPr>
            </w:pPr>
            <w:r>
              <w:rPr>
                <w:rFonts w:ascii="TimesNewRomanPS-BoldMT" w:hAnsi="TimesNewRomanPS-BoldMT" w:cs="TimesNewRomanPS-BoldMT"/>
                <w:b/>
                <w:bCs/>
                <w:sz w:val="22"/>
                <w:szCs w:val="22"/>
                <w:lang w:eastAsia="en-US"/>
              </w:rPr>
              <w:t xml:space="preserve">Iki 1 m. </w:t>
            </w:r>
          </w:p>
        </w:tc>
        <w:tc>
          <w:tcPr>
            <w:tcW w:w="1276" w:type="dxa"/>
          </w:tcPr>
          <w:p w:rsidR="00AD30E9" w:rsidRDefault="00AD30E9">
            <w:pPr>
              <w:jc w:val="both"/>
              <w:rPr>
                <w:rFonts w:ascii="TimesNewRomanPSMT" w:hAnsi="TimesNewRomanPSMT" w:cs="TimesNewRomanPSMT"/>
                <w:lang w:eastAsia="en-US"/>
              </w:rPr>
            </w:pPr>
            <w:r>
              <w:rPr>
                <w:rFonts w:ascii="TimesNewRomanPS-BoldMT" w:hAnsi="TimesNewRomanPS-BoldMT" w:cs="TimesNewRomanPS-BoldMT"/>
                <w:b/>
                <w:bCs/>
                <w:sz w:val="22"/>
                <w:szCs w:val="22"/>
                <w:lang w:eastAsia="en-US"/>
              </w:rPr>
              <w:t>1–5 metai</w:t>
            </w:r>
          </w:p>
        </w:tc>
        <w:tc>
          <w:tcPr>
            <w:tcW w:w="1843" w:type="dxa"/>
          </w:tcPr>
          <w:p w:rsidR="00AD30E9" w:rsidRDefault="00AD30E9">
            <w:pPr>
              <w:jc w:val="both"/>
              <w:rPr>
                <w:rFonts w:ascii="TimesNewRomanPS-BoldMT" w:hAnsi="TimesNewRomanPS-BoldMT" w:cs="TimesNewRomanPS-BoldMT"/>
                <w:b/>
                <w:bCs/>
                <w:lang w:eastAsia="en-US"/>
              </w:rPr>
            </w:pPr>
            <w:r>
              <w:rPr>
                <w:rFonts w:ascii="TimesNewRomanPS-BoldMT" w:hAnsi="TimesNewRomanPS-BoldMT" w:cs="TimesNewRomanPS-BoldMT"/>
                <w:b/>
                <w:bCs/>
                <w:sz w:val="22"/>
                <w:szCs w:val="22"/>
                <w:lang w:eastAsia="en-US"/>
              </w:rPr>
              <w:t>5–10 metų</w:t>
            </w:r>
          </w:p>
        </w:tc>
        <w:tc>
          <w:tcPr>
            <w:tcW w:w="1701" w:type="dxa"/>
          </w:tcPr>
          <w:p w:rsidR="00AD30E9" w:rsidRDefault="00AD30E9">
            <w:pPr>
              <w:jc w:val="both"/>
              <w:rPr>
                <w:rFonts w:ascii="TimesNewRomanPS-BoldMT" w:hAnsi="TimesNewRomanPS-BoldMT" w:cs="TimesNewRomanPS-BoldMT"/>
                <w:b/>
                <w:bCs/>
                <w:lang w:eastAsia="en-US"/>
              </w:rPr>
            </w:pPr>
            <w:r>
              <w:rPr>
                <w:rFonts w:ascii="TimesNewRomanPS-BoldMT" w:hAnsi="TimesNewRomanPS-BoldMT" w:cs="TimesNewRomanPS-BoldMT"/>
                <w:b/>
                <w:bCs/>
                <w:sz w:val="22"/>
                <w:szCs w:val="22"/>
                <w:lang w:eastAsia="en-US"/>
              </w:rPr>
              <w:t>11–15 metų</w:t>
            </w:r>
          </w:p>
        </w:tc>
        <w:tc>
          <w:tcPr>
            <w:tcW w:w="1701" w:type="dxa"/>
          </w:tcPr>
          <w:p w:rsidR="00AD30E9" w:rsidRDefault="00AD30E9">
            <w:pPr>
              <w:jc w:val="both"/>
              <w:rPr>
                <w:rFonts w:ascii="TimesNewRomanPS-BoldMT" w:hAnsi="TimesNewRomanPS-BoldMT" w:cs="TimesNewRomanPS-BoldMT"/>
                <w:b/>
                <w:bCs/>
                <w:lang w:eastAsia="en-US"/>
              </w:rPr>
            </w:pPr>
            <w:r>
              <w:rPr>
                <w:rFonts w:ascii="TimesNewRomanPS-BoldMT" w:hAnsi="TimesNewRomanPS-BoldMT" w:cs="TimesNewRomanPS-BoldMT"/>
                <w:b/>
                <w:bCs/>
                <w:sz w:val="22"/>
                <w:szCs w:val="22"/>
                <w:lang w:eastAsia="en-US"/>
              </w:rPr>
              <w:t>16–20 metų</w:t>
            </w:r>
          </w:p>
        </w:tc>
        <w:tc>
          <w:tcPr>
            <w:tcW w:w="1701" w:type="dxa"/>
          </w:tcPr>
          <w:p w:rsidR="00AD30E9" w:rsidRDefault="00AD30E9">
            <w:pPr>
              <w:jc w:val="both"/>
              <w:rPr>
                <w:rFonts w:ascii="TimesNewRomanPS-BoldMT" w:hAnsi="TimesNewRomanPS-BoldMT" w:cs="TimesNewRomanPS-BoldMT"/>
                <w:b/>
                <w:bCs/>
                <w:lang w:eastAsia="en-US"/>
              </w:rPr>
            </w:pPr>
            <w:r>
              <w:rPr>
                <w:rFonts w:ascii="TimesNewRomanPS-BoldMT" w:hAnsi="TimesNewRomanPS-BoldMT" w:cs="TimesNewRomanPS-BoldMT"/>
                <w:b/>
                <w:bCs/>
                <w:sz w:val="22"/>
                <w:szCs w:val="22"/>
                <w:lang w:eastAsia="en-US"/>
              </w:rPr>
              <w:t>Daugiau nei 20 metų</w:t>
            </w:r>
          </w:p>
        </w:tc>
      </w:tr>
      <w:tr w:rsidR="00AD30E9">
        <w:trPr>
          <w:jc w:val="center"/>
        </w:trPr>
        <w:tc>
          <w:tcPr>
            <w:tcW w:w="9356" w:type="dxa"/>
            <w:gridSpan w:val="6"/>
          </w:tcPr>
          <w:p w:rsidR="00AD30E9" w:rsidRDefault="00AD30E9">
            <w:pPr>
              <w:jc w:val="center"/>
              <w:rPr>
                <w:rFonts w:ascii="TimesNewRomanPS-BoldMT" w:hAnsi="TimesNewRomanPS-BoldMT" w:cs="TimesNewRomanPS-BoldMT"/>
                <w:b/>
                <w:bCs/>
                <w:lang w:eastAsia="en-US"/>
              </w:rPr>
            </w:pPr>
            <w:r>
              <w:rPr>
                <w:rFonts w:ascii="TimesNewRomanPS-BoldMT" w:hAnsi="TimesNewRomanPS-BoldMT" w:cs="TimesNewRomanPS-BoldMT"/>
                <w:b/>
                <w:bCs/>
                <w:sz w:val="22"/>
                <w:szCs w:val="22"/>
                <w:lang w:eastAsia="en-US"/>
              </w:rPr>
              <w:t>2016 m.</w:t>
            </w:r>
          </w:p>
        </w:tc>
      </w:tr>
      <w:tr w:rsidR="00AD30E9">
        <w:trPr>
          <w:jc w:val="center"/>
        </w:trPr>
        <w:tc>
          <w:tcPr>
            <w:tcW w:w="1134" w:type="dxa"/>
          </w:tcPr>
          <w:p w:rsidR="00AD30E9" w:rsidRDefault="00AD30E9">
            <w:pPr>
              <w:rPr>
                <w:lang w:eastAsia="en-US"/>
              </w:rPr>
            </w:pPr>
            <w:r>
              <w:rPr>
                <w:lang w:eastAsia="en-US"/>
              </w:rPr>
              <w:t>10</w:t>
            </w:r>
          </w:p>
        </w:tc>
        <w:tc>
          <w:tcPr>
            <w:tcW w:w="1276" w:type="dxa"/>
          </w:tcPr>
          <w:p w:rsidR="00AD30E9" w:rsidRDefault="00AD30E9">
            <w:pPr>
              <w:rPr>
                <w:lang w:eastAsia="en-US"/>
              </w:rPr>
            </w:pPr>
            <w:r>
              <w:rPr>
                <w:lang w:eastAsia="en-US"/>
              </w:rPr>
              <w:t>14</w:t>
            </w:r>
          </w:p>
        </w:tc>
        <w:tc>
          <w:tcPr>
            <w:tcW w:w="1843" w:type="dxa"/>
          </w:tcPr>
          <w:p w:rsidR="00AD30E9" w:rsidRDefault="00AD30E9">
            <w:pPr>
              <w:rPr>
                <w:lang w:eastAsia="en-US"/>
              </w:rPr>
            </w:pPr>
            <w:r>
              <w:rPr>
                <w:lang w:eastAsia="en-US"/>
              </w:rPr>
              <w:t>12</w:t>
            </w:r>
          </w:p>
        </w:tc>
        <w:tc>
          <w:tcPr>
            <w:tcW w:w="1701" w:type="dxa"/>
          </w:tcPr>
          <w:p w:rsidR="00AD30E9" w:rsidRDefault="00AD30E9">
            <w:pPr>
              <w:rPr>
                <w:lang w:eastAsia="en-US"/>
              </w:rPr>
            </w:pPr>
            <w:r>
              <w:rPr>
                <w:lang w:eastAsia="en-US"/>
              </w:rPr>
              <w:t>2</w:t>
            </w:r>
          </w:p>
        </w:tc>
        <w:tc>
          <w:tcPr>
            <w:tcW w:w="1701" w:type="dxa"/>
          </w:tcPr>
          <w:p w:rsidR="00AD30E9" w:rsidRDefault="00AD30E9">
            <w:pPr>
              <w:rPr>
                <w:lang w:eastAsia="en-US"/>
              </w:rPr>
            </w:pPr>
            <w:r>
              <w:rPr>
                <w:lang w:eastAsia="en-US"/>
              </w:rPr>
              <w:t>4</w:t>
            </w:r>
          </w:p>
        </w:tc>
        <w:tc>
          <w:tcPr>
            <w:tcW w:w="1701" w:type="dxa"/>
          </w:tcPr>
          <w:p w:rsidR="00AD30E9" w:rsidRDefault="00AD30E9">
            <w:pPr>
              <w:rPr>
                <w:lang w:eastAsia="en-US"/>
              </w:rPr>
            </w:pPr>
            <w:r>
              <w:rPr>
                <w:lang w:eastAsia="en-US"/>
              </w:rPr>
              <w:t>1</w:t>
            </w:r>
          </w:p>
        </w:tc>
      </w:tr>
      <w:tr w:rsidR="00AD30E9">
        <w:trPr>
          <w:jc w:val="center"/>
        </w:trPr>
        <w:tc>
          <w:tcPr>
            <w:tcW w:w="9356" w:type="dxa"/>
            <w:gridSpan w:val="6"/>
          </w:tcPr>
          <w:p w:rsidR="00AD30E9" w:rsidRDefault="00AD30E9">
            <w:pPr>
              <w:jc w:val="center"/>
              <w:rPr>
                <w:b/>
                <w:bCs/>
                <w:lang w:eastAsia="en-US"/>
              </w:rPr>
            </w:pPr>
            <w:r>
              <w:rPr>
                <w:b/>
                <w:bCs/>
                <w:lang w:eastAsia="en-US"/>
              </w:rPr>
              <w:t>2017 m.</w:t>
            </w:r>
          </w:p>
        </w:tc>
      </w:tr>
      <w:tr w:rsidR="00AD30E9">
        <w:trPr>
          <w:jc w:val="center"/>
        </w:trPr>
        <w:tc>
          <w:tcPr>
            <w:tcW w:w="1134" w:type="dxa"/>
          </w:tcPr>
          <w:p w:rsidR="00AD30E9" w:rsidRDefault="00AD30E9">
            <w:pPr>
              <w:rPr>
                <w:lang w:eastAsia="en-US"/>
              </w:rPr>
            </w:pPr>
            <w:r>
              <w:rPr>
                <w:lang w:eastAsia="en-US"/>
              </w:rPr>
              <w:t>15</w:t>
            </w:r>
          </w:p>
        </w:tc>
        <w:tc>
          <w:tcPr>
            <w:tcW w:w="1276" w:type="dxa"/>
          </w:tcPr>
          <w:p w:rsidR="00AD30E9" w:rsidRDefault="00AD30E9">
            <w:pPr>
              <w:rPr>
                <w:lang w:eastAsia="en-US"/>
              </w:rPr>
            </w:pPr>
            <w:r>
              <w:rPr>
                <w:lang w:eastAsia="en-US"/>
              </w:rPr>
              <w:t>16</w:t>
            </w:r>
          </w:p>
        </w:tc>
        <w:tc>
          <w:tcPr>
            <w:tcW w:w="1843" w:type="dxa"/>
          </w:tcPr>
          <w:p w:rsidR="00AD30E9" w:rsidRDefault="00AD30E9">
            <w:pPr>
              <w:rPr>
                <w:lang w:eastAsia="en-US"/>
              </w:rPr>
            </w:pPr>
            <w:r>
              <w:rPr>
                <w:lang w:eastAsia="en-US"/>
              </w:rPr>
              <w:t>14</w:t>
            </w:r>
          </w:p>
        </w:tc>
        <w:tc>
          <w:tcPr>
            <w:tcW w:w="1701" w:type="dxa"/>
          </w:tcPr>
          <w:p w:rsidR="00AD30E9" w:rsidRDefault="00AD30E9">
            <w:pPr>
              <w:rPr>
                <w:lang w:eastAsia="en-US"/>
              </w:rPr>
            </w:pPr>
            <w:r>
              <w:rPr>
                <w:lang w:eastAsia="en-US"/>
              </w:rPr>
              <w:t>2</w:t>
            </w:r>
          </w:p>
        </w:tc>
        <w:tc>
          <w:tcPr>
            <w:tcW w:w="1701" w:type="dxa"/>
          </w:tcPr>
          <w:p w:rsidR="00AD30E9" w:rsidRDefault="00AD30E9">
            <w:pPr>
              <w:rPr>
                <w:lang w:eastAsia="en-US"/>
              </w:rPr>
            </w:pPr>
            <w:r>
              <w:rPr>
                <w:lang w:eastAsia="en-US"/>
              </w:rPr>
              <w:t>2</w:t>
            </w:r>
          </w:p>
        </w:tc>
        <w:tc>
          <w:tcPr>
            <w:tcW w:w="1701" w:type="dxa"/>
          </w:tcPr>
          <w:p w:rsidR="00AD30E9" w:rsidRDefault="00AD30E9">
            <w:pPr>
              <w:rPr>
                <w:lang w:eastAsia="en-US"/>
              </w:rPr>
            </w:pPr>
            <w:r>
              <w:rPr>
                <w:lang w:eastAsia="en-US"/>
              </w:rPr>
              <w:t>-</w:t>
            </w:r>
          </w:p>
        </w:tc>
      </w:tr>
      <w:tr w:rsidR="00014BAB" w:rsidTr="00BD7B4F">
        <w:trPr>
          <w:jc w:val="center"/>
        </w:trPr>
        <w:tc>
          <w:tcPr>
            <w:tcW w:w="9356" w:type="dxa"/>
            <w:gridSpan w:val="6"/>
          </w:tcPr>
          <w:p w:rsidR="00014BAB" w:rsidRPr="00014BAB" w:rsidRDefault="00014BAB" w:rsidP="00014BAB">
            <w:pPr>
              <w:jc w:val="center"/>
              <w:rPr>
                <w:b/>
                <w:lang w:eastAsia="en-US"/>
              </w:rPr>
            </w:pPr>
            <w:r w:rsidRPr="00014BAB">
              <w:rPr>
                <w:b/>
                <w:lang w:eastAsia="en-US"/>
              </w:rPr>
              <w:t>2018 m.</w:t>
            </w:r>
          </w:p>
        </w:tc>
      </w:tr>
      <w:tr w:rsidR="00014BAB">
        <w:trPr>
          <w:jc w:val="center"/>
        </w:trPr>
        <w:tc>
          <w:tcPr>
            <w:tcW w:w="1134" w:type="dxa"/>
          </w:tcPr>
          <w:p w:rsidR="00014BAB" w:rsidRDefault="003265C0">
            <w:pPr>
              <w:rPr>
                <w:lang w:eastAsia="en-US"/>
              </w:rPr>
            </w:pPr>
            <w:r>
              <w:rPr>
                <w:lang w:eastAsia="en-US"/>
              </w:rPr>
              <w:t>5</w:t>
            </w:r>
          </w:p>
        </w:tc>
        <w:tc>
          <w:tcPr>
            <w:tcW w:w="1276" w:type="dxa"/>
          </w:tcPr>
          <w:p w:rsidR="00014BAB" w:rsidRDefault="003265C0">
            <w:pPr>
              <w:rPr>
                <w:lang w:eastAsia="en-US"/>
              </w:rPr>
            </w:pPr>
            <w:r>
              <w:rPr>
                <w:lang w:eastAsia="en-US"/>
              </w:rPr>
              <w:t>28</w:t>
            </w:r>
          </w:p>
        </w:tc>
        <w:tc>
          <w:tcPr>
            <w:tcW w:w="1843" w:type="dxa"/>
          </w:tcPr>
          <w:p w:rsidR="00014BAB" w:rsidRDefault="003265C0">
            <w:pPr>
              <w:rPr>
                <w:lang w:eastAsia="en-US"/>
              </w:rPr>
            </w:pPr>
            <w:r>
              <w:rPr>
                <w:lang w:eastAsia="en-US"/>
              </w:rPr>
              <w:t>12</w:t>
            </w:r>
          </w:p>
        </w:tc>
        <w:tc>
          <w:tcPr>
            <w:tcW w:w="1701" w:type="dxa"/>
          </w:tcPr>
          <w:p w:rsidR="00014BAB" w:rsidRDefault="003265C0">
            <w:pPr>
              <w:rPr>
                <w:lang w:eastAsia="en-US"/>
              </w:rPr>
            </w:pPr>
            <w:r>
              <w:rPr>
                <w:lang w:eastAsia="en-US"/>
              </w:rPr>
              <w:t>7</w:t>
            </w:r>
          </w:p>
        </w:tc>
        <w:tc>
          <w:tcPr>
            <w:tcW w:w="1701" w:type="dxa"/>
          </w:tcPr>
          <w:p w:rsidR="00014BAB" w:rsidRDefault="003265C0">
            <w:pPr>
              <w:rPr>
                <w:lang w:eastAsia="en-US"/>
              </w:rPr>
            </w:pPr>
            <w:r>
              <w:rPr>
                <w:lang w:eastAsia="en-US"/>
              </w:rPr>
              <w:t>1</w:t>
            </w:r>
          </w:p>
        </w:tc>
        <w:tc>
          <w:tcPr>
            <w:tcW w:w="1701" w:type="dxa"/>
          </w:tcPr>
          <w:p w:rsidR="00014BAB" w:rsidRDefault="003265C0">
            <w:pPr>
              <w:rPr>
                <w:lang w:eastAsia="en-US"/>
              </w:rPr>
            </w:pPr>
            <w:r>
              <w:rPr>
                <w:lang w:eastAsia="en-US"/>
              </w:rPr>
              <w:t>1</w:t>
            </w:r>
          </w:p>
        </w:tc>
      </w:tr>
    </w:tbl>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NewRomanPSMT" w:hAnsi="TimesNewRomanPSMT" w:cs="TimesNewRomanPSMT"/>
        </w:rPr>
      </w:pPr>
    </w:p>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NewRomanPSMT" w:hAnsi="TimesNewRomanPSMT" w:cs="TimesNewRomanPSMT"/>
          <w:b/>
          <w:bCs/>
        </w:rPr>
      </w:pPr>
      <w:r>
        <w:rPr>
          <w:b/>
          <w:bCs/>
        </w:rPr>
        <w:t>Savivaldybės, iš kurių gyventojai atvykę į globos įstaigą, 2016–2017</w:t>
      </w:r>
      <w:r w:rsidR="00014BAB">
        <w:rPr>
          <w:b/>
          <w:bCs/>
        </w:rPr>
        <w:t>-2018</w:t>
      </w:r>
      <w:r>
        <w:rPr>
          <w:b/>
          <w:bCs/>
        </w:rPr>
        <w:t xml:space="preserve"> m. pabaigoje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3"/>
        <w:gridCol w:w="1134"/>
        <w:gridCol w:w="1154"/>
        <w:gridCol w:w="1255"/>
      </w:tblGrid>
      <w:tr w:rsidR="00AD30E9" w:rsidTr="00187DA5">
        <w:trPr>
          <w:jc w:val="center"/>
        </w:trPr>
        <w:tc>
          <w:tcPr>
            <w:tcW w:w="5813" w:type="dxa"/>
          </w:tcPr>
          <w:p w:rsidR="00AD30E9" w:rsidRDefault="00AD30E9">
            <w:pPr>
              <w:jc w:val="both"/>
              <w:rPr>
                <w:b/>
                <w:bCs/>
                <w:lang w:eastAsia="en-US"/>
              </w:rPr>
            </w:pPr>
            <w:r>
              <w:rPr>
                <w:b/>
                <w:bCs/>
                <w:lang w:eastAsia="en-US"/>
              </w:rPr>
              <w:t>Savivaldybės pavadinimas</w:t>
            </w:r>
          </w:p>
        </w:tc>
        <w:tc>
          <w:tcPr>
            <w:tcW w:w="3543" w:type="dxa"/>
            <w:gridSpan w:val="3"/>
          </w:tcPr>
          <w:p w:rsidR="00AD30E9" w:rsidRDefault="00AD30E9">
            <w:pPr>
              <w:jc w:val="both"/>
              <w:rPr>
                <w:b/>
                <w:bCs/>
                <w:lang w:eastAsia="en-US"/>
              </w:rPr>
            </w:pPr>
            <w:r>
              <w:rPr>
                <w:b/>
                <w:bCs/>
                <w:lang w:eastAsia="en-US"/>
              </w:rPr>
              <w:t>Gyventojų skaičius</w:t>
            </w:r>
          </w:p>
        </w:tc>
      </w:tr>
      <w:tr w:rsidR="00187DA5" w:rsidTr="00187DA5">
        <w:trPr>
          <w:jc w:val="center"/>
        </w:trPr>
        <w:tc>
          <w:tcPr>
            <w:tcW w:w="5813" w:type="dxa"/>
          </w:tcPr>
          <w:p w:rsidR="00187DA5" w:rsidRDefault="00187DA5">
            <w:pPr>
              <w:jc w:val="both"/>
              <w:rPr>
                <w:b/>
                <w:bCs/>
                <w:lang w:eastAsia="en-US"/>
              </w:rPr>
            </w:pPr>
          </w:p>
        </w:tc>
        <w:tc>
          <w:tcPr>
            <w:tcW w:w="1134" w:type="dxa"/>
          </w:tcPr>
          <w:p w:rsidR="00187DA5" w:rsidRDefault="00187DA5">
            <w:pPr>
              <w:jc w:val="center"/>
              <w:rPr>
                <w:lang w:eastAsia="en-US"/>
              </w:rPr>
            </w:pPr>
            <w:r>
              <w:rPr>
                <w:lang w:eastAsia="en-US"/>
              </w:rPr>
              <w:t>2016 m.</w:t>
            </w:r>
          </w:p>
        </w:tc>
        <w:tc>
          <w:tcPr>
            <w:tcW w:w="1154" w:type="dxa"/>
          </w:tcPr>
          <w:p w:rsidR="00187DA5" w:rsidRDefault="00187DA5">
            <w:pPr>
              <w:jc w:val="center"/>
              <w:rPr>
                <w:lang w:eastAsia="en-US"/>
              </w:rPr>
            </w:pPr>
            <w:r>
              <w:rPr>
                <w:lang w:eastAsia="en-US"/>
              </w:rPr>
              <w:t>2017 m.</w:t>
            </w:r>
          </w:p>
        </w:tc>
        <w:tc>
          <w:tcPr>
            <w:tcW w:w="1255" w:type="dxa"/>
          </w:tcPr>
          <w:p w:rsidR="00187DA5" w:rsidRDefault="00187DA5">
            <w:pPr>
              <w:jc w:val="center"/>
              <w:rPr>
                <w:lang w:eastAsia="en-US"/>
              </w:rPr>
            </w:pPr>
            <w:r>
              <w:rPr>
                <w:lang w:eastAsia="en-US"/>
              </w:rPr>
              <w:t>2018 m.</w:t>
            </w:r>
          </w:p>
        </w:tc>
      </w:tr>
      <w:tr w:rsidR="00187DA5" w:rsidTr="00187DA5">
        <w:trPr>
          <w:jc w:val="center"/>
        </w:trPr>
        <w:tc>
          <w:tcPr>
            <w:tcW w:w="5813" w:type="dxa"/>
          </w:tcPr>
          <w:p w:rsidR="00187DA5" w:rsidRDefault="00187DA5">
            <w:pPr>
              <w:jc w:val="both"/>
              <w:rPr>
                <w:lang w:eastAsia="en-US"/>
              </w:rPr>
            </w:pPr>
            <w:r>
              <w:rPr>
                <w:lang w:eastAsia="en-US"/>
              </w:rPr>
              <w:t>Skuodo rajono savivaldybė</w:t>
            </w:r>
          </w:p>
        </w:tc>
        <w:tc>
          <w:tcPr>
            <w:tcW w:w="1134" w:type="dxa"/>
          </w:tcPr>
          <w:p w:rsidR="00187DA5" w:rsidRDefault="00187DA5">
            <w:pPr>
              <w:jc w:val="both"/>
              <w:rPr>
                <w:lang w:eastAsia="en-US"/>
              </w:rPr>
            </w:pPr>
            <w:r>
              <w:rPr>
                <w:lang w:eastAsia="en-US"/>
              </w:rPr>
              <w:t>39</w:t>
            </w:r>
          </w:p>
        </w:tc>
        <w:tc>
          <w:tcPr>
            <w:tcW w:w="1154" w:type="dxa"/>
          </w:tcPr>
          <w:p w:rsidR="00187DA5" w:rsidRDefault="00187DA5">
            <w:pPr>
              <w:jc w:val="both"/>
              <w:rPr>
                <w:lang w:eastAsia="en-US"/>
              </w:rPr>
            </w:pPr>
            <w:r>
              <w:rPr>
                <w:lang w:eastAsia="en-US"/>
              </w:rPr>
              <w:t>38</w:t>
            </w:r>
          </w:p>
        </w:tc>
        <w:tc>
          <w:tcPr>
            <w:tcW w:w="1255" w:type="dxa"/>
          </w:tcPr>
          <w:p w:rsidR="00187DA5" w:rsidRDefault="00014BAB" w:rsidP="00187DA5">
            <w:pPr>
              <w:jc w:val="both"/>
              <w:rPr>
                <w:lang w:eastAsia="en-US"/>
              </w:rPr>
            </w:pPr>
            <w:r>
              <w:rPr>
                <w:lang w:eastAsia="en-US"/>
              </w:rPr>
              <w:t>38</w:t>
            </w:r>
          </w:p>
        </w:tc>
      </w:tr>
      <w:tr w:rsidR="00187DA5" w:rsidTr="00187DA5">
        <w:trPr>
          <w:jc w:val="center"/>
        </w:trPr>
        <w:tc>
          <w:tcPr>
            <w:tcW w:w="5813" w:type="dxa"/>
          </w:tcPr>
          <w:p w:rsidR="00187DA5" w:rsidRDefault="00187DA5">
            <w:pPr>
              <w:jc w:val="both"/>
              <w:rPr>
                <w:lang w:eastAsia="en-US"/>
              </w:rPr>
            </w:pPr>
            <w:r>
              <w:rPr>
                <w:lang w:eastAsia="en-US"/>
              </w:rPr>
              <w:t>Telšių rajono savivaldybė</w:t>
            </w:r>
          </w:p>
        </w:tc>
        <w:tc>
          <w:tcPr>
            <w:tcW w:w="1134" w:type="dxa"/>
          </w:tcPr>
          <w:p w:rsidR="00187DA5" w:rsidRDefault="00187DA5">
            <w:pPr>
              <w:jc w:val="both"/>
              <w:rPr>
                <w:lang w:eastAsia="en-US"/>
              </w:rPr>
            </w:pPr>
            <w:r>
              <w:rPr>
                <w:lang w:eastAsia="en-US"/>
              </w:rPr>
              <w:t>1</w:t>
            </w:r>
          </w:p>
        </w:tc>
        <w:tc>
          <w:tcPr>
            <w:tcW w:w="1154" w:type="dxa"/>
          </w:tcPr>
          <w:p w:rsidR="00187DA5" w:rsidRDefault="00187DA5">
            <w:pPr>
              <w:jc w:val="both"/>
              <w:rPr>
                <w:lang w:eastAsia="en-US"/>
              </w:rPr>
            </w:pPr>
            <w:r>
              <w:rPr>
                <w:lang w:eastAsia="en-US"/>
              </w:rPr>
              <w:t>1</w:t>
            </w:r>
          </w:p>
        </w:tc>
        <w:tc>
          <w:tcPr>
            <w:tcW w:w="1255" w:type="dxa"/>
          </w:tcPr>
          <w:p w:rsidR="00187DA5" w:rsidRDefault="00014BAB" w:rsidP="00187DA5">
            <w:pPr>
              <w:jc w:val="both"/>
              <w:rPr>
                <w:lang w:eastAsia="en-US"/>
              </w:rPr>
            </w:pPr>
            <w:r>
              <w:rPr>
                <w:lang w:eastAsia="en-US"/>
              </w:rPr>
              <w:t>2</w:t>
            </w:r>
          </w:p>
        </w:tc>
      </w:tr>
      <w:tr w:rsidR="00187DA5" w:rsidTr="00187DA5">
        <w:trPr>
          <w:jc w:val="center"/>
        </w:trPr>
        <w:tc>
          <w:tcPr>
            <w:tcW w:w="5813" w:type="dxa"/>
          </w:tcPr>
          <w:p w:rsidR="00187DA5" w:rsidRDefault="00187DA5">
            <w:pPr>
              <w:jc w:val="both"/>
              <w:rPr>
                <w:lang w:eastAsia="en-US"/>
              </w:rPr>
            </w:pPr>
            <w:r>
              <w:rPr>
                <w:lang w:eastAsia="en-US"/>
              </w:rPr>
              <w:t>Klaipėdos rajono savivaldybė</w:t>
            </w:r>
          </w:p>
        </w:tc>
        <w:tc>
          <w:tcPr>
            <w:tcW w:w="1134" w:type="dxa"/>
          </w:tcPr>
          <w:p w:rsidR="00187DA5" w:rsidRDefault="00187DA5">
            <w:pPr>
              <w:jc w:val="both"/>
              <w:rPr>
                <w:lang w:eastAsia="en-US"/>
              </w:rPr>
            </w:pPr>
            <w:r>
              <w:rPr>
                <w:lang w:eastAsia="en-US"/>
              </w:rPr>
              <w:t>1</w:t>
            </w:r>
          </w:p>
        </w:tc>
        <w:tc>
          <w:tcPr>
            <w:tcW w:w="1154" w:type="dxa"/>
          </w:tcPr>
          <w:p w:rsidR="00187DA5" w:rsidRDefault="00187DA5">
            <w:pPr>
              <w:jc w:val="both"/>
              <w:rPr>
                <w:lang w:eastAsia="en-US"/>
              </w:rPr>
            </w:pPr>
            <w:r>
              <w:rPr>
                <w:lang w:eastAsia="en-US"/>
              </w:rPr>
              <w:t>7</w:t>
            </w:r>
          </w:p>
        </w:tc>
        <w:tc>
          <w:tcPr>
            <w:tcW w:w="1255" w:type="dxa"/>
          </w:tcPr>
          <w:p w:rsidR="00187DA5" w:rsidRDefault="00014BAB" w:rsidP="00187DA5">
            <w:pPr>
              <w:jc w:val="both"/>
              <w:rPr>
                <w:lang w:eastAsia="en-US"/>
              </w:rPr>
            </w:pPr>
            <w:r>
              <w:rPr>
                <w:lang w:eastAsia="en-US"/>
              </w:rPr>
              <w:t>12</w:t>
            </w:r>
          </w:p>
        </w:tc>
      </w:tr>
      <w:tr w:rsidR="00187DA5" w:rsidTr="00187DA5">
        <w:trPr>
          <w:jc w:val="center"/>
        </w:trPr>
        <w:tc>
          <w:tcPr>
            <w:tcW w:w="5813" w:type="dxa"/>
          </w:tcPr>
          <w:p w:rsidR="00187DA5" w:rsidRDefault="00187DA5">
            <w:pPr>
              <w:jc w:val="both"/>
              <w:rPr>
                <w:lang w:eastAsia="en-US"/>
              </w:rPr>
            </w:pPr>
            <w:r>
              <w:rPr>
                <w:lang w:eastAsia="en-US"/>
              </w:rPr>
              <w:t>Raseinių rajono savivaldybė</w:t>
            </w:r>
          </w:p>
        </w:tc>
        <w:tc>
          <w:tcPr>
            <w:tcW w:w="1134" w:type="dxa"/>
          </w:tcPr>
          <w:p w:rsidR="00187DA5" w:rsidRDefault="00187DA5">
            <w:pPr>
              <w:jc w:val="both"/>
              <w:rPr>
                <w:lang w:eastAsia="en-US"/>
              </w:rPr>
            </w:pPr>
            <w:r>
              <w:rPr>
                <w:lang w:eastAsia="en-US"/>
              </w:rPr>
              <w:t>-</w:t>
            </w:r>
          </w:p>
        </w:tc>
        <w:tc>
          <w:tcPr>
            <w:tcW w:w="1154" w:type="dxa"/>
          </w:tcPr>
          <w:p w:rsidR="00187DA5" w:rsidRDefault="00187DA5">
            <w:pPr>
              <w:jc w:val="both"/>
              <w:rPr>
                <w:lang w:eastAsia="en-US"/>
              </w:rPr>
            </w:pPr>
            <w:r>
              <w:rPr>
                <w:lang w:eastAsia="en-US"/>
              </w:rPr>
              <w:t>1</w:t>
            </w:r>
          </w:p>
        </w:tc>
        <w:tc>
          <w:tcPr>
            <w:tcW w:w="1255" w:type="dxa"/>
          </w:tcPr>
          <w:p w:rsidR="00187DA5" w:rsidRDefault="00014BAB" w:rsidP="00187DA5">
            <w:pPr>
              <w:jc w:val="both"/>
              <w:rPr>
                <w:lang w:eastAsia="en-US"/>
              </w:rPr>
            </w:pPr>
            <w:r>
              <w:rPr>
                <w:lang w:eastAsia="en-US"/>
              </w:rPr>
              <w:t>-</w:t>
            </w:r>
          </w:p>
        </w:tc>
      </w:tr>
      <w:tr w:rsidR="00014BAB" w:rsidTr="00187DA5">
        <w:trPr>
          <w:jc w:val="center"/>
        </w:trPr>
        <w:tc>
          <w:tcPr>
            <w:tcW w:w="5813" w:type="dxa"/>
          </w:tcPr>
          <w:p w:rsidR="00014BAB" w:rsidRDefault="00014BAB">
            <w:pPr>
              <w:jc w:val="both"/>
              <w:rPr>
                <w:lang w:eastAsia="en-US"/>
              </w:rPr>
            </w:pPr>
            <w:r>
              <w:rPr>
                <w:lang w:eastAsia="en-US"/>
              </w:rPr>
              <w:t>Kretingos rajono savivaldybė</w:t>
            </w:r>
          </w:p>
        </w:tc>
        <w:tc>
          <w:tcPr>
            <w:tcW w:w="1134" w:type="dxa"/>
          </w:tcPr>
          <w:p w:rsidR="00014BAB" w:rsidRDefault="00014BAB">
            <w:pPr>
              <w:jc w:val="both"/>
              <w:rPr>
                <w:lang w:eastAsia="en-US"/>
              </w:rPr>
            </w:pPr>
            <w:r>
              <w:rPr>
                <w:lang w:eastAsia="en-US"/>
              </w:rPr>
              <w:t>-</w:t>
            </w:r>
          </w:p>
        </w:tc>
        <w:tc>
          <w:tcPr>
            <w:tcW w:w="1154" w:type="dxa"/>
          </w:tcPr>
          <w:p w:rsidR="00014BAB" w:rsidRDefault="00014BAB">
            <w:pPr>
              <w:jc w:val="both"/>
              <w:rPr>
                <w:lang w:eastAsia="en-US"/>
              </w:rPr>
            </w:pPr>
            <w:r>
              <w:rPr>
                <w:lang w:eastAsia="en-US"/>
              </w:rPr>
              <w:t>-</w:t>
            </w:r>
          </w:p>
        </w:tc>
        <w:tc>
          <w:tcPr>
            <w:tcW w:w="1255" w:type="dxa"/>
          </w:tcPr>
          <w:p w:rsidR="00014BAB" w:rsidRDefault="00014BAB" w:rsidP="00187DA5">
            <w:pPr>
              <w:jc w:val="both"/>
              <w:rPr>
                <w:lang w:eastAsia="en-US"/>
              </w:rPr>
            </w:pPr>
            <w:r>
              <w:rPr>
                <w:lang w:eastAsia="en-US"/>
              </w:rPr>
              <w:t>1</w:t>
            </w:r>
          </w:p>
        </w:tc>
      </w:tr>
      <w:tr w:rsidR="00187DA5" w:rsidTr="00187DA5">
        <w:trPr>
          <w:jc w:val="center"/>
        </w:trPr>
        <w:tc>
          <w:tcPr>
            <w:tcW w:w="5813" w:type="dxa"/>
          </w:tcPr>
          <w:p w:rsidR="00187DA5" w:rsidRDefault="00187DA5">
            <w:pPr>
              <w:jc w:val="both"/>
              <w:rPr>
                <w:lang w:eastAsia="en-US"/>
              </w:rPr>
            </w:pPr>
            <w:r>
              <w:rPr>
                <w:lang w:eastAsia="en-US"/>
              </w:rPr>
              <w:t>Privačiai teikiamos paslaugos</w:t>
            </w:r>
          </w:p>
        </w:tc>
        <w:tc>
          <w:tcPr>
            <w:tcW w:w="1134" w:type="dxa"/>
          </w:tcPr>
          <w:p w:rsidR="00187DA5" w:rsidRDefault="00187DA5">
            <w:pPr>
              <w:jc w:val="both"/>
              <w:rPr>
                <w:lang w:eastAsia="en-US"/>
              </w:rPr>
            </w:pPr>
            <w:r>
              <w:rPr>
                <w:lang w:eastAsia="en-US"/>
              </w:rPr>
              <w:t>2</w:t>
            </w:r>
          </w:p>
        </w:tc>
        <w:tc>
          <w:tcPr>
            <w:tcW w:w="1154" w:type="dxa"/>
          </w:tcPr>
          <w:p w:rsidR="00187DA5" w:rsidRDefault="00187DA5">
            <w:pPr>
              <w:jc w:val="both"/>
              <w:rPr>
                <w:lang w:eastAsia="en-US"/>
              </w:rPr>
            </w:pPr>
            <w:r>
              <w:rPr>
                <w:lang w:eastAsia="en-US"/>
              </w:rPr>
              <w:t>2</w:t>
            </w:r>
          </w:p>
        </w:tc>
        <w:tc>
          <w:tcPr>
            <w:tcW w:w="1255" w:type="dxa"/>
          </w:tcPr>
          <w:p w:rsidR="00187DA5" w:rsidRDefault="00014BAB" w:rsidP="00187DA5">
            <w:pPr>
              <w:jc w:val="both"/>
              <w:rPr>
                <w:lang w:eastAsia="en-US"/>
              </w:rPr>
            </w:pPr>
            <w:r>
              <w:rPr>
                <w:lang w:eastAsia="en-US"/>
              </w:rPr>
              <w:t>1</w:t>
            </w:r>
          </w:p>
        </w:tc>
      </w:tr>
    </w:tbl>
    <w:p w:rsidR="00AD30E9" w:rsidRDefault="00AD30E9" w:rsidP="005218AD">
      <w:pPr>
        <w:pStyle w:val="Default"/>
        <w:tabs>
          <w:tab w:val="left" w:pos="0"/>
          <w:tab w:val="left" w:pos="540"/>
        </w:tabs>
        <w:ind w:firstLine="1247"/>
        <w:jc w:val="both"/>
      </w:pPr>
      <w:r>
        <w:rPr>
          <w:lang w:eastAsia="en-US"/>
        </w:rPr>
        <w:t>Kiekvieno gyventojo poreikis konkrečioms socialinėms paslaugoms gauti rėmėsi išsamiu</w:t>
      </w:r>
      <w:r w:rsidR="003F145B">
        <w:rPr>
          <w:lang w:eastAsia="en-US"/>
        </w:rPr>
        <w:t>,</w:t>
      </w:r>
      <w:r>
        <w:rPr>
          <w:lang w:eastAsia="en-US"/>
        </w:rPr>
        <w:t xml:space="preserve"> visapusišku pirminiu</w:t>
      </w:r>
      <w:r w:rsidR="003F145B">
        <w:rPr>
          <w:lang w:eastAsia="en-US"/>
        </w:rPr>
        <w:t>,</w:t>
      </w:r>
      <w:r>
        <w:rPr>
          <w:lang w:eastAsia="en-US"/>
        </w:rPr>
        <w:t xml:space="preserve"> pakartotiniais poreikio vertinimais ir individualaus socialinės globos plano sudarymu. Teikiamų socialių paslaugų efektyvumas užtikrinamas periodiškai peržiūrint ir patikslinant individualų socialinės globos planą. </w:t>
      </w:r>
      <w:r>
        <w:t>Gyventojų kambariai ir patalpos aprūpintos pagrindiniais baldais ir kitomis reikalingomis techninės pagalbos priemonėmis.  Kiekviename kambaryje yra televizorius,</w:t>
      </w:r>
      <w:r w:rsidR="000354E5">
        <w:t xml:space="preserve"> šaldytuvas,</w:t>
      </w:r>
      <w:r>
        <w:t xml:space="preserve"> kiekvienam gyventojui prie lovos sumontuota personalo iškvietimo sistema. Gyventojai naudojosi ir šiuolaikinėmis technologijos priemonėmis.</w:t>
      </w:r>
    </w:p>
    <w:p w:rsidR="00AD30E9" w:rsidRDefault="00AD30E9" w:rsidP="005218AD">
      <w:pPr>
        <w:pStyle w:val="Default"/>
        <w:tabs>
          <w:tab w:val="left" w:pos="0"/>
          <w:tab w:val="left" w:pos="540"/>
        </w:tabs>
        <w:ind w:firstLine="1247"/>
        <w:jc w:val="both"/>
      </w:pPr>
      <w:r>
        <w:t>Gyventojams nuolat teikiama pagalba – tarpininkavimo ir atstovavimo paslauga tvarkant jų asmeninius reikalus už globos namų ribų.</w:t>
      </w:r>
    </w:p>
    <w:p w:rsidR="00AD30E9" w:rsidRDefault="00AD30E9" w:rsidP="005218AD">
      <w:pPr>
        <w:pStyle w:val="Default"/>
        <w:tabs>
          <w:tab w:val="left" w:pos="0"/>
          <w:tab w:val="left" w:pos="540"/>
        </w:tabs>
        <w:ind w:firstLine="1247"/>
        <w:jc w:val="both"/>
      </w:pPr>
      <w:r>
        <w:lastRenderedPageBreak/>
        <w:t xml:space="preserve">Teikiant laisvalaikio organizavimo paslaugas buvo suorganizuota daugiau kaip 100 įvairių renginių. Globos namuose tradiciškai buvo švenčiamos valstybinės ir religinės šventės.  </w:t>
      </w:r>
    </w:p>
    <w:p w:rsidR="00AD30E9" w:rsidRDefault="00AD30E9" w:rsidP="005218AD">
      <w:pPr>
        <w:pStyle w:val="Default"/>
        <w:tabs>
          <w:tab w:val="left" w:pos="0"/>
          <w:tab w:val="left" w:pos="540"/>
        </w:tabs>
        <w:ind w:firstLine="1247"/>
        <w:jc w:val="both"/>
      </w:pPr>
      <w:r>
        <w:t xml:space="preserve">Globos namų gyventojai užimtumo veiklose dalyvauja pagal savo pomėgius ir gebėjimus. Užimtumo terapijos tikslas – skatinti pagyvenusių žmonių kūrybiškumą, palaikyti mąstymą ir protinį darbingumą. </w:t>
      </w:r>
    </w:p>
    <w:p w:rsidR="00AD30E9" w:rsidRDefault="00AD30E9" w:rsidP="005218AD">
      <w:pPr>
        <w:pStyle w:val="Default"/>
        <w:tabs>
          <w:tab w:val="left" w:pos="0"/>
          <w:tab w:val="left" w:pos="540"/>
        </w:tabs>
        <w:ind w:firstLine="1247"/>
        <w:jc w:val="both"/>
      </w:pPr>
      <w:r>
        <w:t>Globos namuose vykdoma prevencinė veikla. Gyventojai, turintys žalingų įpročių,  nuolat informuojami apie rūkymo ir alkoholio žalą sveikatai, gyventojai skatinami šiuos įpročius keisti į fizinį aktyvumą ir sveiką gyvenseną. Šiomis temomis  kalbėta per gyventojų susirinkimus, buvo dirbama individualiai.</w:t>
      </w:r>
    </w:p>
    <w:p w:rsidR="00AD30E9" w:rsidRDefault="00AD30E9" w:rsidP="005218AD">
      <w:pPr>
        <w:pStyle w:val="Default"/>
        <w:tabs>
          <w:tab w:val="left" w:pos="0"/>
          <w:tab w:val="left" w:pos="540"/>
        </w:tabs>
        <w:ind w:firstLine="1247"/>
        <w:jc w:val="both"/>
      </w:pPr>
      <w:r>
        <w:t xml:space="preserve">Visi gyventojai visiškai aprūpinti medikamentais, vitaminais, slaugos priemonėmis, techninės pagalbos priemonėmis iš įstaigos lėšų. </w:t>
      </w:r>
    </w:p>
    <w:p w:rsidR="00AD30E9" w:rsidRDefault="00AD30E9" w:rsidP="005218AD">
      <w:pPr>
        <w:pStyle w:val="Default"/>
        <w:tabs>
          <w:tab w:val="left" w:pos="0"/>
          <w:tab w:val="left" w:pos="540"/>
        </w:tabs>
        <w:ind w:firstLine="1247"/>
        <w:jc w:val="both"/>
      </w:pPr>
      <w:r>
        <w:rPr>
          <w:rFonts w:ascii="TimesNewRomanPSMT CE" w:hAnsi="TimesNewRomanPSMT CE" w:cs="TimesNewRomanPSMT CE"/>
        </w:rPr>
        <w:t>Gyventojai maitinami 5 kartus per dieną pagal sudarytus valgiaraščius ir papildomai maitinami produktais, gautais per vykdom</w:t>
      </w:r>
      <w:r w:rsidR="000354E5">
        <w:rPr>
          <w:rFonts w:ascii="TimesNewRomanPSMT CE" w:hAnsi="TimesNewRomanPSMT CE" w:cs="TimesNewRomanPSMT CE"/>
        </w:rPr>
        <w:t>us</w:t>
      </w:r>
      <w:r>
        <w:rPr>
          <w:rFonts w:ascii="TimesNewRomanPSMT CE" w:hAnsi="TimesNewRomanPSMT CE" w:cs="TimesNewRomanPSMT CE"/>
        </w:rPr>
        <w:t xml:space="preserve"> </w:t>
      </w:r>
      <w:r>
        <w:t>„Maisto banko“ ir prekybos centr</w:t>
      </w:r>
      <w:r w:rsidR="000354E5">
        <w:t xml:space="preserve">ų </w:t>
      </w:r>
      <w:r>
        <w:t>„Iki“</w:t>
      </w:r>
      <w:r w:rsidR="003F145B">
        <w:t>,</w:t>
      </w:r>
      <w:r w:rsidR="000354E5">
        <w:t xml:space="preserve"> „Maxima“ </w:t>
      </w:r>
      <w:r>
        <w:t>projekt</w:t>
      </w:r>
      <w:r w:rsidR="000354E5">
        <w:t>us</w:t>
      </w:r>
      <w:r>
        <w:t xml:space="preserve">.  </w:t>
      </w:r>
    </w:p>
    <w:p w:rsidR="00AD30E9" w:rsidRDefault="00AD30E9" w:rsidP="005218AD">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Rajone neteikiamos ilgalaikės (trumpalaikės) socialinės globos paslaugos asmenims su proto negalia, todėl šios paslaugos 2018 metais pirktos iš šių valstybinių socialinės globos įstaigų:  1 – Utenos socialinės globos namų, 2 – Padvarių socialinės globos namų, 1– viešosios įstaigos Deltuvos senelių globos namų. 2019  metų sausio 1 dienos duomenimis paslaugos perkamos iš 13 socialinės globos įstaigų 39 rajono gyventojams, 3 – įrašyti į eilę apgyvendinimui Padvarių socialinės globos namuose.</w:t>
      </w:r>
    </w:p>
    <w:p w:rsidR="00AD30E9" w:rsidRDefault="00AD30E9" w:rsidP="005218AD">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Ilgalaikės (trumpalaikės) globos paslaugas likusiems be tėvų globos vaikams teikia Barstyčių vaikų globos namai ir VšĮ Skuodo globos namų Bendruomeninių vaikų globos namų padalinys. 2018 metais vaikų globos namuose neapgyvendintas nė vienas vaikas. Vaikai užauga, todėl natūraliai vaikų globos namuose mažėja. Paslaugos pagal poreikį, jeigu vaikai mokinasi pagal bendrojo lavinimo programas, teikiamos iki 21 metų amžiaus. </w:t>
      </w:r>
    </w:p>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 xml:space="preserve">2018 metų pabaigoje Barstyčių vaikų globos namuose gyveno 16 vaikų, kuriems teikiamos ilgalaikės socialinės globos paslaugos. Iš jų 1 jau yra pilnametis, 3 vaikai sulauks pilnametystės 2019 metais. Vaikai gyvena trijose šeimynose. Išanalizavus Savivaldybės gyventojų poreikį bendruomeninėms socialinėms paslaugoms, esančiose vienos šeimynos patalpose nuo 2018 m. spalio 1 d. pradėta teikti laikino apgyvendinimo paslaugas vienišoms bei socialiai pažeistoms mamoms su vaikais, nėščioms moterims, neturinčioms nuolatinės gyvenamosios vietos ar nuolat smurtą patiriančioms moterims, kurios dėl savo gebėjimų stokos ar sveikatos problemų negali savarankiškai pasirūpinti vaikais. 2018 metais teikta paslauga vienai mamai su dviem vaikais. </w:t>
      </w:r>
    </w:p>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lang w:eastAsia="en-US"/>
        </w:rPr>
      </w:pPr>
      <w:r>
        <w:rPr>
          <w:lang w:eastAsia="en-US"/>
        </w:rPr>
        <w:t xml:space="preserve">Viešoji įstaiga Skuodo globos namų Bendruomeninių vaikų globos namų padalinys  teikia ilgalaikę (trumpalaikę) socialinę globą 10-iai be tėvų globos likusių vaikų. Iš jų 3 yra pilnamečiai, 1 vaikas sulauks pilnametystės 2019 metais. Ilgalaikė (trumpalaikė) socialinė globa vaikams organizuojama pagal šeimos modelį ir teikiama dviejuose gyvenamuosiuose namuose, kuriuose gyvena po 5 vaikus. </w:t>
      </w:r>
    </w:p>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Pr>
          <w:lang w:eastAsia="en-US"/>
        </w:rPr>
        <w:t>Abiejose įstaigose v</w:t>
      </w:r>
      <w:r>
        <w:t xml:space="preserve">aikų gyvenamosios patalpos artimos šeimos namų aplinkai, aprūpintos visais reikalingais baldais ir inventoriumi. Vaikai turi reikiamus buitinius daiktus, galimybę praustis ir maudytis, išsiskalbti drabužius, išsilyginti, galimybę patys gaminti maistą. Vaikams yra sudaryta galimybė išreikšti savo pageidavimus dėl maitinimo ir kartu su socialinio darbuotojo padėjėjais pirkti maisto produktus parduotuvėje, dalyvauti maisto ruošime. </w:t>
      </w:r>
    </w:p>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Ypatingas dėmesys skiriamas vaikų pasirengimui savarankiškam gyvenimui.</w:t>
      </w:r>
    </w:p>
    <w:p w:rsidR="00AD30E9" w:rsidRPr="0076219E" w:rsidRDefault="00AD30E9" w:rsidP="009A2B1D">
      <w:pPr>
        <w:widowControl w:val="0"/>
        <w:tabs>
          <w:tab w:val="left" w:pos="1620"/>
        </w:tabs>
        <w:suppressAutoHyphens/>
        <w:ind w:firstLine="1247"/>
        <w:jc w:val="both"/>
        <w:rPr>
          <w:b/>
          <w:bCs/>
        </w:rPr>
      </w:pPr>
      <w:r>
        <w:t>Dėl Lietuvoje vykdomos vaikų globos namų pertvarkos siekiama mažinti vaikų globos namuose gyvenančių vaikų skaičių intensyviai dirbant su šeimomis, kad vaikai galėtų gyventi savo biologinėse šeimose</w:t>
      </w:r>
      <w:r w:rsidR="0076219E">
        <w:t>.</w:t>
      </w:r>
      <w:r w:rsidRPr="00AC165A">
        <w:rPr>
          <w:b/>
          <w:bCs/>
          <w:color w:val="FF0000"/>
        </w:rPr>
        <w:t xml:space="preserve"> </w:t>
      </w:r>
    </w:p>
    <w:p w:rsidR="00AD30E9" w:rsidRDefault="00AD30E9" w:rsidP="005218AD">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t>Socialinių įgūdžių ugdymo ir palaikymo paslaugos</w:t>
      </w:r>
    </w:p>
    <w:p w:rsidR="00AD30E9" w:rsidRDefault="00AD30E9" w:rsidP="005218AD">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Skuodo rajono savivaldybės administracijos Socialinės paramos skyrius planuoja, administruoja socialinių paslaugų organizavimą, užtikrina socialinių paslaugų teikimą šeimoms ir jose augantiems vaikams, kontroliuoja teikiamų bendrųjų socialinių paslaugų ir socialinės priežiūros kokybę. </w:t>
      </w:r>
    </w:p>
    <w:p w:rsidR="00AD30E9" w:rsidRPr="00127A0B" w:rsidRDefault="00AD30E9" w:rsidP="00AC165A">
      <w:pPr>
        <w:widowControl w:val="0"/>
        <w:tabs>
          <w:tab w:val="left" w:pos="1620"/>
        </w:tabs>
        <w:suppressAutoHyphens/>
        <w:ind w:firstLine="1247"/>
        <w:jc w:val="both"/>
        <w:rPr>
          <w:bCs/>
        </w:rPr>
      </w:pPr>
      <w:r w:rsidRPr="00127A0B">
        <w:rPr>
          <w:bCs/>
        </w:rPr>
        <w:lastRenderedPageBreak/>
        <w:t>Siekiant, kad vaikai galėtų augti savo biologinėje šeimoje, stiprinamas darbas su šeimomis. Skuodo socialinių paslaugų šeimai centrui nuo 2018</w:t>
      </w:r>
      <w:r w:rsidR="00127A0B">
        <w:rPr>
          <w:bCs/>
        </w:rPr>
        <w:t xml:space="preserve"> m. liepos 1 d.</w:t>
      </w:r>
      <w:r w:rsidRPr="00127A0B">
        <w:rPr>
          <w:bCs/>
        </w:rPr>
        <w:t xml:space="preserve"> pavesta vykdyti atvejo vadybos funkciją, įdarbinti du atvejo vadybininkai. Nuo 2018</w:t>
      </w:r>
      <w:r w:rsidR="00127A0B">
        <w:rPr>
          <w:bCs/>
        </w:rPr>
        <w:t xml:space="preserve"> m. spalio 1 d.</w:t>
      </w:r>
      <w:r w:rsidRPr="00127A0B">
        <w:rPr>
          <w:bCs/>
        </w:rPr>
        <w:t xml:space="preserve"> socialiniai darbuotojai darbui su šeimomis perkelti iš seniūnijų į Centrą, kad kartu su atvejo vadybininkais būtų geriau organizuojama </w:t>
      </w:r>
      <w:r w:rsidR="00747843">
        <w:rPr>
          <w:bCs/>
        </w:rPr>
        <w:t xml:space="preserve"> pagalba </w:t>
      </w:r>
      <w:r w:rsidRPr="00127A0B">
        <w:rPr>
          <w:bCs/>
        </w:rPr>
        <w:t>šeimoms</w:t>
      </w:r>
      <w:r w:rsidR="00747843">
        <w:rPr>
          <w:bCs/>
        </w:rPr>
        <w:t>.</w:t>
      </w:r>
      <w:r w:rsidRPr="00127A0B">
        <w:rPr>
          <w:bCs/>
        </w:rPr>
        <w:t xml:space="preserve"> 2018 metais pagalba teikta vidutiniškai 110 šeimų. </w:t>
      </w:r>
    </w:p>
    <w:p w:rsidR="00AD30E9" w:rsidRPr="004557CC" w:rsidRDefault="00AD30E9" w:rsidP="002E59E5">
      <w:pPr>
        <w:pStyle w:val="Default"/>
        <w:tabs>
          <w:tab w:val="left" w:pos="0"/>
          <w:tab w:val="left" w:pos="1260"/>
          <w:tab w:val="left" w:pos="1620"/>
        </w:tabs>
        <w:suppressAutoHyphens/>
        <w:autoSpaceDN/>
        <w:adjustRightInd/>
        <w:ind w:firstLine="1247"/>
        <w:jc w:val="both"/>
      </w:pPr>
      <w:r w:rsidRPr="00127A0B">
        <w:rPr>
          <w:bCs/>
          <w:color w:val="auto"/>
        </w:rPr>
        <w:t>Taikant atvejo vadybą siekiama padėti šeimoms užsitikrinti tinkamas gyvenamojo būsto sąlygas, sudaryti šeimoms galimybes dalyvauti pozityvios tėvystės</w:t>
      </w:r>
      <w:r w:rsidRPr="00127A0B">
        <w:rPr>
          <w:b/>
          <w:bCs/>
          <w:color w:val="auto"/>
        </w:rPr>
        <w:t xml:space="preserve"> </w:t>
      </w:r>
      <w:r w:rsidRPr="00127A0B">
        <w:rPr>
          <w:bCs/>
          <w:color w:val="auto"/>
        </w:rPr>
        <w:t xml:space="preserve">mokymuose, šeimos įgūdžius ugdančiose ir palaikančiose priemonėse, įskaitant besilaukiančias vaikų šeimas, ugdyti socialinius įgūdžius. </w:t>
      </w:r>
      <w:r w:rsidRPr="00127A0B">
        <w:rPr>
          <w:color w:val="auto"/>
        </w:rPr>
        <w:t xml:space="preserve">Socialinių paslaugų teikimo šeimoms, auginančioms vaikus, tikslas – </w:t>
      </w:r>
      <w:r>
        <w:t>padėti ugdyti suaugusių šeimos narių socialinius įgūdžius ir motyvaciją kurti saugią, sveiką ir darnią aplinką savo namuose, šeimoje, palaikyti socialinius ryšius su visuomene ir užtikrinti šiose šeimose augančių vaikų visapusį vystymąsi ir ugdymą.</w:t>
      </w:r>
    </w:p>
    <w:p w:rsidR="00AD30E9" w:rsidRDefault="00AD30E9" w:rsidP="002E59E5">
      <w:pPr>
        <w:tabs>
          <w:tab w:val="left" w:pos="1080"/>
          <w:tab w:val="left" w:pos="1260"/>
          <w:tab w:val="left" w:pos="9600"/>
        </w:tabs>
        <w:ind w:firstLine="1247"/>
        <w:jc w:val="both"/>
      </w:pPr>
      <w:r>
        <w:rPr>
          <w:rStyle w:val="FontStyle29"/>
        </w:rPr>
        <w:t>V</w:t>
      </w:r>
      <w:r>
        <w:t>aikai iš socialinę riziką patiriančių šeimų, socialiai remtinų bei socialinių, psichologinių ir kitokių problemų turinčių šeimų yra nukreipiami lankyti Skuodo socialinių paslaugų šeimai centrą. Vykdant vaikų dienos veiklą didžiausias dėmesys skiriamas vaiko socialinių įgūdžių ugdymui. Tai pasiekiama per pamokų ruošą, vaikų higienos įgūdžių ugdymą, tikslingą laisvalaikio užimtumą būreliuose, ekskursijose, išvykose. Nemokamas maitinimas, užimtumas, pasitikėjimas socialiniais darbuotojais, atsiradęs emocinis artumas suteikia galimybę vaikams kreiptis pagalbos, patarimo į socialinius darbuotojus. Atsižvelgiant į vaikų emocinius ir socialinius poreikius teikiama psichologinė pagalba, padedanti įveikti stresines situacijas. Individualūs ir grupiniai pokalbiai padeda vaikams geriau pažinti save, bendrauti, reikšti mintis, spręsti iškilusias problemas, būti savarankiškiems. Teikiant socialinių įgūdžių ugdymo ir palaikymo paslaugas tėvai įtraukiami į bendrą veiklą su vaikais, stiprinami vaikų ir tėvų tarpusavio santykiai. Tėvai yra kviečiami kartu spręsti vaiko ir šeimos problemų padedant socialiniams darbuotojams, psichologui. Buvo stiprinama vaikų ir tėvų motyvacija, ugdomi gebėjimai, suteikta reikalingų šeimai žinių.</w:t>
      </w:r>
    </w:p>
    <w:p w:rsidR="00AD30E9" w:rsidRDefault="00AD30E9" w:rsidP="002E59E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color w:val="000000"/>
        </w:rPr>
      </w:pPr>
      <w:r>
        <w:rPr>
          <w:color w:val="000000"/>
        </w:rPr>
        <w:t xml:space="preserve"> Nuo 2010 m</w:t>
      </w:r>
      <w:r w:rsidR="0076219E">
        <w:rPr>
          <w:color w:val="000000"/>
        </w:rPr>
        <w:t>.</w:t>
      </w:r>
      <w:r>
        <w:rPr>
          <w:color w:val="000000"/>
        </w:rPr>
        <w:t xml:space="preserve"> socialiniai darbuotojai kasmet aktyviai dalyvauja projekte „Vaikų svajonės“, kurio metu bendrauja su socialinę riziką patiriančių šeimų vaikais, vaikų svajones skelbia interneto svetainėje, aukojančių žmonių dėka jas išpildo.   </w:t>
      </w:r>
    </w:p>
    <w:p w:rsidR="00AD30E9" w:rsidRDefault="00AD30E9" w:rsidP="002E59E5">
      <w:pPr>
        <w:tabs>
          <w:tab w:val="left" w:pos="1260"/>
        </w:tabs>
        <w:ind w:firstLine="1247"/>
        <w:jc w:val="both"/>
        <w:rPr>
          <w:b/>
          <w:bCs/>
        </w:rPr>
      </w:pPr>
      <w:r>
        <w:rPr>
          <w:b/>
          <w:bCs/>
        </w:rPr>
        <w:t xml:space="preserve">Kompleksinė psichosocialinė pagalba asmenims, atsidūrusiems krizinėse situacijose – intensyvi psichologinė ir socialinė pagalba asmeniui ir jo šeimai </w:t>
      </w:r>
    </w:p>
    <w:p w:rsidR="00B10D94" w:rsidRDefault="00B10D94" w:rsidP="002E59E5">
      <w:pPr>
        <w:tabs>
          <w:tab w:val="left" w:pos="1260"/>
        </w:tabs>
        <w:ind w:firstLine="1247"/>
        <w:jc w:val="both"/>
      </w:pPr>
      <w:r w:rsidRPr="003D7E47">
        <w:t>Per 2018</w:t>
      </w:r>
      <w:r>
        <w:t xml:space="preserve"> metus dėl pagalbos atsidūrus krizinėse situacijose asmenys, šeimos į centro socialinius darbuotojus kreipėsi</w:t>
      </w:r>
      <w:r w:rsidRPr="003D7E47">
        <w:rPr>
          <w:color w:val="FF0000"/>
        </w:rPr>
        <w:t xml:space="preserve"> </w:t>
      </w:r>
      <w:r w:rsidRPr="00B10D94">
        <w:t>27</w:t>
      </w:r>
      <w:r>
        <w:t xml:space="preserve"> kartus. Pagrindinės priežastys – smurtą artimoje aplinkoje patyrę, s</w:t>
      </w:r>
      <w:r w:rsidR="002E59E5">
        <w:t>avižudiškų</w:t>
      </w:r>
      <w:r>
        <w:t xml:space="preserve"> minčių turintys, skyrybas ir šeimos krizes išgyvenantys, netekę gyvenamosios vietos, emocinių, elgesio ir kitų problemų turintys asmenys.</w:t>
      </w:r>
    </w:p>
    <w:p w:rsidR="00B10D94" w:rsidRPr="003D7E47" w:rsidRDefault="00B10D94" w:rsidP="002E59E5">
      <w:pPr>
        <w:tabs>
          <w:tab w:val="left" w:pos="1260"/>
        </w:tabs>
        <w:ind w:firstLine="1247"/>
        <w:jc w:val="both"/>
      </w:pPr>
      <w:r>
        <w:t>Šeimoms ir asmenims teiktos bendravimo, tarpininkavimo, informavimo, konsultavimo, aprūpinimo būtiniausiais drabužiais ir avalyne paslaugos</w:t>
      </w:r>
      <w:r w:rsidRPr="003D7E47">
        <w:t xml:space="preserve">. </w:t>
      </w:r>
    </w:p>
    <w:p w:rsidR="00B10D94" w:rsidRPr="00B10D94" w:rsidRDefault="00B10D94" w:rsidP="002E59E5">
      <w:pPr>
        <w:widowControl w:val="0"/>
        <w:tabs>
          <w:tab w:val="left" w:pos="1260"/>
          <w:tab w:val="center" w:pos="4819"/>
          <w:tab w:val="right" w:pos="9638"/>
        </w:tabs>
        <w:adjustRightInd w:val="0"/>
        <w:ind w:firstLine="1247"/>
        <w:jc w:val="both"/>
      </w:pPr>
      <w:r w:rsidRPr="00B10D94">
        <w:t>Psichologinė pagalba per 2018 metus suteikta 155 asmenų, iš jų 78 vaikams ir 77 suaugusi</w:t>
      </w:r>
      <w:r w:rsidR="004B1C0E">
        <w:t>ems</w:t>
      </w:r>
      <w:r w:rsidRPr="00B10D94">
        <w:t xml:space="preserve"> asmeni</w:t>
      </w:r>
      <w:r w:rsidR="004B1C0E">
        <w:t>ms</w:t>
      </w:r>
      <w:r w:rsidRPr="00B10D94">
        <w:t>. Paslauga teikta 98  rajone gyvenančioms šeimoms</w:t>
      </w:r>
      <w:r>
        <w:t>.</w:t>
      </w:r>
    </w:p>
    <w:p w:rsidR="00B10D94" w:rsidRDefault="00B10D94" w:rsidP="002E59E5">
      <w:pPr>
        <w:widowControl w:val="0"/>
        <w:tabs>
          <w:tab w:val="left" w:pos="1260"/>
          <w:tab w:val="center" w:pos="4819"/>
          <w:tab w:val="right" w:pos="9638"/>
        </w:tabs>
        <w:adjustRightInd w:val="0"/>
        <w:ind w:firstLine="1247"/>
        <w:jc w:val="both"/>
      </w:pPr>
      <w:r>
        <w:t>Per</w:t>
      </w:r>
      <w:r w:rsidRPr="003D7E47">
        <w:t xml:space="preserve"> 201</w:t>
      </w:r>
      <w:r>
        <w:t>8 m</w:t>
      </w:r>
      <w:r w:rsidR="0076219E">
        <w:t>.</w:t>
      </w:r>
      <w:r>
        <w:t xml:space="preserve"> laikino apnakvindinimo paslauga teikta 3 asmenims. </w:t>
      </w:r>
    </w:p>
    <w:p w:rsidR="00B10D94" w:rsidRPr="00344A67" w:rsidRDefault="00B10D94" w:rsidP="002E59E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lang w:eastAsia="en-US"/>
        </w:rPr>
      </w:pPr>
      <w:r>
        <w:t>Centre vykdoma elgesio pataisos programa „Elgesys</w:t>
      </w:r>
      <w:r w:rsidR="002E59E5">
        <w:t>-</w:t>
      </w:r>
      <w:r>
        <w:t>Pokalbis</w:t>
      </w:r>
      <w:r w:rsidR="002E59E5">
        <w:t>-</w:t>
      </w:r>
      <w:r>
        <w:t xml:space="preserve">Pasikeitimas“.  Klaipėdos apygardos probacijos tarnybos probacijos skyriaus nukreipimu, smurtautojas dalyvauja elgesio pataisos programoje EPP (elgesys, pokalbis, pasikeitimas). </w:t>
      </w:r>
      <w:r w:rsidRPr="00344A67">
        <w:t>Programoje per 2018 metus dalyvavo</w:t>
      </w:r>
      <w:r w:rsidRPr="00344A67">
        <w:rPr>
          <w:lang w:eastAsia="en-US"/>
        </w:rPr>
        <w:t xml:space="preserve"> 5 asmen</w:t>
      </w:r>
      <w:r w:rsidR="00303163">
        <w:rPr>
          <w:lang w:eastAsia="en-US"/>
        </w:rPr>
        <w:t>ys</w:t>
      </w:r>
      <w:r w:rsidRPr="00344A67">
        <w:rPr>
          <w:lang w:eastAsia="en-US"/>
        </w:rPr>
        <w:t xml:space="preserve"> nukreipt</w:t>
      </w:r>
      <w:r w:rsidR="00303163">
        <w:rPr>
          <w:lang w:eastAsia="en-US"/>
        </w:rPr>
        <w:t>i</w:t>
      </w:r>
      <w:r w:rsidRPr="00344A67">
        <w:rPr>
          <w:lang w:eastAsia="en-US"/>
        </w:rPr>
        <w:t xml:space="preserve"> Probacijos tarnybos. Programa, kaip pagalbos priemonė sprendžiant problemas šeimoje, taikyta 3 asmenims</w:t>
      </w:r>
      <w:r w:rsidR="00344A67">
        <w:rPr>
          <w:lang w:eastAsia="en-US"/>
        </w:rPr>
        <w:t>.</w:t>
      </w:r>
    </w:p>
    <w:p w:rsidR="00AD30E9" w:rsidRDefault="00AD30E9" w:rsidP="002E59E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b/>
          <w:bCs/>
        </w:rPr>
      </w:pPr>
      <w:r>
        <w:rPr>
          <w:b/>
          <w:bCs/>
        </w:rPr>
        <w:t>Vaiko globos (rūpybos) nustatymas, jos priežiūros ir įvaikinimo organizavimas</w:t>
      </w:r>
    </w:p>
    <w:p w:rsidR="00AD30E9" w:rsidRPr="004B1C0E" w:rsidRDefault="00AD30E9" w:rsidP="002E59E5">
      <w:pPr>
        <w:ind w:firstLine="1247"/>
        <w:jc w:val="both"/>
        <w:rPr>
          <w:bCs/>
        </w:rPr>
      </w:pPr>
      <w:r w:rsidRPr="004B1C0E">
        <w:rPr>
          <w:bCs/>
        </w:rPr>
        <w:t>Nuo</w:t>
      </w:r>
      <w:r w:rsidRPr="004B1C0E">
        <w:t xml:space="preserve"> </w:t>
      </w:r>
      <w:r w:rsidRPr="004B1C0E">
        <w:rPr>
          <w:bCs/>
        </w:rPr>
        <w:t>2018 m. liepos 1 d. už vaiko laikinosios globos (rūpybos), vaiko globos (rūpybos) tėvų prašymu jiems išvykus į užsienio valstybę</w:t>
      </w:r>
      <w:r w:rsidRPr="004B1C0E">
        <w:t xml:space="preserve">, </w:t>
      </w:r>
      <w:r w:rsidRPr="004B1C0E">
        <w:rPr>
          <w:bCs/>
        </w:rPr>
        <w:t>institucijoje ar šeimynoje globojamo (rūpinamo) vaiko išleidimo laikinai svečiuotis pas nuolat Lietuvos Respublikoje ar užsienio valstybėje gyvenantį fizinį asmenį organizavimą atsakingas</w:t>
      </w:r>
      <w:r w:rsidR="000A4C9E">
        <w:rPr>
          <w:bCs/>
        </w:rPr>
        <w:t xml:space="preserve"> </w:t>
      </w:r>
      <w:r w:rsidR="0076219E">
        <w:rPr>
          <w:bCs/>
        </w:rPr>
        <w:t xml:space="preserve">Skuodo rajono savivaldybės administracijos </w:t>
      </w:r>
      <w:r w:rsidRPr="004B1C0E">
        <w:rPr>
          <w:bCs/>
        </w:rPr>
        <w:t xml:space="preserve">Socialinės paramos skyrius. </w:t>
      </w:r>
    </w:p>
    <w:p w:rsidR="00AF6D17" w:rsidRDefault="00AF6D17" w:rsidP="005218AD">
      <w:pPr>
        <w:pStyle w:val="prastasiniatinklio"/>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1247"/>
        <w:jc w:val="both"/>
        <w:rPr>
          <w:rFonts w:ascii="Times New Roman" w:hAnsi="Times New Roman" w:cs="Times New Roman"/>
          <w:b/>
          <w:bCs/>
          <w:sz w:val="24"/>
          <w:szCs w:val="24"/>
        </w:rPr>
      </w:pPr>
    </w:p>
    <w:p w:rsidR="00AF6D17" w:rsidRDefault="00AF6D17" w:rsidP="005218AD">
      <w:pPr>
        <w:pStyle w:val="prastasiniatinklio"/>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1247"/>
        <w:jc w:val="both"/>
        <w:rPr>
          <w:rFonts w:ascii="Times New Roman" w:hAnsi="Times New Roman" w:cs="Times New Roman"/>
          <w:b/>
          <w:bCs/>
          <w:sz w:val="24"/>
          <w:szCs w:val="24"/>
        </w:rPr>
      </w:pPr>
    </w:p>
    <w:p w:rsidR="00AD30E9" w:rsidRDefault="00AD30E9" w:rsidP="005218AD">
      <w:pPr>
        <w:pStyle w:val="prastasiniatinklio"/>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firstLine="1247"/>
        <w:jc w:val="both"/>
        <w:rPr>
          <w:rFonts w:ascii="Times New Roman" w:hAnsi="Times New Roman" w:cs="Times New Roman"/>
          <w:b/>
          <w:bCs/>
          <w:sz w:val="24"/>
          <w:szCs w:val="24"/>
        </w:rPr>
      </w:pPr>
      <w:r>
        <w:rPr>
          <w:rFonts w:ascii="Times New Roman" w:hAnsi="Times New Roman" w:cs="Times New Roman"/>
          <w:b/>
          <w:bCs/>
          <w:sz w:val="24"/>
          <w:szCs w:val="24"/>
        </w:rPr>
        <w:lastRenderedPageBreak/>
        <w:t>Globojamų vaikų skaičius per pastaruosius metus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1390"/>
        <w:gridCol w:w="1366"/>
        <w:gridCol w:w="1386"/>
        <w:gridCol w:w="1390"/>
        <w:gridCol w:w="1366"/>
        <w:gridCol w:w="1389"/>
      </w:tblGrid>
      <w:tr w:rsidR="00AD30E9" w:rsidTr="00EE66E2">
        <w:tc>
          <w:tcPr>
            <w:tcW w:w="1406" w:type="dxa"/>
          </w:tcPr>
          <w:p w:rsidR="00AD30E9" w:rsidRDefault="00AD30E9">
            <w:pPr>
              <w:pStyle w:val="prastasiniatinklio"/>
              <w:overflowPunct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Metai</w:t>
            </w:r>
          </w:p>
        </w:tc>
        <w:tc>
          <w:tcPr>
            <w:tcW w:w="1408" w:type="dxa"/>
          </w:tcPr>
          <w:p w:rsidR="00AD30E9" w:rsidRDefault="00AD30E9">
            <w:pPr>
              <w:pStyle w:val="prastasiniatinklio"/>
              <w:overflowPunct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Bendras globojamų vaikų skaičius</w:t>
            </w:r>
          </w:p>
        </w:tc>
        <w:tc>
          <w:tcPr>
            <w:tcW w:w="1407" w:type="dxa"/>
          </w:tcPr>
          <w:p w:rsidR="00AD30E9" w:rsidRDefault="00AD30E9">
            <w:pPr>
              <w:pStyle w:val="prastasiniatinklio"/>
              <w:overflowPunct w:val="0"/>
              <w:autoSpaceDE w:val="0"/>
              <w:autoSpaceDN w:val="0"/>
              <w:adjustRightInd w:val="0"/>
              <w:ind w:left="0"/>
              <w:jc w:val="both"/>
              <w:rPr>
                <w:rFonts w:ascii="Times New Roman" w:hAnsi="Times New Roman" w:cs="Times New Roman"/>
                <w:sz w:val="24"/>
                <w:szCs w:val="24"/>
              </w:rPr>
            </w:pPr>
          </w:p>
          <w:p w:rsidR="00AD30E9" w:rsidRDefault="00AD30E9">
            <w:pPr>
              <w:pStyle w:val="prastasiniatinklio"/>
              <w:overflowPunct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Šeimose</w:t>
            </w:r>
          </w:p>
        </w:tc>
        <w:tc>
          <w:tcPr>
            <w:tcW w:w="1408" w:type="dxa"/>
          </w:tcPr>
          <w:p w:rsidR="00AD30E9" w:rsidRDefault="00AD30E9">
            <w:pPr>
              <w:pStyle w:val="prastasiniatinklio"/>
              <w:overflowPunct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Socialinės globos įstaigose</w:t>
            </w:r>
          </w:p>
        </w:tc>
        <w:tc>
          <w:tcPr>
            <w:tcW w:w="1408" w:type="dxa"/>
          </w:tcPr>
          <w:p w:rsidR="00AD30E9" w:rsidRDefault="00AD30E9">
            <w:pPr>
              <w:pStyle w:val="prastasiniatinklio"/>
              <w:overflowPunct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Nustatytos globos per metus skaičius</w:t>
            </w:r>
          </w:p>
        </w:tc>
        <w:tc>
          <w:tcPr>
            <w:tcW w:w="1407" w:type="dxa"/>
          </w:tcPr>
          <w:p w:rsidR="00AD30E9" w:rsidRDefault="00AD30E9">
            <w:pPr>
              <w:pStyle w:val="prastasiniatinklio"/>
              <w:overflowPunct w:val="0"/>
              <w:autoSpaceDE w:val="0"/>
              <w:autoSpaceDN w:val="0"/>
              <w:adjustRightInd w:val="0"/>
              <w:ind w:left="0"/>
              <w:jc w:val="both"/>
              <w:rPr>
                <w:rFonts w:ascii="Times New Roman" w:hAnsi="Times New Roman" w:cs="Times New Roman"/>
                <w:sz w:val="24"/>
                <w:szCs w:val="24"/>
              </w:rPr>
            </w:pPr>
          </w:p>
          <w:p w:rsidR="00AD30E9" w:rsidRDefault="00AD30E9">
            <w:pPr>
              <w:pStyle w:val="prastasiniatinklio"/>
              <w:overflowPunct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Šeimose</w:t>
            </w:r>
          </w:p>
        </w:tc>
        <w:tc>
          <w:tcPr>
            <w:tcW w:w="1408" w:type="dxa"/>
          </w:tcPr>
          <w:p w:rsidR="00AD30E9" w:rsidRDefault="00AD30E9">
            <w:pPr>
              <w:pStyle w:val="prastasiniatinklio"/>
              <w:overflowPunct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Socialinės globos įstaigose</w:t>
            </w:r>
          </w:p>
        </w:tc>
      </w:tr>
      <w:tr w:rsidR="00AD30E9" w:rsidTr="00EE66E2">
        <w:tc>
          <w:tcPr>
            <w:tcW w:w="1406"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2005</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131</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54</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77</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18</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7</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11</w:t>
            </w:r>
          </w:p>
        </w:tc>
      </w:tr>
      <w:tr w:rsidR="00AD30E9" w:rsidTr="00EE66E2">
        <w:tc>
          <w:tcPr>
            <w:tcW w:w="1406"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2006</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122</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47</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75</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27</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19</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8</w:t>
            </w:r>
          </w:p>
        </w:tc>
      </w:tr>
      <w:tr w:rsidR="00AD30E9" w:rsidTr="00EE66E2">
        <w:tc>
          <w:tcPr>
            <w:tcW w:w="1406"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2007</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105</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44</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61</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13</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6</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7</w:t>
            </w:r>
          </w:p>
        </w:tc>
      </w:tr>
      <w:tr w:rsidR="00AD30E9" w:rsidTr="00EE66E2">
        <w:tc>
          <w:tcPr>
            <w:tcW w:w="1406"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2008</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106</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45</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61</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26</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12</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w:t>
            </w:r>
          </w:p>
        </w:tc>
      </w:tr>
      <w:tr w:rsidR="00AD30E9" w:rsidTr="00EE66E2">
        <w:tc>
          <w:tcPr>
            <w:tcW w:w="1406"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2009</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95</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34</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61</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18</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3</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15</w:t>
            </w:r>
          </w:p>
        </w:tc>
      </w:tr>
      <w:tr w:rsidR="00AD30E9" w:rsidTr="00EE66E2">
        <w:tc>
          <w:tcPr>
            <w:tcW w:w="1406"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2010</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97</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30</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67</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22</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3</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19</w:t>
            </w:r>
          </w:p>
        </w:tc>
      </w:tr>
      <w:tr w:rsidR="00AD30E9" w:rsidTr="00EE66E2">
        <w:tc>
          <w:tcPr>
            <w:tcW w:w="1406"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2011</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78</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22</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56</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7</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3</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4</w:t>
            </w:r>
          </w:p>
        </w:tc>
      </w:tr>
      <w:tr w:rsidR="00AD30E9" w:rsidTr="00EE66E2">
        <w:tc>
          <w:tcPr>
            <w:tcW w:w="1406"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2012</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75</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55</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12</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4</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8</w:t>
            </w:r>
          </w:p>
        </w:tc>
      </w:tr>
      <w:tr w:rsidR="00AD30E9" w:rsidTr="00EE66E2">
        <w:tc>
          <w:tcPr>
            <w:tcW w:w="1406"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2013</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76</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24</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52</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24</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3</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21</w:t>
            </w:r>
          </w:p>
        </w:tc>
      </w:tr>
      <w:tr w:rsidR="00AD30E9" w:rsidTr="00EE66E2">
        <w:tc>
          <w:tcPr>
            <w:tcW w:w="1406"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2014</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69</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29</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40</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15</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7</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8</w:t>
            </w:r>
          </w:p>
        </w:tc>
      </w:tr>
      <w:tr w:rsidR="00AD30E9" w:rsidTr="00EE66E2">
        <w:tc>
          <w:tcPr>
            <w:tcW w:w="1406"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2015</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66</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29</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37</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9</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9</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0</w:t>
            </w:r>
          </w:p>
        </w:tc>
      </w:tr>
      <w:tr w:rsidR="00AD30E9" w:rsidTr="00EE66E2">
        <w:tc>
          <w:tcPr>
            <w:tcW w:w="1406"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2016</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55</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24</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31</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13</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3</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10</w:t>
            </w:r>
          </w:p>
        </w:tc>
      </w:tr>
      <w:tr w:rsidR="00AD30E9" w:rsidTr="00EE66E2">
        <w:tc>
          <w:tcPr>
            <w:tcW w:w="1406"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2017</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69</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33</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36</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26</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13</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13</w:t>
            </w:r>
          </w:p>
        </w:tc>
      </w:tr>
      <w:tr w:rsidR="00AD30E9" w:rsidTr="00EE66E2">
        <w:tc>
          <w:tcPr>
            <w:tcW w:w="1406"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2018</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50</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28</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22</w:t>
            </w:r>
          </w:p>
        </w:tc>
        <w:tc>
          <w:tcPr>
            <w:tcW w:w="1408"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13</w:t>
            </w:r>
          </w:p>
        </w:tc>
        <w:tc>
          <w:tcPr>
            <w:tcW w:w="1407" w:type="dxa"/>
          </w:tcPr>
          <w:p w:rsidR="00AD30E9" w:rsidRDefault="00AD30E9">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8</w:t>
            </w:r>
          </w:p>
        </w:tc>
        <w:tc>
          <w:tcPr>
            <w:tcW w:w="1408" w:type="dxa"/>
          </w:tcPr>
          <w:p w:rsidR="00AD30E9" w:rsidRDefault="00F14DFC">
            <w:pPr>
              <w:pStyle w:val="prastasiniatinklio"/>
              <w:overflowPunct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6</w:t>
            </w:r>
            <w:r w:rsidR="00AD30E9">
              <w:rPr>
                <w:rFonts w:ascii="Times New Roman" w:hAnsi="Times New Roman" w:cs="Times New Roman"/>
                <w:sz w:val="24"/>
                <w:szCs w:val="24"/>
              </w:rPr>
              <w:t xml:space="preserve"> pas budinčius globotojus</w:t>
            </w:r>
          </w:p>
        </w:tc>
      </w:tr>
    </w:tbl>
    <w:p w:rsidR="00F14DFC" w:rsidRPr="00352BE4" w:rsidRDefault="00352BE4" w:rsidP="002E59E5">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b/>
          <w:bCs/>
          <w:sz w:val="24"/>
          <w:szCs w:val="24"/>
          <w:lang w:eastAsia="lt-LT"/>
        </w:rPr>
      </w:pPr>
      <w:r w:rsidRPr="00352BE4">
        <w:rPr>
          <w:rFonts w:ascii="Times New Roman" w:hAnsi="Times New Roman" w:cs="Times New Roman"/>
          <w:sz w:val="24"/>
          <w:szCs w:val="24"/>
        </w:rPr>
        <w:t>Socialinių paslaugų šeimai centro</w:t>
      </w:r>
      <w:r>
        <w:rPr>
          <w:rFonts w:ascii="Times New Roman" w:hAnsi="Times New Roman" w:cs="Times New Roman"/>
          <w:sz w:val="24"/>
          <w:szCs w:val="24"/>
        </w:rPr>
        <w:t xml:space="preserve"> </w:t>
      </w:r>
      <w:r w:rsidRPr="00352BE4">
        <w:rPr>
          <w:rFonts w:ascii="Times New Roman" w:hAnsi="Times New Roman" w:cs="Times New Roman"/>
          <w:sz w:val="24"/>
          <w:szCs w:val="24"/>
        </w:rPr>
        <w:t>Pagalbos įtėviams ir globėjams skyrius teikia socialines paslaugas, susijusias su budinčių globotojų, socialinių globėjų, globėjų giminaičių</w:t>
      </w:r>
      <w:r w:rsidRPr="00352BE4">
        <w:rPr>
          <w:rFonts w:ascii="Times New Roman" w:hAnsi="Times New Roman" w:cs="Times New Roman"/>
          <w:i/>
          <w:iCs/>
          <w:sz w:val="24"/>
          <w:szCs w:val="24"/>
        </w:rPr>
        <w:t>,</w:t>
      </w:r>
      <w:r w:rsidRPr="00352BE4">
        <w:rPr>
          <w:rFonts w:ascii="Times New Roman" w:hAnsi="Times New Roman" w:cs="Times New Roman"/>
          <w:sz w:val="24"/>
          <w:szCs w:val="24"/>
        </w:rPr>
        <w:t xml:space="preserve"> įtėvių paieška bei jų pasirengimu globoti (rūpintis), prižiūrėti vaikus, įvaikinti. </w:t>
      </w:r>
      <w:r w:rsidR="00F14DFC" w:rsidRPr="00352BE4">
        <w:rPr>
          <w:rFonts w:ascii="Times New Roman" w:hAnsi="Times New Roman" w:cs="Times New Roman"/>
          <w:b/>
          <w:bCs/>
          <w:sz w:val="24"/>
          <w:szCs w:val="24"/>
          <w:lang w:eastAsia="lt-LT"/>
        </w:rPr>
        <w:t xml:space="preserve"> </w:t>
      </w:r>
    </w:p>
    <w:p w:rsidR="00EE66E2" w:rsidRPr="00EE66E2" w:rsidRDefault="00303163" w:rsidP="008B2C8C">
      <w:pPr>
        <w:tabs>
          <w:tab w:val="left" w:pos="851"/>
          <w:tab w:val="left" w:pos="1800"/>
        </w:tabs>
        <w:ind w:firstLine="1247"/>
        <w:jc w:val="both"/>
      </w:pPr>
      <w:r>
        <w:t>V</w:t>
      </w:r>
      <w:r w:rsidR="00EE66E2" w:rsidRPr="00EE66E2">
        <w:t xml:space="preserve">eiklą organizuoja 2 socialiniai darbuotojai ir 1 globos koordinatorius. </w:t>
      </w:r>
    </w:p>
    <w:p w:rsidR="00EE66E2" w:rsidRPr="00EE66E2" w:rsidRDefault="00EE66E2" w:rsidP="008B2C8C">
      <w:pPr>
        <w:tabs>
          <w:tab w:val="left" w:pos="851"/>
          <w:tab w:val="left" w:pos="1800"/>
        </w:tabs>
        <w:ind w:firstLine="1247"/>
        <w:jc w:val="both"/>
        <w:rPr>
          <w:lang w:eastAsia="zh-CN"/>
        </w:rPr>
      </w:pPr>
      <w:r w:rsidRPr="00EE66E2">
        <w:t xml:space="preserve">Pagrindinis globos centro veiklos tikslas – užtikrinti, kad visiems įvaikintiems vaikams, socialinių globėjų, globėjų giminaičių globojamiems (rūpinamiems) vaikams, budinčių globotojų prižiūrimiems vaikams bei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 Siekiant įgyvendinti pagrindinį tikslą 2018 m. Centras pasirašė tėvų globos netekusių vaiko laikinojo apgyvendinimo ir laikinosios (trumpalaikės) socialinės globos (rūpybos) budinčio globotojo (rūpintojo) šeimoje teikimo sutartį su 2 budinčiais globotojais, </w:t>
      </w:r>
      <w:r w:rsidRPr="00EE66E2">
        <w:rPr>
          <w:lang w:eastAsia="zh-CN"/>
        </w:rPr>
        <w:t>kurie gali priimti vaikus savo šeimoje bet kuriuo paros metu. U</w:t>
      </w:r>
      <w:r w:rsidRPr="00EE66E2">
        <w:t>ž teikiamas paslaugas budintiems globotojams kas mėnesį mokamas</w:t>
      </w:r>
      <w:r w:rsidRPr="00EE66E2">
        <w:rPr>
          <w:bCs/>
        </w:rPr>
        <w:t xml:space="preserve"> </w:t>
      </w:r>
      <w:r w:rsidRPr="00EE66E2">
        <w:t xml:space="preserve">15 bazinių socialinių išmokų dydžio atlygis. </w:t>
      </w:r>
      <w:r w:rsidRPr="00EE66E2">
        <w:rPr>
          <w:lang w:eastAsia="zh-CN"/>
        </w:rPr>
        <w:t xml:space="preserve">Budintiems globotojams, vaiko globėjams (rūpintojams) kiekvieną mėnesį papildomai mokamos piniginės išmokos pagal Lietuvos Respublikos išmokų vaikams įstatymą už kiekvieną globojamą vaiką ir išmoka už socialinę globą šeimoje iš valstybės biudžeto lėšų, taip pat kiekvieną mėnesį mokami 2 bazinių socialinių išmokų dydžio pagalbos pinigai už kiekvieną globojamą vaiką. </w:t>
      </w:r>
    </w:p>
    <w:p w:rsidR="00EE66E2" w:rsidRPr="00EE66E2" w:rsidRDefault="00EE66E2" w:rsidP="002E59E5">
      <w:pPr>
        <w:ind w:firstLine="1247"/>
        <w:jc w:val="both"/>
      </w:pPr>
      <w:r w:rsidRPr="00EE66E2">
        <w:rPr>
          <w:lang w:eastAsia="zh-CN"/>
        </w:rPr>
        <w:t xml:space="preserve">2018 m. </w:t>
      </w:r>
      <w:r w:rsidRPr="00EE66E2">
        <w:t>atestuoti specialistai organizavo budinčių globotojų, socialinių globėjų, globėjų giminaičių, įtėvių, šeimynų dalyvių pasirengimo globoti (rūpintis), prižiūrėti vaikus, įvaikinti mokymus pagal Valstybės vaiko teisių apsaugos ir įvaikinimo tarnybos prie Socialinės apsaugos ir darbo ministerijos direktoriaus patvirtintas Globėjų ir įtėvių mokymo ir konsultavimo programas (toliau – GIMK programas).</w:t>
      </w:r>
      <w:r w:rsidRPr="00EE66E2">
        <w:rPr>
          <w:lang w:eastAsia="zh-CN"/>
        </w:rPr>
        <w:t xml:space="preserve"> </w:t>
      </w:r>
      <w:r w:rsidRPr="00EE66E2">
        <w:t xml:space="preserve">Minėtos programos mokymuose dalyvavo keturios šeimos, kurioms parengtos teigiamos išvados. </w:t>
      </w:r>
    </w:p>
    <w:p w:rsidR="00A45BAF" w:rsidRDefault="00EE66E2" w:rsidP="002E59E5">
      <w:pPr>
        <w:ind w:firstLine="1247"/>
        <w:jc w:val="both"/>
      </w:pPr>
      <w:r w:rsidRPr="00EE66E2">
        <w:t xml:space="preserve">Centras </w:t>
      </w:r>
      <w:r w:rsidR="0076219E">
        <w:t>nuo 201</w:t>
      </w:r>
      <w:r w:rsidR="00DF6076">
        <w:t>9</w:t>
      </w:r>
      <w:r w:rsidR="0076219E">
        <w:t xml:space="preserve"> m. įgyvendina projektą</w:t>
      </w:r>
      <w:r w:rsidRPr="00EE66E2">
        <w:t xml:space="preserve"> „Vaikų gerovės ir saugumo didinimo, paslaugų šeimai, globėjams (rūpintojams) kokybės didinimo bei prieinamumo plėtra“ (toliau – </w:t>
      </w:r>
      <w:r w:rsidR="00A45BAF">
        <w:t>p</w:t>
      </w:r>
      <w:r w:rsidRPr="00EE66E2">
        <w:t xml:space="preserve">rojektas). Projektas </w:t>
      </w:r>
      <w:r w:rsidR="00A45BAF">
        <w:t>finansuojamas</w:t>
      </w:r>
      <w:r w:rsidRPr="00EE66E2">
        <w:t xml:space="preserve"> </w:t>
      </w:r>
      <w:r w:rsidR="00F9656D">
        <w:t>Europos struktūrinių fondų lėšomis</w:t>
      </w:r>
      <w:r w:rsidRPr="00EE66E2">
        <w:rPr>
          <w:i/>
        </w:rPr>
        <w:t xml:space="preserve"> </w:t>
      </w:r>
      <w:r w:rsidRPr="00EE66E2">
        <w:rPr>
          <w:bCs/>
        </w:rPr>
        <w:t>p</w:t>
      </w:r>
      <w:r w:rsidRPr="00EE66E2">
        <w:t xml:space="preserve">agal 2014–2020 metų Europos Sąjungos fondų investicijų veiksmų programos 8 prioriteto „Socialinės </w:t>
      </w:r>
      <w:r w:rsidR="00492036">
        <w:t>į</w:t>
      </w:r>
      <w:r w:rsidRPr="00EE66E2">
        <w:t>traukties didinimas ir kova su skurdu“ įgyvendinimo priemonę</w:t>
      </w:r>
      <w:r w:rsidR="00F9656D">
        <w:t xml:space="preserve"> </w:t>
      </w:r>
      <w:r w:rsidRPr="00EE66E2">
        <w:t xml:space="preserve">„Institucinės globos pertvarka“. Bendra </w:t>
      </w:r>
      <w:r w:rsidR="00A45BAF">
        <w:t>projekto</w:t>
      </w:r>
      <w:r w:rsidRPr="00EE66E2">
        <w:t xml:space="preserve"> suma </w:t>
      </w:r>
      <w:r w:rsidR="00303163">
        <w:t>–</w:t>
      </w:r>
      <w:r w:rsidRPr="00EE66E2">
        <w:t xml:space="preserve"> 65 300 Eur. </w:t>
      </w:r>
      <w:r w:rsidR="00DF6076">
        <w:t>Projekto vykdymo trukmė 36 mėnesiai.</w:t>
      </w:r>
    </w:p>
    <w:p w:rsidR="00EE66E2" w:rsidRPr="00F9656D" w:rsidRDefault="00DF6076" w:rsidP="002E59E5">
      <w:pPr>
        <w:ind w:firstLine="1247"/>
        <w:jc w:val="both"/>
      </w:pPr>
      <w:r>
        <w:lastRenderedPageBreak/>
        <w:t>Įgyvendinus p</w:t>
      </w:r>
      <w:r w:rsidR="00EE66E2" w:rsidRPr="00EE66E2">
        <w:t>rojekt</w:t>
      </w:r>
      <w:r>
        <w:t>ą numatoma</w:t>
      </w:r>
      <w:r w:rsidR="006739C7">
        <w:t>,</w:t>
      </w:r>
      <w:r>
        <w:t xml:space="preserve"> kad</w:t>
      </w:r>
      <w:r w:rsidR="00EE66E2" w:rsidRPr="00EE66E2">
        <w:t xml:space="preserve"> bus padidintas Globos centro teikiamų paslaugų prieinamumas ir kokybė, visapusiškai užtikrinta, kad visiems įvaikintiems vaikams, socialinių globėjų, globėjų giminaičių</w:t>
      </w:r>
      <w:r w:rsidR="00A45BAF">
        <w:t xml:space="preserve"> </w:t>
      </w:r>
      <w:r w:rsidR="00EE66E2" w:rsidRPr="00EE66E2">
        <w:t>globojamiems (rūpinamiems) vaikams, socialiniams globėjams,</w:t>
      </w:r>
      <w:r>
        <w:t xml:space="preserve"> </w:t>
      </w:r>
      <w:r w:rsidR="00EE66E2" w:rsidRPr="00EE66E2">
        <w:t>globėjams giminaičiams, įtėviams ar asmenims, ketinantiems jais tapti, būtų prieinama ir suteikiama reikalinga konsultacinė, psichosocialinė, teisinė ir kita pagalba siekiant tinkamo vaiko, įvaikio ugdymo ir auklėjimo šeimai artimoje aplinkoje. Projekto lėšomis bus sukurtos ir įrengtos papildomos darbo vietos, įsigyti biuro baldai, kompiuterinė ir biuro technika bei automobilis</w:t>
      </w:r>
      <w:r>
        <w:t>.</w:t>
      </w:r>
    </w:p>
    <w:p w:rsidR="009D163E" w:rsidRDefault="00EE66E2" w:rsidP="002E59E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b/>
          <w:bCs/>
        </w:rPr>
      </w:pPr>
      <w:r w:rsidRPr="003F2CB9">
        <w:rPr>
          <w:b/>
          <w:bCs/>
        </w:rPr>
        <w:t xml:space="preserve"> </w:t>
      </w:r>
      <w:r w:rsidR="00AD30E9" w:rsidRPr="003F2CB9">
        <w:rPr>
          <w:b/>
          <w:bCs/>
        </w:rPr>
        <w:t>Kompleksinių paslaugų šeimai organizavimas ir teikimas Skuodo rajono savivaldybėje</w:t>
      </w:r>
    </w:p>
    <w:p w:rsidR="00AD30E9" w:rsidRDefault="00AD30E9" w:rsidP="008B2C8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lang w:eastAsia="zh-CN"/>
        </w:rPr>
      </w:pPr>
      <w:r>
        <w:t xml:space="preserve"> Įkurtuose Bendruomeniniuose šeimos namuose šeimoms ir jose gyvenantiems vaikams teikiamos pozityvios tėvystės mokymų, grupinės ir individualios psichologo konsultacijos, šeimos įgūdžių ugdymo ir sociokultūrinės paslaugos, organizuojami šeimos klubai, stovyklos. Užsiėmimų metu, kuriuose dalyvauja tėvai, arba</w:t>
      </w:r>
      <w:r w:rsidR="006739C7">
        <w:t>,</w:t>
      </w:r>
      <w:r>
        <w:t xml:space="preserve"> kai jiems reikalinga susitvarkyti sveikatos priežiūros, darbo paieškos ar kitus reikalus, yra suteikiamos vaikų priežiūros iki 4 val. paslaugos. Siekiant užtikrinti kompleksinių paslaugų prieinamumą kaimo vietovėse gyvenančioms šeimoms, neįgaliems asmenims organizuojama pavėžėjimo paslauga. </w:t>
      </w:r>
    </w:p>
    <w:p w:rsidR="00AD30E9" w:rsidRDefault="00AD30E9" w:rsidP="006739C7">
      <w:pPr>
        <w:tabs>
          <w:tab w:val="left" w:pos="1260"/>
        </w:tabs>
        <w:ind w:firstLine="1247"/>
        <w:jc w:val="both"/>
        <w:rPr>
          <w:b/>
          <w:bCs/>
        </w:rPr>
      </w:pPr>
      <w:r>
        <w:rPr>
          <w:b/>
          <w:bCs/>
        </w:rPr>
        <w:t>Savivaldybė atsakinga už rajono neįgaliųjų integraciją į visuomenę, siekiant lygių galimybių žmonėms su negalia planuojant socialinės jų integracijos veiksmus</w:t>
      </w:r>
    </w:p>
    <w:p w:rsidR="00AD30E9" w:rsidRDefault="00AD30E9" w:rsidP="00AE34A8">
      <w:pPr>
        <w:pStyle w:val="prastasiniatinklio"/>
        <w:tabs>
          <w:tab w:val="left" w:pos="0"/>
          <w:tab w:val="center" w:pos="4986"/>
          <w:tab w:val="right" w:pos="9972"/>
        </w:tabs>
        <w:ind w:left="0"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Savivaldybė vykdo Būsto (aplinkos) pritaikymo programą neįgaliesiems. 2018 metais dviem suaugusiems asmenims ir vienam vaikui su judėjimo negalia pagal jų specifinius poreikius pritaikyti būstai ir gyvenamoji aplinka. 2019 metais planuojama pritaikyti 3 būstus neįgaliesiems.</w:t>
      </w:r>
    </w:p>
    <w:p w:rsidR="00AD30E9" w:rsidRDefault="00AD30E9" w:rsidP="008B2C8C">
      <w:pPr>
        <w:tabs>
          <w:tab w:val="left" w:pos="567"/>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color w:val="000000"/>
        </w:rPr>
      </w:pPr>
      <w:r>
        <w:tab/>
      </w:r>
      <w:r>
        <w:rPr>
          <w:color w:val="000000"/>
        </w:rPr>
        <w:t xml:space="preserve"> Vadovaujantis Lietuvos Respublikos civilinio kodekso pakeitimo įstatymu Skuodo rajono savivaldybės taryba priėmė sprendimą, kuriuo buvo patvirtinta Skuodo rajono savivaldybės neveiksnių asmenų būklės peržiūrėjimo komisijos sudėtis, komisijos pirmininkas, patvirtinti Skuodo rajono savivaldybės neveiksnių asmenų būklės peržiūrėjimo komisijos nuostatai.</w:t>
      </w:r>
      <w:r w:rsidR="00A45BAF">
        <w:rPr>
          <w:color w:val="000000"/>
        </w:rPr>
        <w:t xml:space="preserve"> Pagal poreikį organizuojami komisijos posėdžiai</w:t>
      </w:r>
      <w:r w:rsidR="00D97A6A">
        <w:rPr>
          <w:color w:val="000000"/>
        </w:rPr>
        <w:t xml:space="preserve"> dėl neveiksnių asmenų būklės peržiūrėjimo ir sprendimo priėmimo.</w:t>
      </w:r>
      <w:r w:rsidR="00175D27">
        <w:rPr>
          <w:color w:val="000000"/>
        </w:rPr>
        <w:t xml:space="preserve"> Socialinės paramos skyrius užtikrina neįgaliųjų interesų atstovavimą teismuose.</w:t>
      </w:r>
    </w:p>
    <w:p w:rsidR="00AD30E9" w:rsidRDefault="00AD30E9" w:rsidP="008B2C8C">
      <w:pPr>
        <w:tabs>
          <w:tab w:val="left" w:pos="567"/>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color w:val="000000"/>
        </w:rPr>
      </w:pPr>
      <w:r>
        <w:rPr>
          <w:color w:val="000000"/>
        </w:rPr>
        <w:tab/>
        <w:t>2018 m. gruodžio 3 dieną Socialinės paramos skyrius kartu su Skuodo kultūros centru organizavo renginį skirtą Tarptautinei neįgaliųjų dienai paminėti. Kasmet neįgaliesiems sudaroma galimybė dalyvauti Lietuvos nacionaliniame operos ir baleto teatre rengiamoje Tarptautinės dienos paminėjimo šventėje „Dainuok širdie gyvenimą“.</w:t>
      </w:r>
    </w:p>
    <w:p w:rsidR="00AD30E9" w:rsidRDefault="00AD30E9" w:rsidP="008B2C8C">
      <w:pPr>
        <w:tabs>
          <w:tab w:val="left" w:pos="567"/>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color w:val="000000"/>
        </w:rPr>
      </w:pPr>
      <w:r>
        <w:rPr>
          <w:color w:val="000000"/>
        </w:rPr>
        <w:tab/>
        <w:t>Rajono neįgalieji aktyviai dalyvauja  kasmet organizuojamose sporto šventėse.</w:t>
      </w:r>
    </w:p>
    <w:p w:rsidR="00AD30E9" w:rsidRDefault="00AD30E9" w:rsidP="008B2C8C">
      <w:pPr>
        <w:tabs>
          <w:tab w:val="left" w:pos="567"/>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Pr>
          <w:color w:val="000000"/>
        </w:rPr>
        <w:t xml:space="preserve"> </w:t>
      </w:r>
      <w:r>
        <w:rPr>
          <w:color w:val="000000"/>
        </w:rPr>
        <w:tab/>
      </w:r>
      <w:r w:rsidRPr="009739E0">
        <w:rPr>
          <w:b/>
          <w:bCs/>
        </w:rPr>
        <w:t>Socialinės reabilitacijos paslaugų neįgaliesiems bendruomenėje projektinę veiklą vykdo  trys neįgaliųjų organizacijos</w:t>
      </w:r>
      <w:r>
        <w:t xml:space="preserve"> </w:t>
      </w:r>
    </w:p>
    <w:p w:rsidR="00AD30E9" w:rsidRDefault="00AD30E9" w:rsidP="006739C7">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Skuodo rajono neįgaliųjų draugijos veikloje dalyvauja 157 fizinę negalią turintys asmenys. Neįgaliųjų draugija, vykdydama socialinės reabilitacijos paslaugų neįgaliesiems bendruomenėje projektą, 2018 metais paslaugas suteikė 76 asmenims. Teikė neįgaliųjų dienos užimtumo, asmeninio asistento pagalbos, užimtumo įvairiuose būreliuose, meninių gebėjimų lavinimo paslaugas. Organizuoti mokymai sveikai gyventi, saviraiškos ir kūrybiškumo lavinimo, </w:t>
      </w:r>
      <w:r w:rsidR="006739C7">
        <w:rPr>
          <w:rFonts w:ascii="Times New Roman" w:hAnsi="Times New Roman" w:cs="Times New Roman"/>
          <w:sz w:val="24"/>
          <w:szCs w:val="24"/>
        </w:rPr>
        <w:t>pagalbos sau</w:t>
      </w:r>
      <w:r>
        <w:rPr>
          <w:rFonts w:ascii="Times New Roman" w:hAnsi="Times New Roman" w:cs="Times New Roman"/>
          <w:sz w:val="24"/>
          <w:szCs w:val="24"/>
        </w:rPr>
        <w:t xml:space="preserve"> užsiėmimai. Mokytasi daryti įvairius rankdarbius, dalyvauta įvairiose organizuojamose parodose. Suburtoje meno studijoje „Obelėlė“ dalyvavo 12 moterų su negalia, kurios su parengta programa dalyvavo įvairiuose renginiuose.</w:t>
      </w:r>
    </w:p>
    <w:p w:rsidR="00AD30E9" w:rsidRDefault="00AD30E9" w:rsidP="00AE34A8">
      <w:pPr>
        <w:pStyle w:val="HTMLiankstoformatuotas"/>
        <w:tabs>
          <w:tab w:val="clear" w:pos="1832"/>
          <w:tab w:val="left" w:pos="1300"/>
        </w:tabs>
        <w:spacing w:line="240" w:lineRule="auto"/>
        <w:ind w:firstLine="1247"/>
        <w:rPr>
          <w:rFonts w:ascii="Times New Roman" w:hAnsi="Times New Roman" w:cs="Times New Roman"/>
          <w:sz w:val="24"/>
          <w:szCs w:val="24"/>
        </w:rPr>
      </w:pPr>
      <w:r>
        <w:rPr>
          <w:rFonts w:ascii="Times New Roman" w:hAnsi="Times New Roman" w:cs="Times New Roman"/>
          <w:sz w:val="24"/>
          <w:szCs w:val="24"/>
        </w:rPr>
        <w:tab/>
        <w:t xml:space="preserve">Sutrikusio intelekto žmonių globos bendrija „Skuodo viltis“ atstovauja Skuodo rajono sutrikusio intelekto asmenų ir jų šeimos narių interesams, siekia užtikrinti lygiateisį ir visavertį dalyvavimą visuomeniniame gyvenime. Bendrija vienija 34 narius, iš jų 24 proto negalią turinčius asmenis. Visiems bendrijos nariams teikiama dienos užimtumo, asmeninio asistento pagalba, užimtumas įvairiuose amatų būreliuose. Neįgalieji buvo mokomi sveikai gyventi, spręsti buityje ir kasdieniniame gyvenime kylančias problemas. Su padarytais darbeliais dalyvavo mugėse. Sunkiau sergantys neįgalieji buvo lankomi namuose, teikiama reikalinga informacija, tarpininkaujama. </w:t>
      </w:r>
    </w:p>
    <w:p w:rsidR="00C13B1F" w:rsidRDefault="00AD30E9" w:rsidP="00CF49E8">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Lietuvos aklųjų ir silpnaregių sąjungos (LASS) Skuodo rajono filialas vienija 44 regėjimo neįgaliuosius. Projekto lėšomis 34 neregių problemoms spręsti buvo organizuotos dienos užimtumo veiklos ir teiktos asmeninio asistento paslaugos, kurios asmenims, turintiems regėjimo </w:t>
      </w:r>
      <w:r>
        <w:rPr>
          <w:rFonts w:ascii="Times New Roman" w:hAnsi="Times New Roman" w:cs="Times New Roman"/>
          <w:sz w:val="24"/>
          <w:szCs w:val="24"/>
        </w:rPr>
        <w:lastRenderedPageBreak/>
        <w:t>sutrikimų, labai svarbios lankantis užimtumo, sveikatos priežiūros, teisėsaugos ir kitose įstaigose. Buvo teikiama informacija neregiams prieinama forma: paskaitant ir aprūpinant įgarsinta medžiaga. Teikta pagalba sprendžiant buityje kylančias problemas, mokant apsitarnauti, orientuotis ir judėti aplinkoje bei naudotis techninės pagalbos priemonėmis, pažinti ir valdyti ligą ar negalią.</w:t>
      </w:r>
    </w:p>
    <w:p w:rsidR="00C13B1F" w:rsidRDefault="00C13B1F" w:rsidP="00543377">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 Neįgaliųjų reikalų departamentas prie Socialinės apsaugos ir darbo ministerijos</w:t>
      </w:r>
      <w:r w:rsidRPr="00C13B1F">
        <w:rPr>
          <w:rFonts w:ascii="Times New Roman" w:hAnsi="Times New Roman" w:cs="Times New Roman"/>
          <w:sz w:val="24"/>
          <w:szCs w:val="24"/>
        </w:rPr>
        <w:t xml:space="preserve"> </w:t>
      </w:r>
      <w:r w:rsidR="00A4721F">
        <w:rPr>
          <w:rFonts w:ascii="Times New Roman" w:hAnsi="Times New Roman" w:cs="Times New Roman"/>
          <w:sz w:val="24"/>
          <w:szCs w:val="24"/>
        </w:rPr>
        <w:t>2019 m. vasario 1</w:t>
      </w:r>
      <w:r w:rsidR="006739C7">
        <w:rPr>
          <w:rFonts w:ascii="Times New Roman" w:hAnsi="Times New Roman" w:cs="Times New Roman"/>
          <w:sz w:val="24"/>
          <w:szCs w:val="24"/>
        </w:rPr>
        <w:t xml:space="preserve"> </w:t>
      </w:r>
      <w:r w:rsidR="00A4721F">
        <w:rPr>
          <w:rFonts w:ascii="Times New Roman" w:hAnsi="Times New Roman" w:cs="Times New Roman"/>
          <w:sz w:val="24"/>
          <w:szCs w:val="24"/>
        </w:rPr>
        <w:t xml:space="preserve">d. </w:t>
      </w:r>
      <w:r>
        <w:rPr>
          <w:rFonts w:ascii="Times New Roman" w:hAnsi="Times New Roman" w:cs="Times New Roman"/>
          <w:sz w:val="24"/>
          <w:szCs w:val="24"/>
        </w:rPr>
        <w:t xml:space="preserve">Skuodo rajono Neįgaliųjų draugijai </w:t>
      </w:r>
      <w:r w:rsidR="00A4721F">
        <w:rPr>
          <w:rFonts w:ascii="Times New Roman" w:hAnsi="Times New Roman" w:cs="Times New Roman"/>
          <w:sz w:val="24"/>
          <w:szCs w:val="24"/>
        </w:rPr>
        <w:t>skyrė</w:t>
      </w:r>
      <w:r>
        <w:rPr>
          <w:rFonts w:ascii="Times New Roman" w:hAnsi="Times New Roman" w:cs="Times New Roman"/>
          <w:sz w:val="24"/>
          <w:szCs w:val="24"/>
        </w:rPr>
        <w:t xml:space="preserve"> naują lengvąjį automobilį</w:t>
      </w:r>
      <w:r w:rsidR="00A4721F">
        <w:rPr>
          <w:rFonts w:ascii="Times New Roman" w:hAnsi="Times New Roman" w:cs="Times New Roman"/>
          <w:sz w:val="24"/>
          <w:szCs w:val="24"/>
        </w:rPr>
        <w:t xml:space="preserve"> „Peugeot Boxer“</w:t>
      </w:r>
      <w:r>
        <w:rPr>
          <w:rFonts w:ascii="Times New Roman" w:hAnsi="Times New Roman" w:cs="Times New Roman"/>
          <w:sz w:val="24"/>
          <w:szCs w:val="24"/>
        </w:rPr>
        <w:t xml:space="preserve">, </w:t>
      </w:r>
      <w:r w:rsidR="00A4721F">
        <w:rPr>
          <w:rFonts w:ascii="Times New Roman" w:hAnsi="Times New Roman" w:cs="Times New Roman"/>
          <w:sz w:val="24"/>
          <w:szCs w:val="24"/>
        </w:rPr>
        <w:t xml:space="preserve">pritaikytą neįgaliesiems vežti vežimėliuose. Vairuotojo etatas bus išlaikomas iš </w:t>
      </w:r>
      <w:r w:rsidR="006739C7">
        <w:rPr>
          <w:rFonts w:ascii="Times New Roman" w:hAnsi="Times New Roman" w:cs="Times New Roman"/>
          <w:sz w:val="24"/>
          <w:szCs w:val="24"/>
        </w:rPr>
        <w:t>s</w:t>
      </w:r>
      <w:r w:rsidR="00A4721F">
        <w:rPr>
          <w:rFonts w:ascii="Times New Roman" w:hAnsi="Times New Roman" w:cs="Times New Roman"/>
          <w:sz w:val="24"/>
          <w:szCs w:val="24"/>
        </w:rPr>
        <w:t>avivaldybės biudžeto lėšų tam skirta 9</w:t>
      </w:r>
      <w:r w:rsidR="006739C7">
        <w:rPr>
          <w:rFonts w:ascii="Times New Roman" w:hAnsi="Times New Roman" w:cs="Times New Roman"/>
          <w:sz w:val="24"/>
          <w:szCs w:val="24"/>
        </w:rPr>
        <w:t xml:space="preserve"> </w:t>
      </w:r>
      <w:r w:rsidR="00A4721F">
        <w:rPr>
          <w:rFonts w:ascii="Times New Roman" w:hAnsi="Times New Roman" w:cs="Times New Roman"/>
          <w:sz w:val="24"/>
          <w:szCs w:val="24"/>
        </w:rPr>
        <w:t>500 Eur.</w:t>
      </w:r>
    </w:p>
    <w:p w:rsidR="00C13B1F" w:rsidRDefault="00C13B1F" w:rsidP="0037316A">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 </w:t>
      </w:r>
    </w:p>
    <w:p w:rsidR="00AD30E9" w:rsidRDefault="00AD30E9" w:rsidP="005218AD">
      <w:pPr>
        <w:tabs>
          <w:tab w:val="left" w:pos="1260"/>
        </w:tabs>
        <w:jc w:val="both"/>
        <w:rPr>
          <w:b/>
          <w:bCs/>
        </w:rPr>
      </w:pPr>
      <w:r>
        <w:rPr>
          <w:b/>
          <w:bCs/>
        </w:rPr>
        <w:tab/>
      </w:r>
      <w:r>
        <w:rPr>
          <w:b/>
          <w:bCs/>
        </w:rPr>
        <w:tab/>
        <w:t xml:space="preserve">Socialinės reabilitacijos paslaugų neįgaliesiems bendruomenėje 2018–2019 metų projektams finansuoti skirtų lėšų paskirstymas </w:t>
      </w:r>
    </w:p>
    <w:p w:rsidR="00AD30E9" w:rsidRDefault="00AD30E9" w:rsidP="005218AD">
      <w:pPr>
        <w:tabs>
          <w:tab w:val="left" w:pos="1260"/>
        </w:tabs>
        <w:jc w:val="both"/>
        <w:rPr>
          <w:b/>
          <w:bCs/>
        </w:rPr>
      </w:pP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791"/>
        <w:gridCol w:w="1080"/>
        <w:gridCol w:w="1080"/>
        <w:gridCol w:w="1080"/>
        <w:gridCol w:w="1080"/>
        <w:gridCol w:w="1027"/>
        <w:gridCol w:w="937"/>
      </w:tblGrid>
      <w:tr w:rsidR="00AD30E9">
        <w:tc>
          <w:tcPr>
            <w:tcW w:w="556" w:type="dxa"/>
            <w:vMerge w:val="restart"/>
            <w:vAlign w:val="center"/>
          </w:tcPr>
          <w:p w:rsidR="00AD30E9" w:rsidRDefault="00AD30E9">
            <w:pPr>
              <w:jc w:val="center"/>
              <w:rPr>
                <w:lang w:eastAsia="en-US"/>
              </w:rPr>
            </w:pPr>
            <w:r>
              <w:rPr>
                <w:lang w:eastAsia="en-US"/>
              </w:rPr>
              <w:t>EilNr.</w:t>
            </w:r>
          </w:p>
        </w:tc>
        <w:tc>
          <w:tcPr>
            <w:tcW w:w="2792" w:type="dxa"/>
            <w:vMerge w:val="restart"/>
            <w:vAlign w:val="center"/>
          </w:tcPr>
          <w:p w:rsidR="00AD30E9" w:rsidRDefault="00AD30E9">
            <w:pPr>
              <w:jc w:val="center"/>
              <w:rPr>
                <w:lang w:eastAsia="en-US"/>
              </w:rPr>
            </w:pPr>
            <w:r>
              <w:rPr>
                <w:lang w:eastAsia="en-US"/>
              </w:rPr>
              <w:t>Organizacijos, įgyvendinančios projektą, pavadinimas</w:t>
            </w:r>
          </w:p>
        </w:tc>
        <w:tc>
          <w:tcPr>
            <w:tcW w:w="2160" w:type="dxa"/>
            <w:gridSpan w:val="2"/>
            <w:vMerge w:val="restart"/>
            <w:vAlign w:val="center"/>
          </w:tcPr>
          <w:p w:rsidR="00AD30E9" w:rsidRDefault="00AD30E9">
            <w:pPr>
              <w:jc w:val="center"/>
              <w:rPr>
                <w:lang w:eastAsia="en-US"/>
              </w:rPr>
            </w:pPr>
            <w:r>
              <w:rPr>
                <w:lang w:eastAsia="en-US"/>
              </w:rPr>
              <w:t>Iš viso</w:t>
            </w:r>
          </w:p>
          <w:p w:rsidR="00AD30E9" w:rsidRDefault="00AD30E9">
            <w:pPr>
              <w:jc w:val="center"/>
              <w:rPr>
                <w:lang w:eastAsia="en-US"/>
              </w:rPr>
            </w:pPr>
            <w:r>
              <w:rPr>
                <w:lang w:eastAsia="en-US"/>
              </w:rPr>
              <w:t>(eurų)</w:t>
            </w:r>
          </w:p>
        </w:tc>
        <w:tc>
          <w:tcPr>
            <w:tcW w:w="4124" w:type="dxa"/>
            <w:gridSpan w:val="4"/>
          </w:tcPr>
          <w:p w:rsidR="00AD30E9" w:rsidRDefault="00AD30E9">
            <w:pPr>
              <w:jc w:val="center"/>
              <w:rPr>
                <w:lang w:eastAsia="en-US"/>
              </w:rPr>
            </w:pPr>
            <w:r>
              <w:rPr>
                <w:lang w:eastAsia="en-US"/>
              </w:rPr>
              <w:t>Iš jų</w:t>
            </w:r>
          </w:p>
        </w:tc>
      </w:tr>
      <w:tr w:rsidR="00AD30E9">
        <w:tc>
          <w:tcPr>
            <w:tcW w:w="556" w:type="dxa"/>
            <w:vMerge/>
            <w:vAlign w:val="center"/>
          </w:tcPr>
          <w:p w:rsidR="00AD30E9" w:rsidRDefault="00AD30E9">
            <w:pPr>
              <w:rPr>
                <w:lang w:eastAsia="en-US"/>
              </w:rPr>
            </w:pPr>
          </w:p>
        </w:tc>
        <w:tc>
          <w:tcPr>
            <w:tcW w:w="2792" w:type="dxa"/>
            <w:vMerge/>
            <w:vAlign w:val="center"/>
          </w:tcPr>
          <w:p w:rsidR="00AD30E9" w:rsidRDefault="00AD30E9">
            <w:pPr>
              <w:rPr>
                <w:lang w:eastAsia="en-US"/>
              </w:rPr>
            </w:pPr>
          </w:p>
        </w:tc>
        <w:tc>
          <w:tcPr>
            <w:tcW w:w="3240" w:type="dxa"/>
            <w:gridSpan w:val="2"/>
            <w:vMerge/>
            <w:vAlign w:val="center"/>
          </w:tcPr>
          <w:p w:rsidR="00AD30E9" w:rsidRDefault="00AD30E9">
            <w:pPr>
              <w:rPr>
                <w:lang w:eastAsia="en-US"/>
              </w:rPr>
            </w:pPr>
          </w:p>
        </w:tc>
        <w:tc>
          <w:tcPr>
            <w:tcW w:w="2160" w:type="dxa"/>
            <w:gridSpan w:val="2"/>
          </w:tcPr>
          <w:p w:rsidR="00AD30E9" w:rsidRDefault="00AD30E9">
            <w:pPr>
              <w:jc w:val="center"/>
              <w:rPr>
                <w:lang w:eastAsia="en-US"/>
              </w:rPr>
            </w:pPr>
            <w:r>
              <w:rPr>
                <w:lang w:eastAsia="en-US"/>
              </w:rPr>
              <w:t xml:space="preserve">Lėšos iš valstybės biudžeto </w:t>
            </w:r>
          </w:p>
          <w:p w:rsidR="00AD30E9" w:rsidRDefault="00AD30E9">
            <w:pPr>
              <w:jc w:val="center"/>
              <w:rPr>
                <w:lang w:eastAsia="en-US"/>
              </w:rPr>
            </w:pPr>
            <w:r>
              <w:rPr>
                <w:lang w:eastAsia="en-US"/>
              </w:rPr>
              <w:t>(eurų)</w:t>
            </w:r>
          </w:p>
        </w:tc>
        <w:tc>
          <w:tcPr>
            <w:tcW w:w="1964" w:type="dxa"/>
            <w:gridSpan w:val="2"/>
            <w:vAlign w:val="center"/>
          </w:tcPr>
          <w:p w:rsidR="00AD30E9" w:rsidRDefault="00AD30E9">
            <w:pPr>
              <w:jc w:val="center"/>
              <w:rPr>
                <w:lang w:eastAsia="en-US"/>
              </w:rPr>
            </w:pPr>
            <w:r>
              <w:rPr>
                <w:lang w:eastAsia="en-US"/>
              </w:rPr>
              <w:t xml:space="preserve">Lėšos iš savivaldybės biudžeto </w:t>
            </w:r>
          </w:p>
          <w:p w:rsidR="00AD30E9" w:rsidRDefault="00AD30E9">
            <w:pPr>
              <w:jc w:val="center"/>
              <w:rPr>
                <w:lang w:eastAsia="en-US"/>
              </w:rPr>
            </w:pPr>
            <w:r>
              <w:rPr>
                <w:lang w:eastAsia="en-US"/>
              </w:rPr>
              <w:t>(eurų)</w:t>
            </w:r>
          </w:p>
        </w:tc>
      </w:tr>
      <w:tr w:rsidR="00AD30E9">
        <w:tc>
          <w:tcPr>
            <w:tcW w:w="556" w:type="dxa"/>
          </w:tcPr>
          <w:p w:rsidR="00AD30E9" w:rsidRDefault="00AD30E9">
            <w:pPr>
              <w:jc w:val="center"/>
              <w:rPr>
                <w:lang w:eastAsia="en-US"/>
              </w:rPr>
            </w:pPr>
          </w:p>
        </w:tc>
        <w:tc>
          <w:tcPr>
            <w:tcW w:w="2792" w:type="dxa"/>
          </w:tcPr>
          <w:p w:rsidR="00AD30E9" w:rsidRDefault="00AD30E9">
            <w:pPr>
              <w:jc w:val="center"/>
              <w:rPr>
                <w:lang w:eastAsia="en-US"/>
              </w:rPr>
            </w:pPr>
          </w:p>
        </w:tc>
        <w:tc>
          <w:tcPr>
            <w:tcW w:w="1080" w:type="dxa"/>
          </w:tcPr>
          <w:p w:rsidR="00AD30E9" w:rsidRDefault="00AD30E9">
            <w:pPr>
              <w:jc w:val="center"/>
              <w:rPr>
                <w:lang w:eastAsia="en-US"/>
              </w:rPr>
            </w:pPr>
            <w:r>
              <w:rPr>
                <w:lang w:eastAsia="en-US"/>
              </w:rPr>
              <w:t>2018 m.</w:t>
            </w:r>
          </w:p>
        </w:tc>
        <w:tc>
          <w:tcPr>
            <w:tcW w:w="1080" w:type="dxa"/>
          </w:tcPr>
          <w:p w:rsidR="00AD30E9" w:rsidRDefault="00AD30E9">
            <w:pPr>
              <w:jc w:val="center"/>
              <w:rPr>
                <w:lang w:eastAsia="en-US"/>
              </w:rPr>
            </w:pPr>
            <w:r>
              <w:rPr>
                <w:lang w:eastAsia="en-US"/>
              </w:rPr>
              <w:t>2019 m.</w:t>
            </w:r>
          </w:p>
        </w:tc>
        <w:tc>
          <w:tcPr>
            <w:tcW w:w="1080" w:type="dxa"/>
          </w:tcPr>
          <w:p w:rsidR="00AD30E9" w:rsidRDefault="00AD30E9">
            <w:pPr>
              <w:jc w:val="center"/>
              <w:rPr>
                <w:lang w:eastAsia="en-US"/>
              </w:rPr>
            </w:pPr>
            <w:r>
              <w:rPr>
                <w:lang w:eastAsia="en-US"/>
              </w:rPr>
              <w:t>2018 m.</w:t>
            </w:r>
          </w:p>
        </w:tc>
        <w:tc>
          <w:tcPr>
            <w:tcW w:w="1080" w:type="dxa"/>
          </w:tcPr>
          <w:p w:rsidR="00AD30E9" w:rsidRDefault="00AD30E9">
            <w:pPr>
              <w:jc w:val="center"/>
              <w:rPr>
                <w:lang w:eastAsia="en-US"/>
              </w:rPr>
            </w:pPr>
            <w:r>
              <w:rPr>
                <w:lang w:eastAsia="en-US"/>
              </w:rPr>
              <w:t>2019 m.</w:t>
            </w:r>
          </w:p>
        </w:tc>
        <w:tc>
          <w:tcPr>
            <w:tcW w:w="1027" w:type="dxa"/>
          </w:tcPr>
          <w:p w:rsidR="00AD30E9" w:rsidRDefault="00AD30E9">
            <w:pPr>
              <w:jc w:val="center"/>
              <w:rPr>
                <w:lang w:eastAsia="en-US"/>
              </w:rPr>
            </w:pPr>
            <w:r>
              <w:rPr>
                <w:lang w:eastAsia="en-US"/>
              </w:rPr>
              <w:t>2018 m.</w:t>
            </w:r>
          </w:p>
        </w:tc>
        <w:tc>
          <w:tcPr>
            <w:tcW w:w="937" w:type="dxa"/>
          </w:tcPr>
          <w:p w:rsidR="00AD30E9" w:rsidRDefault="00AD30E9">
            <w:pPr>
              <w:ind w:left="-166"/>
              <w:jc w:val="center"/>
              <w:rPr>
                <w:lang w:eastAsia="en-US"/>
              </w:rPr>
            </w:pPr>
            <w:r>
              <w:rPr>
                <w:lang w:eastAsia="en-US"/>
              </w:rPr>
              <w:t xml:space="preserve"> 2019 m.</w:t>
            </w:r>
          </w:p>
        </w:tc>
      </w:tr>
      <w:tr w:rsidR="00AD30E9">
        <w:tc>
          <w:tcPr>
            <w:tcW w:w="556" w:type="dxa"/>
          </w:tcPr>
          <w:p w:rsidR="00AD30E9" w:rsidRDefault="00AD30E9">
            <w:pPr>
              <w:jc w:val="center"/>
              <w:rPr>
                <w:lang w:eastAsia="en-US"/>
              </w:rPr>
            </w:pPr>
            <w:r>
              <w:rPr>
                <w:lang w:eastAsia="en-US"/>
              </w:rPr>
              <w:t>1.</w:t>
            </w:r>
          </w:p>
        </w:tc>
        <w:tc>
          <w:tcPr>
            <w:tcW w:w="2792" w:type="dxa"/>
          </w:tcPr>
          <w:p w:rsidR="00AD30E9" w:rsidRDefault="00AD30E9">
            <w:pPr>
              <w:rPr>
                <w:lang w:eastAsia="en-US"/>
              </w:rPr>
            </w:pPr>
            <w:r>
              <w:rPr>
                <w:lang w:eastAsia="en-US"/>
              </w:rPr>
              <w:t>Skuodo rajono neįgaliųjų draugija</w:t>
            </w:r>
          </w:p>
        </w:tc>
        <w:tc>
          <w:tcPr>
            <w:tcW w:w="1080" w:type="dxa"/>
          </w:tcPr>
          <w:p w:rsidR="00AD30E9" w:rsidRDefault="00AD30E9">
            <w:pPr>
              <w:jc w:val="center"/>
              <w:rPr>
                <w:lang w:eastAsia="en-US"/>
              </w:rPr>
            </w:pPr>
            <w:r>
              <w:rPr>
                <w:lang w:eastAsia="en-US"/>
              </w:rPr>
              <w:t>11</w:t>
            </w:r>
            <w:r w:rsidR="00C86753">
              <w:rPr>
                <w:lang w:eastAsia="en-US"/>
              </w:rPr>
              <w:t xml:space="preserve"> </w:t>
            </w:r>
            <w:r>
              <w:rPr>
                <w:lang w:eastAsia="en-US"/>
              </w:rPr>
              <w:t>570</w:t>
            </w:r>
          </w:p>
        </w:tc>
        <w:tc>
          <w:tcPr>
            <w:tcW w:w="1080" w:type="dxa"/>
          </w:tcPr>
          <w:p w:rsidR="00AD30E9" w:rsidRDefault="00AD30E9">
            <w:pPr>
              <w:jc w:val="center"/>
              <w:rPr>
                <w:lang w:eastAsia="en-US"/>
              </w:rPr>
            </w:pPr>
            <w:r>
              <w:rPr>
                <w:lang w:eastAsia="en-US"/>
              </w:rPr>
              <w:t>15</w:t>
            </w:r>
            <w:r w:rsidR="00C86753">
              <w:rPr>
                <w:lang w:eastAsia="en-US"/>
              </w:rPr>
              <w:t xml:space="preserve"> </w:t>
            </w:r>
            <w:r>
              <w:rPr>
                <w:lang w:eastAsia="en-US"/>
              </w:rPr>
              <w:t>822</w:t>
            </w:r>
          </w:p>
        </w:tc>
        <w:tc>
          <w:tcPr>
            <w:tcW w:w="1080" w:type="dxa"/>
          </w:tcPr>
          <w:p w:rsidR="00AD30E9" w:rsidRDefault="00AD30E9">
            <w:pPr>
              <w:jc w:val="center"/>
              <w:rPr>
                <w:lang w:eastAsia="en-US"/>
              </w:rPr>
            </w:pPr>
            <w:r>
              <w:rPr>
                <w:lang w:eastAsia="en-US"/>
              </w:rPr>
              <w:t>9</w:t>
            </w:r>
            <w:r w:rsidR="00C86753">
              <w:rPr>
                <w:lang w:eastAsia="en-US"/>
              </w:rPr>
              <w:t xml:space="preserve"> </w:t>
            </w:r>
            <w:r>
              <w:rPr>
                <w:lang w:eastAsia="en-US"/>
              </w:rPr>
              <w:t>570</w:t>
            </w:r>
          </w:p>
        </w:tc>
        <w:tc>
          <w:tcPr>
            <w:tcW w:w="1080" w:type="dxa"/>
          </w:tcPr>
          <w:p w:rsidR="00AD30E9" w:rsidRDefault="00AD30E9">
            <w:pPr>
              <w:jc w:val="center"/>
              <w:rPr>
                <w:lang w:eastAsia="en-US"/>
              </w:rPr>
            </w:pPr>
            <w:r>
              <w:rPr>
                <w:lang w:eastAsia="en-US"/>
              </w:rPr>
              <w:t>13</w:t>
            </w:r>
            <w:r w:rsidR="00C86753">
              <w:rPr>
                <w:lang w:eastAsia="en-US"/>
              </w:rPr>
              <w:t xml:space="preserve">  </w:t>
            </w:r>
            <w:r>
              <w:rPr>
                <w:lang w:eastAsia="en-US"/>
              </w:rPr>
              <w:t>322</w:t>
            </w:r>
          </w:p>
        </w:tc>
        <w:tc>
          <w:tcPr>
            <w:tcW w:w="1027" w:type="dxa"/>
          </w:tcPr>
          <w:p w:rsidR="00AD30E9" w:rsidRDefault="00AD30E9">
            <w:pPr>
              <w:jc w:val="center"/>
              <w:rPr>
                <w:lang w:eastAsia="en-US"/>
              </w:rPr>
            </w:pPr>
            <w:r>
              <w:rPr>
                <w:lang w:eastAsia="en-US"/>
              </w:rPr>
              <w:t>2</w:t>
            </w:r>
            <w:r w:rsidR="00C86753">
              <w:rPr>
                <w:lang w:eastAsia="en-US"/>
              </w:rPr>
              <w:t xml:space="preserve"> </w:t>
            </w:r>
            <w:r>
              <w:rPr>
                <w:lang w:eastAsia="en-US"/>
              </w:rPr>
              <w:t>000</w:t>
            </w:r>
          </w:p>
        </w:tc>
        <w:tc>
          <w:tcPr>
            <w:tcW w:w="937" w:type="dxa"/>
          </w:tcPr>
          <w:p w:rsidR="00AD30E9" w:rsidRDefault="00AD30E9">
            <w:pPr>
              <w:jc w:val="center"/>
              <w:rPr>
                <w:lang w:eastAsia="en-US"/>
              </w:rPr>
            </w:pPr>
            <w:r>
              <w:rPr>
                <w:lang w:eastAsia="en-US"/>
              </w:rPr>
              <w:t>2</w:t>
            </w:r>
            <w:r w:rsidR="00C86753">
              <w:rPr>
                <w:lang w:eastAsia="en-US"/>
              </w:rPr>
              <w:t xml:space="preserve"> </w:t>
            </w:r>
            <w:r>
              <w:rPr>
                <w:lang w:eastAsia="en-US"/>
              </w:rPr>
              <w:t>500</w:t>
            </w:r>
          </w:p>
        </w:tc>
      </w:tr>
      <w:tr w:rsidR="00AD30E9">
        <w:tc>
          <w:tcPr>
            <w:tcW w:w="556" w:type="dxa"/>
          </w:tcPr>
          <w:p w:rsidR="00AD30E9" w:rsidRDefault="00AD30E9">
            <w:pPr>
              <w:jc w:val="center"/>
              <w:rPr>
                <w:lang w:eastAsia="en-US"/>
              </w:rPr>
            </w:pPr>
            <w:r>
              <w:rPr>
                <w:lang w:eastAsia="en-US"/>
              </w:rPr>
              <w:t>2.</w:t>
            </w:r>
          </w:p>
        </w:tc>
        <w:tc>
          <w:tcPr>
            <w:tcW w:w="2792" w:type="dxa"/>
          </w:tcPr>
          <w:p w:rsidR="00AD30E9" w:rsidRDefault="00AD30E9">
            <w:pPr>
              <w:rPr>
                <w:lang w:eastAsia="en-US"/>
              </w:rPr>
            </w:pPr>
            <w:r>
              <w:rPr>
                <w:lang w:eastAsia="en-US"/>
              </w:rPr>
              <w:t>Viešoji įstaiga Klaipėdos ir Telšių regionų aklųjų centras (LASS Skuodo rajono filialas)</w:t>
            </w:r>
          </w:p>
        </w:tc>
        <w:tc>
          <w:tcPr>
            <w:tcW w:w="1080" w:type="dxa"/>
          </w:tcPr>
          <w:p w:rsidR="00AD30E9" w:rsidRDefault="00AD30E9">
            <w:pPr>
              <w:jc w:val="center"/>
              <w:rPr>
                <w:lang w:eastAsia="en-US"/>
              </w:rPr>
            </w:pPr>
            <w:r>
              <w:rPr>
                <w:lang w:eastAsia="en-US"/>
              </w:rPr>
              <w:t>11</w:t>
            </w:r>
            <w:r w:rsidR="00C86753">
              <w:rPr>
                <w:lang w:eastAsia="en-US"/>
              </w:rPr>
              <w:t xml:space="preserve"> </w:t>
            </w:r>
            <w:r>
              <w:rPr>
                <w:lang w:eastAsia="en-US"/>
              </w:rPr>
              <w:t>759</w:t>
            </w:r>
          </w:p>
        </w:tc>
        <w:tc>
          <w:tcPr>
            <w:tcW w:w="1080" w:type="dxa"/>
          </w:tcPr>
          <w:p w:rsidR="00AD30E9" w:rsidRDefault="00AD30E9">
            <w:pPr>
              <w:jc w:val="center"/>
              <w:rPr>
                <w:lang w:eastAsia="en-US"/>
              </w:rPr>
            </w:pPr>
            <w:r>
              <w:rPr>
                <w:lang w:eastAsia="en-US"/>
              </w:rPr>
              <w:t>8</w:t>
            </w:r>
            <w:r w:rsidR="00C86753">
              <w:rPr>
                <w:lang w:eastAsia="en-US"/>
              </w:rPr>
              <w:t xml:space="preserve"> </w:t>
            </w:r>
            <w:r>
              <w:rPr>
                <w:lang w:eastAsia="en-US"/>
              </w:rPr>
              <w:t>196</w:t>
            </w:r>
          </w:p>
        </w:tc>
        <w:tc>
          <w:tcPr>
            <w:tcW w:w="1080" w:type="dxa"/>
          </w:tcPr>
          <w:p w:rsidR="00AD30E9" w:rsidRDefault="00AD30E9">
            <w:pPr>
              <w:jc w:val="center"/>
              <w:rPr>
                <w:lang w:eastAsia="en-US"/>
              </w:rPr>
            </w:pPr>
            <w:r>
              <w:rPr>
                <w:lang w:eastAsia="en-US"/>
              </w:rPr>
              <w:t>10</w:t>
            </w:r>
            <w:r w:rsidR="00C86753">
              <w:rPr>
                <w:lang w:eastAsia="en-US"/>
              </w:rPr>
              <w:t xml:space="preserve"> </w:t>
            </w:r>
            <w:r>
              <w:rPr>
                <w:lang w:eastAsia="en-US"/>
              </w:rPr>
              <w:t>259</w:t>
            </w:r>
          </w:p>
        </w:tc>
        <w:tc>
          <w:tcPr>
            <w:tcW w:w="1080" w:type="dxa"/>
          </w:tcPr>
          <w:p w:rsidR="00AD30E9" w:rsidRDefault="00AD30E9">
            <w:pPr>
              <w:jc w:val="center"/>
              <w:rPr>
                <w:lang w:eastAsia="en-US"/>
              </w:rPr>
            </w:pPr>
            <w:r>
              <w:rPr>
                <w:lang w:eastAsia="en-US"/>
              </w:rPr>
              <w:t>6696</w:t>
            </w:r>
          </w:p>
        </w:tc>
        <w:tc>
          <w:tcPr>
            <w:tcW w:w="1027" w:type="dxa"/>
          </w:tcPr>
          <w:p w:rsidR="00AD30E9" w:rsidRDefault="00AD30E9">
            <w:pPr>
              <w:jc w:val="center"/>
              <w:rPr>
                <w:lang w:eastAsia="en-US"/>
              </w:rPr>
            </w:pPr>
            <w:r>
              <w:rPr>
                <w:lang w:eastAsia="en-US"/>
              </w:rPr>
              <w:t>1</w:t>
            </w:r>
            <w:r w:rsidR="00C86753">
              <w:rPr>
                <w:lang w:eastAsia="en-US"/>
              </w:rPr>
              <w:t xml:space="preserve"> </w:t>
            </w:r>
            <w:r>
              <w:rPr>
                <w:lang w:eastAsia="en-US"/>
              </w:rPr>
              <w:t>500</w:t>
            </w:r>
          </w:p>
        </w:tc>
        <w:tc>
          <w:tcPr>
            <w:tcW w:w="937" w:type="dxa"/>
          </w:tcPr>
          <w:p w:rsidR="00AD30E9" w:rsidRDefault="00AD30E9">
            <w:pPr>
              <w:jc w:val="center"/>
              <w:rPr>
                <w:lang w:eastAsia="en-US"/>
              </w:rPr>
            </w:pPr>
            <w:r>
              <w:rPr>
                <w:lang w:eastAsia="en-US"/>
              </w:rPr>
              <w:t>1</w:t>
            </w:r>
            <w:r w:rsidR="00C86753">
              <w:rPr>
                <w:lang w:eastAsia="en-US"/>
              </w:rPr>
              <w:t xml:space="preserve"> </w:t>
            </w:r>
            <w:r>
              <w:rPr>
                <w:lang w:eastAsia="en-US"/>
              </w:rPr>
              <w:t>500</w:t>
            </w:r>
          </w:p>
        </w:tc>
      </w:tr>
      <w:tr w:rsidR="00AD30E9">
        <w:tc>
          <w:tcPr>
            <w:tcW w:w="556" w:type="dxa"/>
          </w:tcPr>
          <w:p w:rsidR="00AD30E9" w:rsidRDefault="00AD30E9">
            <w:pPr>
              <w:jc w:val="center"/>
              <w:rPr>
                <w:lang w:eastAsia="en-US"/>
              </w:rPr>
            </w:pPr>
            <w:r>
              <w:rPr>
                <w:lang w:eastAsia="en-US"/>
              </w:rPr>
              <w:t>3.</w:t>
            </w:r>
          </w:p>
        </w:tc>
        <w:tc>
          <w:tcPr>
            <w:tcW w:w="2792" w:type="dxa"/>
          </w:tcPr>
          <w:p w:rsidR="00AD30E9" w:rsidRDefault="00AD30E9">
            <w:pPr>
              <w:rPr>
                <w:lang w:eastAsia="en-US"/>
              </w:rPr>
            </w:pPr>
            <w:r>
              <w:rPr>
                <w:lang w:eastAsia="en-US"/>
              </w:rPr>
              <w:t>Sutrikusio intelekto žmonių globos bendrija „Skuodo viltis“</w:t>
            </w:r>
          </w:p>
        </w:tc>
        <w:tc>
          <w:tcPr>
            <w:tcW w:w="1080" w:type="dxa"/>
          </w:tcPr>
          <w:p w:rsidR="00AD30E9" w:rsidRDefault="00AD30E9">
            <w:pPr>
              <w:jc w:val="center"/>
              <w:rPr>
                <w:lang w:eastAsia="en-US"/>
              </w:rPr>
            </w:pPr>
            <w:r>
              <w:rPr>
                <w:lang w:eastAsia="en-US"/>
              </w:rPr>
              <w:t>88</w:t>
            </w:r>
            <w:r w:rsidR="00C86753">
              <w:rPr>
                <w:lang w:eastAsia="en-US"/>
              </w:rPr>
              <w:t xml:space="preserve"> </w:t>
            </w:r>
            <w:r>
              <w:rPr>
                <w:lang w:eastAsia="en-US"/>
              </w:rPr>
              <w:t>49</w:t>
            </w:r>
          </w:p>
        </w:tc>
        <w:tc>
          <w:tcPr>
            <w:tcW w:w="1080" w:type="dxa"/>
          </w:tcPr>
          <w:p w:rsidR="00AD30E9" w:rsidRDefault="00AD30E9">
            <w:pPr>
              <w:jc w:val="center"/>
              <w:rPr>
                <w:lang w:eastAsia="en-US"/>
              </w:rPr>
            </w:pPr>
            <w:r>
              <w:rPr>
                <w:lang w:eastAsia="en-US"/>
              </w:rPr>
              <w:t>8</w:t>
            </w:r>
            <w:r w:rsidR="00C86753">
              <w:rPr>
                <w:lang w:eastAsia="en-US"/>
              </w:rPr>
              <w:t xml:space="preserve"> </w:t>
            </w:r>
            <w:r>
              <w:rPr>
                <w:lang w:eastAsia="en-US"/>
              </w:rPr>
              <w:t>629</w:t>
            </w:r>
          </w:p>
        </w:tc>
        <w:tc>
          <w:tcPr>
            <w:tcW w:w="1080" w:type="dxa"/>
          </w:tcPr>
          <w:p w:rsidR="00AD30E9" w:rsidRDefault="00AD30E9">
            <w:pPr>
              <w:jc w:val="center"/>
              <w:rPr>
                <w:lang w:eastAsia="en-US"/>
              </w:rPr>
            </w:pPr>
            <w:r>
              <w:rPr>
                <w:lang w:eastAsia="en-US"/>
              </w:rPr>
              <w:t>7</w:t>
            </w:r>
            <w:r w:rsidR="00C86753">
              <w:rPr>
                <w:lang w:eastAsia="en-US"/>
              </w:rPr>
              <w:t xml:space="preserve"> </w:t>
            </w:r>
            <w:r>
              <w:rPr>
                <w:lang w:eastAsia="en-US"/>
              </w:rPr>
              <w:t>349</w:t>
            </w:r>
          </w:p>
        </w:tc>
        <w:tc>
          <w:tcPr>
            <w:tcW w:w="1080" w:type="dxa"/>
          </w:tcPr>
          <w:p w:rsidR="00AD30E9" w:rsidRDefault="00AD30E9">
            <w:pPr>
              <w:jc w:val="center"/>
              <w:rPr>
                <w:lang w:eastAsia="en-US"/>
              </w:rPr>
            </w:pPr>
            <w:r>
              <w:rPr>
                <w:lang w:eastAsia="en-US"/>
              </w:rPr>
              <w:t>7</w:t>
            </w:r>
            <w:r w:rsidR="00C86753">
              <w:rPr>
                <w:lang w:eastAsia="en-US"/>
              </w:rPr>
              <w:t xml:space="preserve"> </w:t>
            </w:r>
            <w:r>
              <w:rPr>
                <w:lang w:eastAsia="en-US"/>
              </w:rPr>
              <w:t>129</w:t>
            </w:r>
          </w:p>
        </w:tc>
        <w:tc>
          <w:tcPr>
            <w:tcW w:w="1027" w:type="dxa"/>
          </w:tcPr>
          <w:p w:rsidR="00AD30E9" w:rsidRDefault="00AD30E9">
            <w:pPr>
              <w:jc w:val="center"/>
              <w:rPr>
                <w:lang w:eastAsia="en-US"/>
              </w:rPr>
            </w:pPr>
            <w:r>
              <w:rPr>
                <w:lang w:eastAsia="en-US"/>
              </w:rPr>
              <w:t>1</w:t>
            </w:r>
            <w:r w:rsidR="00C86753">
              <w:rPr>
                <w:lang w:eastAsia="en-US"/>
              </w:rPr>
              <w:t xml:space="preserve"> </w:t>
            </w:r>
            <w:r>
              <w:rPr>
                <w:lang w:eastAsia="en-US"/>
              </w:rPr>
              <w:t>500</w:t>
            </w:r>
          </w:p>
        </w:tc>
        <w:tc>
          <w:tcPr>
            <w:tcW w:w="937" w:type="dxa"/>
          </w:tcPr>
          <w:p w:rsidR="00AD30E9" w:rsidRDefault="00AD30E9">
            <w:pPr>
              <w:jc w:val="center"/>
              <w:rPr>
                <w:lang w:eastAsia="en-US"/>
              </w:rPr>
            </w:pPr>
            <w:r>
              <w:rPr>
                <w:lang w:eastAsia="en-US"/>
              </w:rPr>
              <w:t>1</w:t>
            </w:r>
            <w:r w:rsidR="00C86753">
              <w:rPr>
                <w:lang w:eastAsia="en-US"/>
              </w:rPr>
              <w:t xml:space="preserve"> </w:t>
            </w:r>
            <w:r>
              <w:rPr>
                <w:lang w:eastAsia="en-US"/>
              </w:rPr>
              <w:t>500</w:t>
            </w:r>
          </w:p>
        </w:tc>
      </w:tr>
      <w:tr w:rsidR="00AD30E9">
        <w:tc>
          <w:tcPr>
            <w:tcW w:w="556" w:type="dxa"/>
          </w:tcPr>
          <w:p w:rsidR="00AD30E9" w:rsidRDefault="00AD30E9">
            <w:pPr>
              <w:jc w:val="center"/>
              <w:rPr>
                <w:lang w:eastAsia="en-US"/>
              </w:rPr>
            </w:pPr>
          </w:p>
        </w:tc>
        <w:tc>
          <w:tcPr>
            <w:tcW w:w="2792" w:type="dxa"/>
          </w:tcPr>
          <w:p w:rsidR="00AD30E9" w:rsidRDefault="00AD30E9">
            <w:pPr>
              <w:jc w:val="right"/>
              <w:rPr>
                <w:lang w:eastAsia="en-US"/>
              </w:rPr>
            </w:pPr>
            <w:r>
              <w:rPr>
                <w:lang w:eastAsia="en-US"/>
              </w:rPr>
              <w:t>Iš viso</w:t>
            </w:r>
          </w:p>
        </w:tc>
        <w:tc>
          <w:tcPr>
            <w:tcW w:w="1080" w:type="dxa"/>
          </w:tcPr>
          <w:p w:rsidR="00AD30E9" w:rsidRDefault="00AD30E9">
            <w:pPr>
              <w:jc w:val="center"/>
              <w:rPr>
                <w:lang w:eastAsia="en-US"/>
              </w:rPr>
            </w:pPr>
            <w:r>
              <w:rPr>
                <w:lang w:eastAsia="en-US"/>
              </w:rPr>
              <w:t>32</w:t>
            </w:r>
            <w:r w:rsidR="00C86753">
              <w:rPr>
                <w:lang w:eastAsia="en-US"/>
              </w:rPr>
              <w:t xml:space="preserve"> </w:t>
            </w:r>
            <w:r>
              <w:rPr>
                <w:lang w:eastAsia="en-US"/>
              </w:rPr>
              <w:t>178</w:t>
            </w:r>
          </w:p>
        </w:tc>
        <w:tc>
          <w:tcPr>
            <w:tcW w:w="1080" w:type="dxa"/>
          </w:tcPr>
          <w:p w:rsidR="00AD30E9" w:rsidRDefault="00AD30E9">
            <w:pPr>
              <w:jc w:val="center"/>
              <w:rPr>
                <w:lang w:eastAsia="en-US"/>
              </w:rPr>
            </w:pPr>
            <w:r>
              <w:rPr>
                <w:lang w:eastAsia="en-US"/>
              </w:rPr>
              <w:t>32</w:t>
            </w:r>
            <w:r w:rsidR="00C86753">
              <w:rPr>
                <w:lang w:eastAsia="en-US"/>
              </w:rPr>
              <w:t xml:space="preserve"> </w:t>
            </w:r>
            <w:r>
              <w:rPr>
                <w:lang w:eastAsia="en-US"/>
              </w:rPr>
              <w:t>647</w:t>
            </w:r>
          </w:p>
        </w:tc>
        <w:tc>
          <w:tcPr>
            <w:tcW w:w="1080" w:type="dxa"/>
          </w:tcPr>
          <w:p w:rsidR="00AD30E9" w:rsidRDefault="00AD30E9">
            <w:pPr>
              <w:jc w:val="center"/>
              <w:rPr>
                <w:lang w:eastAsia="en-US"/>
              </w:rPr>
            </w:pPr>
            <w:r>
              <w:rPr>
                <w:lang w:eastAsia="en-US"/>
              </w:rPr>
              <w:t>27</w:t>
            </w:r>
            <w:r w:rsidR="00C86753">
              <w:rPr>
                <w:lang w:eastAsia="en-US"/>
              </w:rPr>
              <w:t xml:space="preserve"> </w:t>
            </w:r>
            <w:r>
              <w:rPr>
                <w:lang w:eastAsia="en-US"/>
              </w:rPr>
              <w:t>178</w:t>
            </w:r>
          </w:p>
        </w:tc>
        <w:tc>
          <w:tcPr>
            <w:tcW w:w="1080" w:type="dxa"/>
          </w:tcPr>
          <w:p w:rsidR="00AD30E9" w:rsidRDefault="00AD30E9">
            <w:pPr>
              <w:jc w:val="center"/>
              <w:rPr>
                <w:lang w:eastAsia="en-US"/>
              </w:rPr>
            </w:pPr>
            <w:r>
              <w:rPr>
                <w:lang w:eastAsia="en-US"/>
              </w:rPr>
              <w:t>27</w:t>
            </w:r>
            <w:r w:rsidR="00C86753">
              <w:rPr>
                <w:lang w:eastAsia="en-US"/>
              </w:rPr>
              <w:t xml:space="preserve"> </w:t>
            </w:r>
            <w:r>
              <w:rPr>
                <w:lang w:eastAsia="en-US"/>
              </w:rPr>
              <w:t>147</w:t>
            </w:r>
          </w:p>
        </w:tc>
        <w:tc>
          <w:tcPr>
            <w:tcW w:w="1027" w:type="dxa"/>
          </w:tcPr>
          <w:p w:rsidR="00AD30E9" w:rsidRDefault="00AD30E9">
            <w:pPr>
              <w:jc w:val="center"/>
              <w:rPr>
                <w:lang w:eastAsia="en-US"/>
              </w:rPr>
            </w:pPr>
            <w:r>
              <w:rPr>
                <w:lang w:eastAsia="en-US"/>
              </w:rPr>
              <w:t>5</w:t>
            </w:r>
            <w:r w:rsidR="00C86753">
              <w:rPr>
                <w:lang w:eastAsia="en-US"/>
              </w:rPr>
              <w:t xml:space="preserve"> </w:t>
            </w:r>
            <w:r>
              <w:rPr>
                <w:lang w:eastAsia="en-US"/>
              </w:rPr>
              <w:t>000</w:t>
            </w:r>
          </w:p>
        </w:tc>
        <w:tc>
          <w:tcPr>
            <w:tcW w:w="937" w:type="dxa"/>
          </w:tcPr>
          <w:p w:rsidR="00AD30E9" w:rsidRDefault="00AD30E9">
            <w:pPr>
              <w:jc w:val="center"/>
              <w:rPr>
                <w:lang w:eastAsia="en-US"/>
              </w:rPr>
            </w:pPr>
            <w:r>
              <w:rPr>
                <w:lang w:eastAsia="en-US"/>
              </w:rPr>
              <w:t>5</w:t>
            </w:r>
            <w:r w:rsidR="00C86753">
              <w:rPr>
                <w:lang w:eastAsia="en-US"/>
              </w:rPr>
              <w:t xml:space="preserve"> </w:t>
            </w:r>
            <w:r>
              <w:rPr>
                <w:lang w:eastAsia="en-US"/>
              </w:rPr>
              <w:t>500</w:t>
            </w:r>
          </w:p>
        </w:tc>
      </w:tr>
    </w:tbl>
    <w:p w:rsidR="00AD30E9" w:rsidRPr="0002521A" w:rsidRDefault="00AD30E9" w:rsidP="005218AD">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b/>
          <w:bCs/>
          <w:color w:val="FF0000"/>
          <w:sz w:val="12"/>
          <w:szCs w:val="12"/>
          <w:lang w:eastAsia="lt-LT"/>
        </w:rPr>
      </w:pP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Skuodo rajone gyvena apie 30 asmenų, turinčių klausos sutrikimų. Dauguma šių asmenų, ypač turinčių žymų klausos sutrikimą, negali naudotis girdintiesiems prieinama informacija ir bendrauti su girdinčiaisiais visuomenės nariais, kurie nemoka gestų kalbos. Šios priežastys lemia kurčiųjų socialinę izoliaciją, žemą išsilavinimo lygį. Asmenims, turintiems klausos sutrikimų, vertėjo paslaugas pagal poreikį teikia gestų kalbos vertėjas.</w:t>
      </w:r>
    </w:p>
    <w:p w:rsidR="00AD30E9" w:rsidRDefault="00AD30E9" w:rsidP="005218A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b/>
          <w:bCs/>
        </w:rPr>
      </w:pPr>
      <w:r>
        <w:rPr>
          <w:b/>
          <w:bCs/>
        </w:rPr>
        <w:t>Neįgaliųjų aprūpinimas techninės pagalbos priemonėmis</w:t>
      </w:r>
    </w:p>
    <w:p w:rsidR="00AD30E9" w:rsidRDefault="00AD30E9" w:rsidP="005218AD">
      <w:pPr>
        <w:tabs>
          <w:tab w:val="left" w:pos="1260"/>
          <w:tab w:val="left" w:pos="1620"/>
        </w:tabs>
        <w:ind w:firstLine="1247"/>
        <w:jc w:val="both"/>
      </w:pPr>
      <w:r>
        <w:t>Tai pagalba priemonėmis, kurios padeda išvengti, kompensuoti, sumažinti arba pašalinti sutrikusių funkcijų įtaką sveikatos būklei, asmens savarankiškumui, darbinei veiklai. Pagalbos priemonėmis gali naudotis Skuodo rajono gyventojai, pristatę gydytojų pažymą dėl priemonės būtinumo. Į Skuodo socialinių paslaugų šeimai centrą 201</w:t>
      </w:r>
      <w:r w:rsidR="003D4FAA">
        <w:t>8</w:t>
      </w:r>
      <w:r>
        <w:t xml:space="preserve"> metais dėl techninės pagalbos priemonių kreipėsi </w:t>
      </w:r>
      <w:r w:rsidR="003D4FAA">
        <w:t>196</w:t>
      </w:r>
      <w:r>
        <w:t xml:space="preserve"> asmenys, išduotos </w:t>
      </w:r>
      <w:r w:rsidR="003D4FAA">
        <w:t>241</w:t>
      </w:r>
      <w:r>
        <w:t xml:space="preserve"> techninės pagalbos priemonės. </w:t>
      </w:r>
    </w:p>
    <w:p w:rsidR="00AD30E9" w:rsidRDefault="00AD30E9" w:rsidP="005218A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b/>
          <w:bCs/>
        </w:rPr>
      </w:pPr>
      <w:r>
        <w:rPr>
          <w:b/>
          <w:bCs/>
        </w:rPr>
        <w:t xml:space="preserve">Transporto paslaugų organizavimas </w:t>
      </w:r>
    </w:p>
    <w:p w:rsidR="00AD30E9" w:rsidRDefault="00AD30E9" w:rsidP="005218A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Skuodo socialinių paslaugų šeimai centras teikia transporto paslaugą, kuria gali naudotis neįgalūs asmenys, kurie dėl ligos ar senatvės turi judėjimo problemų ir dėl to negali naudotis visuomeniniu ar individualiu transportu (neįgalūs vaikai, turintys judėjimo funkcijų sutrikimų; asmenys, kurie yra pripažinti nedarbingais (0–25 procentai darbingumo) ir turintys judėjimo funkcijų sutrikimų; asmenys, kurie yra pripažinti iš dalies darbingais (30–55 procentai darbingumo) ir turintys judėjimo funkcijų sutrikimų; asmenys, kuriems nustatytas didelių specialiųjų poreikių lygis ir turintys judėjimo funkcijų sutrikimų; asmenys, kuriems nustatytas vidutinių specialiųjų poreikių lygis ir turintys judėjimo funkcijų sutrikimų). Transporto paslauga per 2018 metus pasinaudojo 105 asmenys.</w:t>
      </w:r>
    </w:p>
    <w:p w:rsidR="00AF6D17" w:rsidRDefault="00AF6D17" w:rsidP="005218A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p>
    <w:p w:rsidR="0037316A" w:rsidRDefault="0037316A" w:rsidP="005218A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p>
    <w:p w:rsidR="0037316A" w:rsidRDefault="0037316A" w:rsidP="005218A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p>
    <w:p w:rsidR="0037316A" w:rsidRDefault="0037316A" w:rsidP="005218A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p>
    <w:p w:rsidR="00AD30E9" w:rsidRDefault="00AD30E9" w:rsidP="005218AD">
      <w:pPr>
        <w:pStyle w:val="prastasiniatinklio"/>
        <w:widowControl w:val="0"/>
        <w:tabs>
          <w:tab w:val="left" w:pos="1260"/>
          <w:tab w:val="center" w:pos="4819"/>
          <w:tab w:val="right" w:pos="9638"/>
        </w:tabs>
        <w:adjustRightInd w:val="0"/>
        <w:ind w:left="0" w:firstLine="1247"/>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lastRenderedPageBreak/>
        <w:t>Socialinių darbuotojų ir socialinių darbuotojų padėjėjų skaičius savivaldybėje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4257"/>
        <w:gridCol w:w="1033"/>
        <w:gridCol w:w="1602"/>
        <w:gridCol w:w="1983"/>
      </w:tblGrid>
      <w:tr w:rsidR="00AD30E9">
        <w:trPr>
          <w:cantSplit/>
        </w:trPr>
        <w:tc>
          <w:tcPr>
            <w:tcW w:w="756" w:type="dxa"/>
            <w:vMerge w:val="restart"/>
            <w:vAlign w:val="center"/>
          </w:tcPr>
          <w:p w:rsidR="00AD30E9" w:rsidRDefault="00AD30E9">
            <w:pPr>
              <w:tabs>
                <w:tab w:val="left" w:pos="1260"/>
              </w:tabs>
              <w:jc w:val="center"/>
              <w:rPr>
                <w:sz w:val="23"/>
                <w:szCs w:val="23"/>
                <w:lang w:eastAsia="en-US"/>
              </w:rPr>
            </w:pPr>
            <w:r>
              <w:rPr>
                <w:sz w:val="23"/>
                <w:szCs w:val="23"/>
                <w:lang w:eastAsia="en-US"/>
              </w:rPr>
              <w:t>Eil. Nr.</w:t>
            </w:r>
          </w:p>
        </w:tc>
        <w:tc>
          <w:tcPr>
            <w:tcW w:w="4332" w:type="dxa"/>
            <w:vMerge w:val="restart"/>
            <w:vAlign w:val="center"/>
          </w:tcPr>
          <w:p w:rsidR="00AD30E9" w:rsidRDefault="00AD30E9">
            <w:pPr>
              <w:tabs>
                <w:tab w:val="left" w:pos="1260"/>
              </w:tabs>
              <w:jc w:val="center"/>
              <w:rPr>
                <w:sz w:val="23"/>
                <w:szCs w:val="23"/>
                <w:lang w:eastAsia="en-US"/>
              </w:rPr>
            </w:pPr>
            <w:r>
              <w:rPr>
                <w:sz w:val="23"/>
                <w:szCs w:val="23"/>
                <w:lang w:eastAsia="en-US"/>
              </w:rPr>
              <w:t>Įstaigos</w:t>
            </w:r>
          </w:p>
        </w:tc>
        <w:tc>
          <w:tcPr>
            <w:tcW w:w="2652" w:type="dxa"/>
            <w:gridSpan w:val="2"/>
            <w:vAlign w:val="center"/>
          </w:tcPr>
          <w:p w:rsidR="00AD30E9" w:rsidRDefault="00AD30E9">
            <w:pPr>
              <w:tabs>
                <w:tab w:val="left" w:pos="1260"/>
              </w:tabs>
              <w:jc w:val="center"/>
              <w:rPr>
                <w:sz w:val="23"/>
                <w:szCs w:val="23"/>
                <w:lang w:eastAsia="en-US"/>
              </w:rPr>
            </w:pPr>
            <w:r>
              <w:rPr>
                <w:sz w:val="23"/>
                <w:szCs w:val="23"/>
                <w:lang w:eastAsia="en-US"/>
              </w:rPr>
              <w:t>Socialinių darbuotojų skaičius</w:t>
            </w:r>
          </w:p>
        </w:tc>
        <w:tc>
          <w:tcPr>
            <w:tcW w:w="2006" w:type="dxa"/>
            <w:vMerge w:val="restart"/>
            <w:vAlign w:val="center"/>
          </w:tcPr>
          <w:p w:rsidR="00AD30E9" w:rsidRDefault="00AD30E9">
            <w:pPr>
              <w:tabs>
                <w:tab w:val="left" w:pos="1260"/>
              </w:tabs>
              <w:jc w:val="center"/>
              <w:rPr>
                <w:sz w:val="23"/>
                <w:szCs w:val="23"/>
                <w:lang w:eastAsia="en-US"/>
              </w:rPr>
            </w:pPr>
            <w:r>
              <w:rPr>
                <w:sz w:val="23"/>
                <w:szCs w:val="23"/>
                <w:lang w:eastAsia="en-US"/>
              </w:rPr>
              <w:t>Socialinių darbuotojų padėjėjų skaičius</w:t>
            </w:r>
          </w:p>
        </w:tc>
      </w:tr>
      <w:tr w:rsidR="00AD30E9">
        <w:trPr>
          <w:cantSplit/>
        </w:trPr>
        <w:tc>
          <w:tcPr>
            <w:tcW w:w="0" w:type="auto"/>
            <w:vMerge/>
            <w:vAlign w:val="center"/>
          </w:tcPr>
          <w:p w:rsidR="00AD30E9" w:rsidRDefault="00AD30E9">
            <w:pPr>
              <w:rPr>
                <w:sz w:val="23"/>
                <w:szCs w:val="23"/>
                <w:lang w:eastAsia="en-US"/>
              </w:rPr>
            </w:pPr>
          </w:p>
        </w:tc>
        <w:tc>
          <w:tcPr>
            <w:tcW w:w="0" w:type="auto"/>
            <w:vMerge/>
            <w:vAlign w:val="center"/>
          </w:tcPr>
          <w:p w:rsidR="00AD30E9" w:rsidRDefault="00AD30E9">
            <w:pPr>
              <w:rPr>
                <w:sz w:val="23"/>
                <w:szCs w:val="23"/>
                <w:lang w:eastAsia="en-US"/>
              </w:rPr>
            </w:pPr>
          </w:p>
        </w:tc>
        <w:tc>
          <w:tcPr>
            <w:tcW w:w="1046" w:type="dxa"/>
            <w:vAlign w:val="center"/>
          </w:tcPr>
          <w:p w:rsidR="00AD30E9" w:rsidRDefault="00AD30E9">
            <w:pPr>
              <w:tabs>
                <w:tab w:val="left" w:pos="1260"/>
              </w:tabs>
              <w:jc w:val="center"/>
              <w:rPr>
                <w:sz w:val="23"/>
                <w:szCs w:val="23"/>
                <w:lang w:eastAsia="en-US"/>
              </w:rPr>
            </w:pPr>
            <w:r>
              <w:rPr>
                <w:sz w:val="23"/>
                <w:szCs w:val="23"/>
                <w:lang w:eastAsia="en-US"/>
              </w:rPr>
              <w:t>iš viso</w:t>
            </w:r>
          </w:p>
        </w:tc>
        <w:tc>
          <w:tcPr>
            <w:tcW w:w="1606" w:type="dxa"/>
          </w:tcPr>
          <w:p w:rsidR="00AD30E9" w:rsidRDefault="00AD30E9">
            <w:pPr>
              <w:tabs>
                <w:tab w:val="left" w:pos="1260"/>
              </w:tabs>
              <w:jc w:val="center"/>
              <w:rPr>
                <w:sz w:val="23"/>
                <w:szCs w:val="23"/>
                <w:lang w:eastAsia="en-US"/>
              </w:rPr>
            </w:pPr>
            <w:r>
              <w:rPr>
                <w:sz w:val="23"/>
                <w:szCs w:val="23"/>
                <w:lang w:eastAsia="en-US"/>
              </w:rPr>
              <w:t>iš jų finansuojamų iš valstybės biudžeto specialiųjų dotacijų</w:t>
            </w:r>
          </w:p>
        </w:tc>
        <w:tc>
          <w:tcPr>
            <w:tcW w:w="0" w:type="auto"/>
            <w:vMerge/>
            <w:vAlign w:val="center"/>
          </w:tcPr>
          <w:p w:rsidR="00AD30E9" w:rsidRDefault="00AD30E9">
            <w:pPr>
              <w:rPr>
                <w:sz w:val="23"/>
                <w:szCs w:val="23"/>
                <w:lang w:eastAsia="en-US"/>
              </w:rPr>
            </w:pPr>
          </w:p>
        </w:tc>
      </w:tr>
      <w:tr w:rsidR="00AD30E9">
        <w:tc>
          <w:tcPr>
            <w:tcW w:w="756" w:type="dxa"/>
          </w:tcPr>
          <w:p w:rsidR="00AD30E9" w:rsidRDefault="00AD30E9">
            <w:pPr>
              <w:tabs>
                <w:tab w:val="left" w:pos="1260"/>
              </w:tabs>
              <w:jc w:val="center"/>
              <w:rPr>
                <w:sz w:val="23"/>
                <w:szCs w:val="23"/>
                <w:lang w:eastAsia="en-US"/>
              </w:rPr>
            </w:pPr>
            <w:r>
              <w:rPr>
                <w:sz w:val="23"/>
                <w:szCs w:val="23"/>
                <w:lang w:eastAsia="en-US"/>
              </w:rPr>
              <w:t>1.</w:t>
            </w:r>
          </w:p>
        </w:tc>
        <w:tc>
          <w:tcPr>
            <w:tcW w:w="4332" w:type="dxa"/>
          </w:tcPr>
          <w:p w:rsidR="00AD30E9" w:rsidRPr="00932B22" w:rsidRDefault="00AD30E9">
            <w:pPr>
              <w:tabs>
                <w:tab w:val="left" w:pos="1260"/>
              </w:tabs>
              <w:rPr>
                <w:lang w:eastAsia="en-US"/>
              </w:rPr>
            </w:pPr>
            <w:r w:rsidRPr="00932B22">
              <w:rPr>
                <w:lang w:eastAsia="en-US"/>
              </w:rPr>
              <w:t>Savivaldybės socialinių paslaugų įstaigose</w:t>
            </w:r>
          </w:p>
        </w:tc>
        <w:tc>
          <w:tcPr>
            <w:tcW w:w="1046" w:type="dxa"/>
            <w:vAlign w:val="center"/>
          </w:tcPr>
          <w:p w:rsidR="00AD30E9" w:rsidRPr="00932B22" w:rsidRDefault="00AD30E9">
            <w:pPr>
              <w:tabs>
                <w:tab w:val="left" w:pos="1260"/>
              </w:tabs>
              <w:rPr>
                <w:lang w:eastAsia="en-US"/>
              </w:rPr>
            </w:pPr>
          </w:p>
        </w:tc>
        <w:tc>
          <w:tcPr>
            <w:tcW w:w="1606" w:type="dxa"/>
          </w:tcPr>
          <w:p w:rsidR="00AD30E9" w:rsidRPr="00932B22" w:rsidRDefault="00AD30E9">
            <w:pPr>
              <w:tabs>
                <w:tab w:val="left" w:pos="1260"/>
              </w:tabs>
              <w:rPr>
                <w:lang w:eastAsia="en-US"/>
              </w:rPr>
            </w:pPr>
          </w:p>
        </w:tc>
        <w:tc>
          <w:tcPr>
            <w:tcW w:w="2006" w:type="dxa"/>
            <w:vAlign w:val="center"/>
          </w:tcPr>
          <w:p w:rsidR="00AD30E9" w:rsidRPr="00932B22" w:rsidRDefault="00AD30E9">
            <w:pPr>
              <w:tabs>
                <w:tab w:val="left" w:pos="1260"/>
              </w:tabs>
              <w:rPr>
                <w:lang w:eastAsia="en-US"/>
              </w:rPr>
            </w:pPr>
          </w:p>
        </w:tc>
      </w:tr>
      <w:tr w:rsidR="00AD30E9">
        <w:tc>
          <w:tcPr>
            <w:tcW w:w="756" w:type="dxa"/>
          </w:tcPr>
          <w:p w:rsidR="00AD30E9" w:rsidRDefault="00AD30E9">
            <w:pPr>
              <w:tabs>
                <w:tab w:val="left" w:pos="1260"/>
              </w:tabs>
              <w:jc w:val="center"/>
              <w:rPr>
                <w:sz w:val="23"/>
                <w:szCs w:val="23"/>
                <w:lang w:eastAsia="en-US"/>
              </w:rPr>
            </w:pPr>
            <w:r>
              <w:rPr>
                <w:sz w:val="23"/>
                <w:szCs w:val="23"/>
                <w:lang w:eastAsia="en-US"/>
              </w:rPr>
              <w:t>1.1.</w:t>
            </w:r>
          </w:p>
        </w:tc>
        <w:tc>
          <w:tcPr>
            <w:tcW w:w="4332" w:type="dxa"/>
          </w:tcPr>
          <w:p w:rsidR="00AD30E9" w:rsidRPr="00932B22" w:rsidRDefault="00AD30E9">
            <w:pPr>
              <w:tabs>
                <w:tab w:val="left" w:pos="1260"/>
              </w:tabs>
              <w:rPr>
                <w:lang w:eastAsia="en-US"/>
              </w:rPr>
            </w:pPr>
            <w:r w:rsidRPr="00932B22">
              <w:rPr>
                <w:lang w:eastAsia="en-US"/>
              </w:rPr>
              <w:t xml:space="preserve">biudžetinėse </w:t>
            </w:r>
          </w:p>
        </w:tc>
        <w:tc>
          <w:tcPr>
            <w:tcW w:w="1046" w:type="dxa"/>
          </w:tcPr>
          <w:p w:rsidR="00AD30E9" w:rsidRPr="00932B22" w:rsidRDefault="00AD30E9">
            <w:pPr>
              <w:tabs>
                <w:tab w:val="left" w:pos="1260"/>
              </w:tabs>
              <w:jc w:val="center"/>
              <w:rPr>
                <w:lang w:eastAsia="en-US"/>
              </w:rPr>
            </w:pPr>
            <w:r w:rsidRPr="00932B22">
              <w:rPr>
                <w:lang w:eastAsia="en-US"/>
              </w:rPr>
              <w:t>30</w:t>
            </w:r>
          </w:p>
        </w:tc>
        <w:tc>
          <w:tcPr>
            <w:tcW w:w="1606" w:type="dxa"/>
          </w:tcPr>
          <w:p w:rsidR="00AD30E9" w:rsidRPr="00932B22" w:rsidRDefault="00AD30E9">
            <w:pPr>
              <w:tabs>
                <w:tab w:val="left" w:pos="1260"/>
              </w:tabs>
              <w:jc w:val="center"/>
              <w:rPr>
                <w:lang w:eastAsia="en-US"/>
              </w:rPr>
            </w:pPr>
            <w:r w:rsidRPr="00932B22">
              <w:rPr>
                <w:lang w:eastAsia="en-US"/>
              </w:rPr>
              <w:t>14</w:t>
            </w:r>
          </w:p>
        </w:tc>
        <w:tc>
          <w:tcPr>
            <w:tcW w:w="2006" w:type="dxa"/>
          </w:tcPr>
          <w:p w:rsidR="00AD30E9" w:rsidRPr="00932B22" w:rsidRDefault="00AD30E9">
            <w:pPr>
              <w:tabs>
                <w:tab w:val="left" w:pos="1260"/>
              </w:tabs>
              <w:jc w:val="center"/>
              <w:rPr>
                <w:lang w:val="en-US" w:eastAsia="en-US"/>
              </w:rPr>
            </w:pPr>
            <w:r w:rsidRPr="00932B22">
              <w:rPr>
                <w:lang w:val="en-US" w:eastAsia="en-US"/>
              </w:rPr>
              <w:t>43</w:t>
            </w:r>
          </w:p>
        </w:tc>
      </w:tr>
      <w:tr w:rsidR="00AD30E9">
        <w:tc>
          <w:tcPr>
            <w:tcW w:w="756" w:type="dxa"/>
          </w:tcPr>
          <w:p w:rsidR="00AD30E9" w:rsidRDefault="00AD30E9">
            <w:pPr>
              <w:tabs>
                <w:tab w:val="left" w:pos="1260"/>
              </w:tabs>
              <w:jc w:val="center"/>
              <w:rPr>
                <w:sz w:val="23"/>
                <w:szCs w:val="23"/>
                <w:lang w:eastAsia="en-US"/>
              </w:rPr>
            </w:pPr>
            <w:r>
              <w:rPr>
                <w:sz w:val="23"/>
                <w:szCs w:val="23"/>
                <w:lang w:eastAsia="en-US"/>
              </w:rPr>
              <w:t>1.2.</w:t>
            </w:r>
          </w:p>
        </w:tc>
        <w:tc>
          <w:tcPr>
            <w:tcW w:w="4332" w:type="dxa"/>
          </w:tcPr>
          <w:p w:rsidR="00AD30E9" w:rsidRPr="00932B22" w:rsidRDefault="00AD30E9">
            <w:pPr>
              <w:tabs>
                <w:tab w:val="left" w:pos="1260"/>
              </w:tabs>
              <w:rPr>
                <w:lang w:eastAsia="en-US"/>
              </w:rPr>
            </w:pPr>
            <w:r w:rsidRPr="00932B22">
              <w:rPr>
                <w:lang w:eastAsia="en-US"/>
              </w:rPr>
              <w:t>viešosiose</w:t>
            </w:r>
          </w:p>
        </w:tc>
        <w:tc>
          <w:tcPr>
            <w:tcW w:w="1046" w:type="dxa"/>
          </w:tcPr>
          <w:p w:rsidR="00AD30E9" w:rsidRPr="00932B22" w:rsidRDefault="00AD30E9">
            <w:pPr>
              <w:tabs>
                <w:tab w:val="left" w:pos="1260"/>
              </w:tabs>
              <w:jc w:val="center"/>
              <w:rPr>
                <w:lang w:eastAsia="en-US"/>
              </w:rPr>
            </w:pPr>
            <w:r w:rsidRPr="00932B22">
              <w:rPr>
                <w:lang w:eastAsia="en-US"/>
              </w:rPr>
              <w:t>3</w:t>
            </w:r>
          </w:p>
        </w:tc>
        <w:tc>
          <w:tcPr>
            <w:tcW w:w="1606" w:type="dxa"/>
          </w:tcPr>
          <w:p w:rsidR="00AD30E9" w:rsidRPr="00932B22" w:rsidRDefault="00AD30E9">
            <w:pPr>
              <w:tabs>
                <w:tab w:val="left" w:pos="1260"/>
              </w:tabs>
              <w:jc w:val="center"/>
              <w:rPr>
                <w:lang w:eastAsia="en-US"/>
              </w:rPr>
            </w:pPr>
            <w:r w:rsidRPr="00932B22">
              <w:rPr>
                <w:lang w:eastAsia="en-US"/>
              </w:rPr>
              <w:t>-</w:t>
            </w:r>
          </w:p>
        </w:tc>
        <w:tc>
          <w:tcPr>
            <w:tcW w:w="2006" w:type="dxa"/>
          </w:tcPr>
          <w:p w:rsidR="00AD30E9" w:rsidRPr="00932B22" w:rsidRDefault="00AD30E9">
            <w:pPr>
              <w:tabs>
                <w:tab w:val="left" w:pos="1260"/>
              </w:tabs>
              <w:jc w:val="center"/>
              <w:rPr>
                <w:lang w:eastAsia="en-US"/>
              </w:rPr>
            </w:pPr>
            <w:r w:rsidRPr="00932B22">
              <w:rPr>
                <w:lang w:eastAsia="en-US"/>
              </w:rPr>
              <w:t>5</w:t>
            </w:r>
          </w:p>
        </w:tc>
      </w:tr>
      <w:tr w:rsidR="00AD30E9">
        <w:tc>
          <w:tcPr>
            <w:tcW w:w="756" w:type="dxa"/>
          </w:tcPr>
          <w:p w:rsidR="00AD30E9" w:rsidRDefault="00AD30E9">
            <w:pPr>
              <w:tabs>
                <w:tab w:val="left" w:pos="1260"/>
              </w:tabs>
              <w:jc w:val="center"/>
              <w:rPr>
                <w:sz w:val="23"/>
                <w:szCs w:val="23"/>
                <w:lang w:eastAsia="en-US"/>
              </w:rPr>
            </w:pPr>
            <w:r>
              <w:rPr>
                <w:sz w:val="23"/>
                <w:szCs w:val="23"/>
                <w:lang w:eastAsia="en-US"/>
              </w:rPr>
              <w:t>2.</w:t>
            </w:r>
          </w:p>
        </w:tc>
        <w:tc>
          <w:tcPr>
            <w:tcW w:w="4332" w:type="dxa"/>
          </w:tcPr>
          <w:p w:rsidR="00AD30E9" w:rsidRPr="00932B22" w:rsidRDefault="00AD30E9">
            <w:pPr>
              <w:tabs>
                <w:tab w:val="left" w:pos="1260"/>
              </w:tabs>
              <w:rPr>
                <w:lang w:eastAsia="en-US"/>
              </w:rPr>
            </w:pPr>
            <w:r w:rsidRPr="00932B22">
              <w:rPr>
                <w:lang w:eastAsia="en-US"/>
              </w:rPr>
              <w:t>Savivaldybės administracijos seniūnijose</w:t>
            </w:r>
          </w:p>
        </w:tc>
        <w:tc>
          <w:tcPr>
            <w:tcW w:w="1046" w:type="dxa"/>
          </w:tcPr>
          <w:p w:rsidR="00AD30E9" w:rsidRPr="00932B22" w:rsidRDefault="00AD30E9">
            <w:pPr>
              <w:tabs>
                <w:tab w:val="left" w:pos="1260"/>
              </w:tabs>
              <w:jc w:val="center"/>
              <w:rPr>
                <w:lang w:eastAsia="en-US"/>
              </w:rPr>
            </w:pPr>
            <w:r w:rsidRPr="00932B22">
              <w:rPr>
                <w:lang w:eastAsia="en-US"/>
              </w:rPr>
              <w:t>8</w:t>
            </w:r>
          </w:p>
        </w:tc>
        <w:tc>
          <w:tcPr>
            <w:tcW w:w="1606" w:type="dxa"/>
          </w:tcPr>
          <w:p w:rsidR="00AD30E9" w:rsidRPr="00932B22" w:rsidRDefault="00AD30E9">
            <w:pPr>
              <w:tabs>
                <w:tab w:val="left" w:pos="1260"/>
              </w:tabs>
              <w:jc w:val="center"/>
              <w:rPr>
                <w:lang w:eastAsia="en-US"/>
              </w:rPr>
            </w:pPr>
            <w:r w:rsidRPr="00932B22">
              <w:rPr>
                <w:lang w:eastAsia="en-US"/>
              </w:rPr>
              <w:t>-</w:t>
            </w:r>
          </w:p>
        </w:tc>
        <w:tc>
          <w:tcPr>
            <w:tcW w:w="2006" w:type="dxa"/>
          </w:tcPr>
          <w:p w:rsidR="00AD30E9" w:rsidRPr="00932B22" w:rsidRDefault="00AD30E9">
            <w:pPr>
              <w:tabs>
                <w:tab w:val="left" w:pos="1260"/>
              </w:tabs>
              <w:jc w:val="center"/>
              <w:rPr>
                <w:lang w:eastAsia="en-US"/>
              </w:rPr>
            </w:pPr>
            <w:r w:rsidRPr="00932B22">
              <w:rPr>
                <w:lang w:eastAsia="en-US"/>
              </w:rPr>
              <w:t>-</w:t>
            </w:r>
          </w:p>
        </w:tc>
      </w:tr>
      <w:tr w:rsidR="00AD30E9">
        <w:tc>
          <w:tcPr>
            <w:tcW w:w="756" w:type="dxa"/>
          </w:tcPr>
          <w:p w:rsidR="00AD30E9" w:rsidRDefault="00AD30E9">
            <w:pPr>
              <w:tabs>
                <w:tab w:val="left" w:pos="1260"/>
              </w:tabs>
              <w:jc w:val="center"/>
              <w:rPr>
                <w:sz w:val="23"/>
                <w:szCs w:val="23"/>
                <w:lang w:eastAsia="en-US"/>
              </w:rPr>
            </w:pPr>
          </w:p>
        </w:tc>
        <w:tc>
          <w:tcPr>
            <w:tcW w:w="4332" w:type="dxa"/>
          </w:tcPr>
          <w:p w:rsidR="00AD30E9" w:rsidRPr="00932B22" w:rsidRDefault="00AD30E9">
            <w:pPr>
              <w:tabs>
                <w:tab w:val="left" w:pos="1260"/>
              </w:tabs>
              <w:jc w:val="right"/>
              <w:rPr>
                <w:lang w:eastAsia="en-US"/>
              </w:rPr>
            </w:pPr>
            <w:r w:rsidRPr="00932B22">
              <w:rPr>
                <w:lang w:eastAsia="en-US"/>
              </w:rPr>
              <w:t>Iš viso</w:t>
            </w:r>
          </w:p>
        </w:tc>
        <w:tc>
          <w:tcPr>
            <w:tcW w:w="1046" w:type="dxa"/>
          </w:tcPr>
          <w:p w:rsidR="00AD30E9" w:rsidRPr="00932B22" w:rsidRDefault="00AD30E9" w:rsidP="00094389">
            <w:pPr>
              <w:tabs>
                <w:tab w:val="left" w:pos="1260"/>
              </w:tabs>
              <w:jc w:val="center"/>
              <w:rPr>
                <w:lang w:eastAsia="en-US"/>
              </w:rPr>
            </w:pPr>
            <w:r w:rsidRPr="00932B22">
              <w:rPr>
                <w:lang w:eastAsia="en-US"/>
              </w:rPr>
              <w:t>41</w:t>
            </w:r>
          </w:p>
        </w:tc>
        <w:tc>
          <w:tcPr>
            <w:tcW w:w="1606" w:type="dxa"/>
          </w:tcPr>
          <w:p w:rsidR="00AD30E9" w:rsidRPr="00932B22" w:rsidRDefault="00AD30E9">
            <w:pPr>
              <w:tabs>
                <w:tab w:val="left" w:pos="1260"/>
              </w:tabs>
              <w:jc w:val="center"/>
              <w:rPr>
                <w:lang w:eastAsia="en-US"/>
              </w:rPr>
            </w:pPr>
            <w:r w:rsidRPr="00932B22">
              <w:rPr>
                <w:lang w:eastAsia="en-US"/>
              </w:rPr>
              <w:t>14</w:t>
            </w:r>
          </w:p>
        </w:tc>
        <w:tc>
          <w:tcPr>
            <w:tcW w:w="2006" w:type="dxa"/>
          </w:tcPr>
          <w:p w:rsidR="00AD30E9" w:rsidRPr="00932B22" w:rsidRDefault="00AD30E9">
            <w:pPr>
              <w:tabs>
                <w:tab w:val="left" w:pos="1260"/>
              </w:tabs>
              <w:jc w:val="center"/>
              <w:rPr>
                <w:lang w:eastAsia="en-US"/>
              </w:rPr>
            </w:pPr>
            <w:r w:rsidRPr="00932B22">
              <w:rPr>
                <w:lang w:eastAsia="en-US"/>
              </w:rPr>
              <w:t>48</w:t>
            </w:r>
          </w:p>
        </w:tc>
      </w:tr>
    </w:tbl>
    <w:p w:rsidR="00AD30E9" w:rsidRDefault="00AD30E9" w:rsidP="005218AD">
      <w:pPr>
        <w:pStyle w:val="HTMLiankstoformatuotas"/>
        <w:spacing w:line="240" w:lineRule="auto"/>
        <w:ind w:firstLine="1247"/>
        <w:rPr>
          <w:rFonts w:ascii="Times New Roman" w:hAnsi="Times New Roman" w:cs="Times New Roman"/>
          <w:b/>
          <w:bCs/>
          <w:sz w:val="24"/>
          <w:szCs w:val="24"/>
        </w:rPr>
      </w:pPr>
    </w:p>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7. Ankstesnių metų socialinių paslaugų plano įgyvendinimo rezultatų trumpa apžvalga</w:t>
      </w:r>
    </w:p>
    <w:p w:rsidR="00AD30E9" w:rsidRDefault="00AD30E9" w:rsidP="00AE34A8">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Įgyvendinant 2018 metų socialinių paslaugų planą didelę įtaką turėjo plano priemonių vykdytojų bendradarbiavimas. Įgyvendinant planą dalyvavo seniūnijų socialiniai darbuotojai, savivaldybės įsteigtų socialinių paslaugų įstaigų darbuotojai, nevyriausybinės organizacijos. Savivaldybė yra pagrindinė institucija, planuojanti, organizuojanti ir garantuojanti socialines paslaugas savo rajono gyventojams. Įvertinant socialinių paslaugų poreikį rajone, vadovautasi rodikliais ir socialinių paslaugų teikėjų pateikta informacija, metinėmis ataskaitomis. Skuodo rajone esanti socialinių paslaugų infrastruktūra leidžia tenkinti gyventojų poreikius.</w:t>
      </w:r>
    </w:p>
    <w:p w:rsidR="00AD30E9" w:rsidRDefault="00AD30E9" w:rsidP="00AE34A8">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Įgyvendinant ankstesnių metų rajono socialinių paslaugų planą, dauguma priemonių, užtikrinančių kokybiškų socialinių ir kitų paslaugų teikimą savivaldybės gyventojų grupėms, buvo   įvykdytos.</w:t>
      </w:r>
    </w:p>
    <w:p w:rsidR="00AD30E9" w:rsidRDefault="00AD30E9" w:rsidP="00AE34A8">
      <w:pPr>
        <w:pStyle w:val="prastasiniatinklio"/>
        <w:tabs>
          <w:tab w:val="left" w:pos="1276"/>
          <w:tab w:val="center" w:pos="4986"/>
          <w:tab w:val="right" w:pos="9972"/>
        </w:tabs>
        <w:ind w:left="0"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Socialinės paramos skyrius organizavo kitą socialinę paramą iš </w:t>
      </w:r>
      <w:r w:rsidR="00AE34A8">
        <w:rPr>
          <w:rFonts w:ascii="Times New Roman" w:hAnsi="Times New Roman" w:cs="Times New Roman"/>
          <w:sz w:val="24"/>
          <w:szCs w:val="24"/>
          <w:lang w:eastAsia="lt-LT"/>
        </w:rPr>
        <w:t>s</w:t>
      </w:r>
      <w:r>
        <w:rPr>
          <w:rFonts w:ascii="Times New Roman" w:hAnsi="Times New Roman" w:cs="Times New Roman"/>
          <w:sz w:val="24"/>
          <w:szCs w:val="24"/>
          <w:lang w:eastAsia="lt-LT"/>
        </w:rPr>
        <w:t>avivaldybės savarankiškoms funkcijoms skirtų lėšų.</w:t>
      </w:r>
    </w:p>
    <w:p w:rsidR="00AD30E9" w:rsidRDefault="00AD30E9" w:rsidP="00AE34A8">
      <w:pPr>
        <w:pStyle w:val="prastasiniatinklio"/>
        <w:tabs>
          <w:tab w:val="left" w:pos="0"/>
          <w:tab w:val="center" w:pos="4986"/>
          <w:tab w:val="right" w:pos="9972"/>
        </w:tabs>
        <w:ind w:left="0" w:firstLine="1247"/>
        <w:jc w:val="both"/>
        <w:rPr>
          <w:rFonts w:ascii="Times New Roman" w:hAnsi="Times New Roman" w:cs="Times New Roman"/>
          <w:sz w:val="24"/>
          <w:szCs w:val="24"/>
          <w:lang w:eastAsia="lt-LT"/>
        </w:rPr>
      </w:pPr>
      <w:r>
        <w:rPr>
          <w:rFonts w:ascii="Times New Roman" w:hAnsi="Times New Roman" w:cs="Times New Roman"/>
          <w:sz w:val="24"/>
          <w:szCs w:val="24"/>
          <w:lang w:eastAsia="lt-LT"/>
        </w:rPr>
        <w:t>Per 2018 metus iš savivaldybės biudžeto lėšų išmokėta 97 asmenims vienkartinė  socialinė parama (gaisro, ligos, operacijos ir kitais atvejais) už 14</w:t>
      </w:r>
      <w:r w:rsidR="00AE34A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070 eurų.</w:t>
      </w:r>
    </w:p>
    <w:p w:rsidR="00AD30E9" w:rsidRDefault="00AD30E9" w:rsidP="008B2C8C">
      <w:pPr>
        <w:ind w:firstLine="1247"/>
        <w:jc w:val="both"/>
      </w:pPr>
      <w:r w:rsidRPr="00221C0E">
        <w:t xml:space="preserve">Savivaldybės administracija ir seniūnijos organizuoja </w:t>
      </w:r>
      <w:r>
        <w:t>projekto „P</w:t>
      </w:r>
      <w:r w:rsidRPr="00221C0E">
        <w:t>aram</w:t>
      </w:r>
      <w:r>
        <w:t>a</w:t>
      </w:r>
      <w:r w:rsidRPr="00221C0E">
        <w:t xml:space="preserve"> maisto produktais </w:t>
      </w:r>
      <w:r>
        <w:t xml:space="preserve">ir higienos prekėmis“ </w:t>
      </w:r>
      <w:r w:rsidRPr="00221C0E">
        <w:t>labiausiai nepasiturintiems rajono asmenims ir šeimoms. Gyventojų prašymus priima Socialinės paramos skyriaus ir seniūnijų darbuotojai. Šių šeimų sąrašus pagal pateiktus prašymus sudaro Socialinės paramos skyrius, o seniūnijų socialiniai darbuotojai padeda išdalinti maistą. 2018 metais param</w:t>
      </w:r>
      <w:r>
        <w:t>a</w:t>
      </w:r>
      <w:r w:rsidRPr="00221C0E">
        <w:t xml:space="preserve"> maist</w:t>
      </w:r>
      <w:r w:rsidR="000B57C0">
        <w:t>o produktais</w:t>
      </w:r>
      <w:r w:rsidRPr="00221C0E">
        <w:t xml:space="preserve"> </w:t>
      </w:r>
      <w:r>
        <w:t>pasinaudojo</w:t>
      </w:r>
      <w:r w:rsidRPr="00221C0E">
        <w:t xml:space="preserve"> 2</w:t>
      </w:r>
      <w:r w:rsidR="00AE34A8">
        <w:t xml:space="preserve"> </w:t>
      </w:r>
      <w:r w:rsidRPr="00221C0E">
        <w:t>878 asmen</w:t>
      </w:r>
      <w:r>
        <w:t>ys.</w:t>
      </w:r>
    </w:p>
    <w:p w:rsidR="00AD30E9" w:rsidRDefault="00AD30E9" w:rsidP="00AE34A8">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Visi Socialinės paramos skyriaus specialistai, socialinį darbą dirbantys seniūnijų darbuotojai, įstaigų, teikiančių socialines paslaugas, socialiniai darbuotojai ir jų padėjėjai 2018 metais kėlė profesinę kvalifikaciją.</w:t>
      </w:r>
    </w:p>
    <w:p w:rsidR="00AE34A8" w:rsidRDefault="00AE34A8" w:rsidP="005218AD">
      <w:pPr>
        <w:pStyle w:val="HTMLiankstoformatuotas"/>
        <w:spacing w:line="240" w:lineRule="auto"/>
        <w:ind w:firstLine="1247"/>
        <w:rPr>
          <w:rFonts w:ascii="Times New Roman" w:hAnsi="Times New Roman" w:cs="Times New Roman"/>
          <w:sz w:val="24"/>
          <w:szCs w:val="24"/>
        </w:rPr>
      </w:pPr>
    </w:p>
    <w:p w:rsidR="00AD30E9" w:rsidRDefault="00AD30E9" w:rsidP="005218AD">
      <w:pPr>
        <w:pStyle w:val="HTMLiankstoformatuota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III SKYRIUS</w:t>
      </w:r>
    </w:p>
    <w:p w:rsidR="00AD30E9" w:rsidRDefault="00AD30E9" w:rsidP="005218AD">
      <w:pPr>
        <w:pStyle w:val="HTMLiankstoformatuota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UŽDAVINIAI IR PRIEMONIŲ PLANAS</w:t>
      </w:r>
    </w:p>
    <w:p w:rsidR="00AD30E9" w:rsidRDefault="00AD30E9" w:rsidP="005218AD">
      <w:pPr>
        <w:pStyle w:val="HTMLiankstoformatuotas"/>
        <w:spacing w:line="240" w:lineRule="auto"/>
        <w:rPr>
          <w:rFonts w:ascii="Times New Roman" w:hAnsi="Times New Roman" w:cs="Times New Roman"/>
          <w:b/>
          <w:bCs/>
          <w:sz w:val="24"/>
          <w:szCs w:val="24"/>
        </w:rPr>
      </w:pPr>
    </w:p>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8. Prioritetinės socialinių paslaugų plėtros kryptys – 2019 metų prioritetai:</w:t>
      </w:r>
    </w:p>
    <w:p w:rsidR="00AD30E9" w:rsidRDefault="00AD30E9" w:rsidP="005218AD">
      <w:pPr>
        <w:pStyle w:val="HTMLiankstoformatuotas"/>
        <w:spacing w:line="240" w:lineRule="auto"/>
        <w:ind w:firstLine="1247"/>
        <w:rPr>
          <w:rFonts w:ascii="Times New Roman" w:hAnsi="Times New Roman" w:cs="Times New Roman"/>
          <w:sz w:val="24"/>
          <w:szCs w:val="24"/>
        </w:rPr>
      </w:pPr>
      <w:r w:rsidRPr="00F967A9">
        <w:rPr>
          <w:rFonts w:ascii="Times New Roman" w:hAnsi="Times New Roman" w:cs="Times New Roman"/>
          <w:sz w:val="24"/>
          <w:szCs w:val="24"/>
        </w:rPr>
        <w:t>A</w:t>
      </w:r>
      <w:r>
        <w:rPr>
          <w:rFonts w:ascii="Times New Roman" w:hAnsi="Times New Roman" w:cs="Times New Roman"/>
          <w:sz w:val="24"/>
          <w:szCs w:val="24"/>
        </w:rPr>
        <w:t>tsižvelgiant į rajono socialinę demografinę situaciją Skuodo rajono savivaldybėje prioritetinės socialinių paslaugų gavėjų grupės yra šios: neįgalūs asmenys, likę be tėvų globos vaikai, riziką patiriantys suaugę asmenys</w:t>
      </w:r>
      <w:r w:rsidR="00AE34A8">
        <w:rPr>
          <w:rFonts w:ascii="Times New Roman" w:hAnsi="Times New Roman" w:cs="Times New Roman"/>
          <w:sz w:val="24"/>
          <w:szCs w:val="24"/>
        </w:rPr>
        <w:t>,</w:t>
      </w:r>
      <w:r>
        <w:rPr>
          <w:rFonts w:ascii="Times New Roman" w:hAnsi="Times New Roman" w:cs="Times New Roman"/>
          <w:sz w:val="24"/>
          <w:szCs w:val="24"/>
        </w:rPr>
        <w:t xml:space="preserve"> senyvo amžiaus asmenys, riziką patiriantys šeimos ir jose augantys vaikai,</w:t>
      </w:r>
      <w:r w:rsidRPr="00F967A9">
        <w:rPr>
          <w:rFonts w:ascii="Times New Roman" w:hAnsi="Times New Roman" w:cs="Times New Roman"/>
          <w:sz w:val="24"/>
          <w:szCs w:val="24"/>
        </w:rPr>
        <w:t xml:space="preserve"> </w:t>
      </w:r>
      <w:r>
        <w:rPr>
          <w:rFonts w:ascii="Times New Roman" w:hAnsi="Times New Roman" w:cs="Times New Roman"/>
          <w:sz w:val="24"/>
          <w:szCs w:val="24"/>
        </w:rPr>
        <w:t>riziką patiriantys suaugę asmenys.</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Šios socialinės grupės menkiau integruotos į visuomenę, turi mažiau arba visai neturi galimybių dalyvauti visuomeniniame gyvenime.</w:t>
      </w:r>
    </w:p>
    <w:p w:rsidR="00AD30E9" w:rsidRPr="00F967A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Išskiriamos šios prioritetinės socialinių paslaugų plėtros kryptys:</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lastRenderedPageBreak/>
        <w:t>Gerinti socialinės priežiūros (socialinių įgūdžių ugdymo ir palaikymo) paslaugų teikimą bei teikiamų paslaugų kokybę socialinę riziką patiriančioms šeimoms ir jose augantiems vaikams.</w:t>
      </w:r>
    </w:p>
    <w:p w:rsidR="00AD30E9" w:rsidRDefault="00AD30E9" w:rsidP="003F7125">
      <w:pPr>
        <w:tabs>
          <w:tab w:val="left" w:pos="1260"/>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firstLine="1247"/>
        <w:jc w:val="both"/>
      </w:pPr>
      <w:r>
        <w:t>Plėsti socialinių paslaugų teikimą šeimoms, kurių vaikams nustatyta laikinoji globa, siekiant grąžinti vaikus į biologines šeimas.</w:t>
      </w:r>
    </w:p>
    <w:p w:rsidR="00AD30E9" w:rsidRDefault="00AD30E9" w:rsidP="003F7125">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Skatinti vaikų, likusių be tėvų globos, globą šeimose, suteikiat globėjams (rūpintojams), įtėviams ar besirengiantiems jais tapti asmenims kokybiškas paslaugas ir kvalifikuotą pagalbą.</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Teikti socialinės priežiūros (pagalbos į namus) paslaugas pagyvenusiems ir neįgaliems asmenims.</w:t>
      </w:r>
    </w:p>
    <w:p w:rsidR="00AD30E9" w:rsidRDefault="00AD30E9" w:rsidP="005218AD">
      <w:pPr>
        <w:tabs>
          <w:tab w:val="left" w:pos="567"/>
        </w:tabs>
        <w:ind w:firstLine="1247"/>
        <w:jc w:val="both"/>
      </w:pPr>
      <w:r>
        <w:t>Užtikrinti dienos socialinės globos paslaugų teikimą neįgaliems asmenims institucijoje.</w:t>
      </w:r>
    </w:p>
    <w:p w:rsidR="00AD30E9" w:rsidRDefault="00AD30E9" w:rsidP="005218AD">
      <w:pPr>
        <w:tabs>
          <w:tab w:val="left" w:pos="567"/>
        </w:tabs>
        <w:ind w:firstLine="1247"/>
        <w:jc w:val="both"/>
      </w:pPr>
      <w:r>
        <w:t xml:space="preserve">Teikti integralios pagalbos (socialinės globos ir slaugos) asmens namuose paslaugas. </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Gerinti  jau teikiamų stacionarių socialinių paslaugų kokybę ir  prieinamumą.</w:t>
      </w:r>
    </w:p>
    <w:p w:rsidR="00A46F39" w:rsidRDefault="00A46F39" w:rsidP="005218AD">
      <w:pPr>
        <w:pStyle w:val="HTMLiankstoformatuotas"/>
        <w:spacing w:line="240" w:lineRule="auto"/>
        <w:ind w:firstLine="1247"/>
        <w:rPr>
          <w:rFonts w:ascii="Times New Roman" w:hAnsi="Times New Roman" w:cs="Times New Roman"/>
          <w:sz w:val="24"/>
          <w:szCs w:val="24"/>
        </w:rPr>
      </w:pPr>
    </w:p>
    <w:p w:rsidR="00AD30E9" w:rsidRDefault="00AD30E9" w:rsidP="005218AD">
      <w:pPr>
        <w:pStyle w:val="HTMLiankstoformatuota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Priemonių 2019 metams planas</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2159"/>
        <w:gridCol w:w="1800"/>
        <w:gridCol w:w="1800"/>
        <w:gridCol w:w="2072"/>
      </w:tblGrid>
      <w:tr w:rsidR="00AD30E9" w:rsidTr="000011E5">
        <w:tc>
          <w:tcPr>
            <w:tcW w:w="9630" w:type="dxa"/>
            <w:gridSpan w:val="5"/>
          </w:tcPr>
          <w:p w:rsidR="00AD30E9" w:rsidRDefault="00AD30E9">
            <w:pPr>
              <w:pStyle w:val="prastasiniatinklio"/>
              <w:widowControl w:val="0"/>
              <w:tabs>
                <w:tab w:val="left" w:pos="1260"/>
                <w:tab w:val="num" w:pos="16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1 tikslas. Gerinti socialinių paslaugų prieinamumą ir kokybę, prioritetą teikti kompleksiškų nestacionarių paslaugų teikimui.</w:t>
            </w:r>
          </w:p>
          <w:p w:rsidR="00AD30E9" w:rsidRDefault="00AD30E9">
            <w:pPr>
              <w:pStyle w:val="prastasiniatinklio"/>
              <w:widowControl w:val="0"/>
              <w:tabs>
                <w:tab w:val="left" w:pos="1260"/>
                <w:tab w:val="num" w:pos="16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2 tikslas. Užtikrinti tinkamą perėjimo nuo institucinės globos prie šeimoje ir bendruomenėje teikiamų paslaugų neįgaliesiems ir be tėvų globos likusiems vaikams.</w:t>
            </w:r>
          </w:p>
        </w:tc>
      </w:tr>
      <w:tr w:rsidR="00AD30E9" w:rsidTr="000011E5">
        <w:tc>
          <w:tcPr>
            <w:tcW w:w="1799" w:type="dxa"/>
          </w:tcPr>
          <w:p w:rsidR="00AD30E9" w:rsidRDefault="00AD30E9">
            <w:pPr>
              <w:pStyle w:val="HTMLiankstoformatuotas"/>
              <w:spacing w:line="240" w:lineRule="auto"/>
              <w:jc w:val="center"/>
              <w:rPr>
                <w:rFonts w:ascii="Times New Roman" w:hAnsi="Times New Roman" w:cs="Times New Roman"/>
                <w:lang w:eastAsia="en-US"/>
              </w:rPr>
            </w:pPr>
            <w:r>
              <w:rPr>
                <w:rFonts w:ascii="Times New Roman" w:hAnsi="Times New Roman" w:cs="Times New Roman"/>
                <w:lang w:eastAsia="en-US"/>
              </w:rPr>
              <w:t>1</w:t>
            </w:r>
          </w:p>
        </w:tc>
        <w:tc>
          <w:tcPr>
            <w:tcW w:w="2159" w:type="dxa"/>
          </w:tcPr>
          <w:p w:rsidR="00AD30E9" w:rsidRDefault="00AD30E9">
            <w:pPr>
              <w:pStyle w:val="HTMLiankstoformatuotas"/>
              <w:spacing w:line="240" w:lineRule="auto"/>
              <w:jc w:val="center"/>
              <w:rPr>
                <w:rFonts w:ascii="Times New Roman" w:hAnsi="Times New Roman" w:cs="Times New Roman"/>
                <w:lang w:eastAsia="en-US"/>
              </w:rPr>
            </w:pPr>
            <w:r>
              <w:rPr>
                <w:rFonts w:ascii="Times New Roman" w:hAnsi="Times New Roman" w:cs="Times New Roman"/>
                <w:lang w:eastAsia="en-US"/>
              </w:rPr>
              <w:t>2</w:t>
            </w:r>
          </w:p>
        </w:tc>
        <w:tc>
          <w:tcPr>
            <w:tcW w:w="1800" w:type="dxa"/>
          </w:tcPr>
          <w:p w:rsidR="00AD30E9" w:rsidRDefault="00AD30E9">
            <w:pPr>
              <w:pStyle w:val="HTMLiankstoformatuotas"/>
              <w:spacing w:line="240" w:lineRule="auto"/>
              <w:jc w:val="center"/>
              <w:rPr>
                <w:rFonts w:ascii="Times New Roman" w:hAnsi="Times New Roman" w:cs="Times New Roman"/>
                <w:lang w:eastAsia="en-US"/>
              </w:rPr>
            </w:pPr>
            <w:r>
              <w:rPr>
                <w:rFonts w:ascii="Times New Roman" w:hAnsi="Times New Roman" w:cs="Times New Roman"/>
                <w:lang w:eastAsia="en-US"/>
              </w:rPr>
              <w:t>3</w:t>
            </w:r>
          </w:p>
        </w:tc>
        <w:tc>
          <w:tcPr>
            <w:tcW w:w="1800" w:type="dxa"/>
          </w:tcPr>
          <w:p w:rsidR="00AD30E9" w:rsidRDefault="00AD30E9">
            <w:pPr>
              <w:pStyle w:val="HTMLiankstoformatuotas"/>
              <w:spacing w:line="240" w:lineRule="auto"/>
              <w:jc w:val="center"/>
              <w:rPr>
                <w:rFonts w:ascii="Times New Roman" w:hAnsi="Times New Roman" w:cs="Times New Roman"/>
                <w:lang w:eastAsia="en-US"/>
              </w:rPr>
            </w:pPr>
            <w:r>
              <w:rPr>
                <w:rFonts w:ascii="Times New Roman" w:hAnsi="Times New Roman" w:cs="Times New Roman"/>
                <w:lang w:eastAsia="en-US"/>
              </w:rPr>
              <w:t>4</w:t>
            </w:r>
          </w:p>
        </w:tc>
        <w:tc>
          <w:tcPr>
            <w:tcW w:w="2072" w:type="dxa"/>
          </w:tcPr>
          <w:p w:rsidR="00AD30E9" w:rsidRDefault="00AD30E9">
            <w:pPr>
              <w:pStyle w:val="HTMLiankstoformatuotas"/>
              <w:spacing w:line="240" w:lineRule="auto"/>
              <w:jc w:val="center"/>
              <w:rPr>
                <w:rFonts w:ascii="Times New Roman" w:hAnsi="Times New Roman" w:cs="Times New Roman"/>
                <w:lang w:eastAsia="en-US"/>
              </w:rPr>
            </w:pPr>
            <w:r>
              <w:rPr>
                <w:rFonts w:ascii="Times New Roman" w:hAnsi="Times New Roman" w:cs="Times New Roman"/>
                <w:lang w:eastAsia="en-US"/>
              </w:rPr>
              <w:t>5</w:t>
            </w:r>
          </w:p>
        </w:tc>
      </w:tr>
      <w:tr w:rsidR="00AD30E9" w:rsidTr="000011E5">
        <w:tc>
          <w:tcPr>
            <w:tcW w:w="1799"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Uždaviniai</w:t>
            </w:r>
          </w:p>
        </w:tc>
        <w:tc>
          <w:tcPr>
            <w:tcW w:w="2159"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Priemonės</w:t>
            </w:r>
          </w:p>
        </w:tc>
        <w:tc>
          <w:tcPr>
            <w:tcW w:w="1800"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Lėšos (eurais),</w:t>
            </w:r>
          </w:p>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finansavimo šaltiniai</w:t>
            </w:r>
          </w:p>
        </w:tc>
        <w:tc>
          <w:tcPr>
            <w:tcW w:w="1800"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Atsakingi vykdytojai</w:t>
            </w:r>
          </w:p>
        </w:tc>
        <w:tc>
          <w:tcPr>
            <w:tcW w:w="2072"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Laukiamas rezultatas</w:t>
            </w:r>
          </w:p>
        </w:tc>
      </w:tr>
      <w:tr w:rsidR="00AD30E9" w:rsidTr="000011E5">
        <w:trPr>
          <w:trHeight w:val="188"/>
        </w:trPr>
        <w:tc>
          <w:tcPr>
            <w:tcW w:w="179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Plėtoti nestacionarių socialinių paslaugų teikimą įvairioms klientų grupėms</w:t>
            </w:r>
          </w:p>
        </w:tc>
        <w:tc>
          <w:tcPr>
            <w:tcW w:w="215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Teikti bendrąsias socialines ir kitas  paslaugas:   vienkartinę piniginę socialinę paramą, aprūpinimo techninėmis pagalbos priemonėmis, būsto ir aplinkos pritaikymo specifiniams neįgaliųjų poreikiams tenkinti,</w:t>
            </w:r>
          </w:p>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transporto paslaugų teikimo,</w:t>
            </w:r>
          </w:p>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pagalbos pinigų mokėjimo, sociokultūrines paslaugas.</w:t>
            </w:r>
          </w:p>
        </w:tc>
        <w:tc>
          <w:tcPr>
            <w:tcW w:w="1800" w:type="dxa"/>
          </w:tcPr>
          <w:p w:rsidR="00AD30E9" w:rsidRDefault="00EB2BC2">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64</w:t>
            </w:r>
            <w:r w:rsidR="00D327B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100</w:t>
            </w:r>
            <w:r w:rsidR="00AD30E9">
              <w:rPr>
                <w:rFonts w:ascii="Times New Roman" w:hAnsi="Times New Roman" w:cs="Times New Roman"/>
                <w:sz w:val="24"/>
                <w:szCs w:val="24"/>
                <w:lang w:eastAsia="en-US"/>
              </w:rPr>
              <w:t xml:space="preserve"> eurų iš savivaldybės biudžeto lėšų </w:t>
            </w:r>
          </w:p>
          <w:p w:rsidR="00AD30E9" w:rsidRDefault="00AD30E9">
            <w:pPr>
              <w:pStyle w:val="HTMLiankstoformatuotas"/>
              <w:spacing w:line="240" w:lineRule="auto"/>
              <w:jc w:val="left"/>
              <w:rPr>
                <w:rFonts w:ascii="Times New Roman" w:hAnsi="Times New Roman" w:cs="Times New Roman"/>
                <w:sz w:val="24"/>
                <w:szCs w:val="24"/>
                <w:lang w:eastAsia="en-US"/>
              </w:rPr>
            </w:pPr>
          </w:p>
        </w:tc>
        <w:tc>
          <w:tcPr>
            <w:tcW w:w="1800"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Savivaldybės administracijos Socialinės paramos skyrius </w:t>
            </w:r>
          </w:p>
        </w:tc>
        <w:tc>
          <w:tcPr>
            <w:tcW w:w="2072"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1. 1,9 tūkst. savivaldybės asmenų gaus bendrąsias paslaugas.</w:t>
            </w:r>
          </w:p>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2. 250 asmenų  pagal poreikį bus aprūpinti techninės pagalbos priemonėmis.</w:t>
            </w:r>
          </w:p>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3. 3 asmenims su negalia pagal poreikį bus pritaikyti būstai ir jų aplinka.</w:t>
            </w:r>
          </w:p>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4. Pagalbos pinigai 6 senyvo amžia</w:t>
            </w:r>
            <w:r w:rsidR="00D327B3">
              <w:rPr>
                <w:rFonts w:ascii="Times New Roman" w:hAnsi="Times New Roman" w:cs="Times New Roman"/>
                <w:sz w:val="24"/>
                <w:szCs w:val="24"/>
                <w:lang w:eastAsia="en-US"/>
              </w:rPr>
              <w:t>u</w:t>
            </w:r>
            <w:r>
              <w:rPr>
                <w:rFonts w:ascii="Times New Roman" w:hAnsi="Times New Roman" w:cs="Times New Roman"/>
                <w:sz w:val="24"/>
                <w:szCs w:val="24"/>
                <w:lang w:eastAsia="en-US"/>
              </w:rPr>
              <w:t>s ir neįgaliems</w:t>
            </w:r>
          </w:p>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asmenims. </w:t>
            </w:r>
          </w:p>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115 asmenų skirti piniginę socialinę paramą, ligos, gaisro, stichinės nelaimės atveju. </w:t>
            </w:r>
          </w:p>
          <w:p w:rsidR="00AD30E9" w:rsidRDefault="00AD30E9" w:rsidP="008867C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6. 150 asmenų suteikta transporto paslauga.</w:t>
            </w:r>
          </w:p>
        </w:tc>
      </w:tr>
    </w:tbl>
    <w:p w:rsidR="00AF6D17" w:rsidRDefault="00AF6D17">
      <w:r>
        <w:br w:type="page"/>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2159"/>
        <w:gridCol w:w="1393"/>
        <w:gridCol w:w="1843"/>
        <w:gridCol w:w="2436"/>
      </w:tblGrid>
      <w:tr w:rsidR="00AF6D17" w:rsidTr="000A2A8C">
        <w:trPr>
          <w:trHeight w:val="131"/>
        </w:trPr>
        <w:tc>
          <w:tcPr>
            <w:tcW w:w="1799" w:type="dxa"/>
          </w:tcPr>
          <w:p w:rsidR="00AF6D17" w:rsidRPr="00AF6D17" w:rsidRDefault="00AF6D17" w:rsidP="00AF6D17">
            <w:pPr>
              <w:pStyle w:val="HTMLiankstoformatuotas"/>
              <w:spacing w:line="240" w:lineRule="auto"/>
              <w:jc w:val="center"/>
              <w:rPr>
                <w:rFonts w:ascii="Times New Roman" w:hAnsi="Times New Roman" w:cs="Times New Roman"/>
                <w:lang w:eastAsia="en-US"/>
              </w:rPr>
            </w:pPr>
            <w:r w:rsidRPr="00AF6D17">
              <w:rPr>
                <w:rFonts w:ascii="Times New Roman" w:hAnsi="Times New Roman" w:cs="Times New Roman"/>
                <w:lang w:eastAsia="en-US"/>
              </w:rPr>
              <w:lastRenderedPageBreak/>
              <w:t>1</w:t>
            </w:r>
          </w:p>
        </w:tc>
        <w:tc>
          <w:tcPr>
            <w:tcW w:w="2159" w:type="dxa"/>
          </w:tcPr>
          <w:p w:rsidR="00AF6D17" w:rsidRPr="00AF6D17" w:rsidRDefault="00AF6D17" w:rsidP="00AF6D17">
            <w:pPr>
              <w:pStyle w:val="HTMLiankstoformatuotas"/>
              <w:spacing w:line="240" w:lineRule="auto"/>
              <w:jc w:val="center"/>
              <w:rPr>
                <w:rFonts w:ascii="Times New Roman" w:hAnsi="Times New Roman" w:cs="Times New Roman"/>
                <w:lang w:eastAsia="en-US"/>
              </w:rPr>
            </w:pPr>
            <w:r w:rsidRPr="00AF6D17">
              <w:rPr>
                <w:rFonts w:ascii="Times New Roman" w:hAnsi="Times New Roman" w:cs="Times New Roman"/>
                <w:lang w:eastAsia="en-US"/>
              </w:rPr>
              <w:t>2</w:t>
            </w:r>
          </w:p>
        </w:tc>
        <w:tc>
          <w:tcPr>
            <w:tcW w:w="1393" w:type="dxa"/>
          </w:tcPr>
          <w:p w:rsidR="00AF6D17" w:rsidRPr="00AF6D17" w:rsidRDefault="00AF6D17" w:rsidP="00AF6D17">
            <w:pPr>
              <w:pStyle w:val="HTMLiankstoformatuotas"/>
              <w:spacing w:line="240" w:lineRule="auto"/>
              <w:jc w:val="center"/>
              <w:rPr>
                <w:rFonts w:ascii="Times New Roman" w:hAnsi="Times New Roman" w:cs="Times New Roman"/>
                <w:lang w:eastAsia="en-US"/>
              </w:rPr>
            </w:pPr>
            <w:r w:rsidRPr="00AF6D17">
              <w:rPr>
                <w:rFonts w:ascii="Times New Roman" w:hAnsi="Times New Roman" w:cs="Times New Roman"/>
                <w:lang w:eastAsia="en-US"/>
              </w:rPr>
              <w:t>3</w:t>
            </w:r>
          </w:p>
        </w:tc>
        <w:tc>
          <w:tcPr>
            <w:tcW w:w="1843" w:type="dxa"/>
          </w:tcPr>
          <w:p w:rsidR="00AF6D17" w:rsidRPr="00AF6D17" w:rsidRDefault="00AF6D17" w:rsidP="00AF6D17">
            <w:pPr>
              <w:pStyle w:val="HTMLiankstoformatuotas"/>
              <w:spacing w:line="240" w:lineRule="auto"/>
              <w:jc w:val="center"/>
              <w:rPr>
                <w:rFonts w:ascii="Times New Roman" w:hAnsi="Times New Roman" w:cs="Times New Roman"/>
                <w:lang w:eastAsia="en-US"/>
              </w:rPr>
            </w:pPr>
            <w:r w:rsidRPr="00AF6D17">
              <w:rPr>
                <w:rFonts w:ascii="Times New Roman" w:hAnsi="Times New Roman" w:cs="Times New Roman"/>
                <w:lang w:eastAsia="en-US"/>
              </w:rPr>
              <w:t>4</w:t>
            </w:r>
          </w:p>
        </w:tc>
        <w:tc>
          <w:tcPr>
            <w:tcW w:w="2436" w:type="dxa"/>
          </w:tcPr>
          <w:p w:rsidR="00AF6D17" w:rsidRPr="00AF6D17" w:rsidRDefault="00AF6D17" w:rsidP="00AF6D17">
            <w:pPr>
              <w:pStyle w:val="HTMLiankstoformatuotas"/>
              <w:spacing w:line="240" w:lineRule="auto"/>
              <w:jc w:val="center"/>
              <w:rPr>
                <w:rFonts w:ascii="Times New Roman" w:hAnsi="Times New Roman" w:cs="Times New Roman"/>
                <w:lang w:eastAsia="en-US"/>
              </w:rPr>
            </w:pPr>
            <w:r w:rsidRPr="00AF6D17">
              <w:rPr>
                <w:rFonts w:ascii="Times New Roman" w:hAnsi="Times New Roman" w:cs="Times New Roman"/>
                <w:lang w:eastAsia="en-US"/>
              </w:rPr>
              <w:t>5</w:t>
            </w:r>
          </w:p>
        </w:tc>
      </w:tr>
      <w:tr w:rsidR="00AD30E9" w:rsidTr="000A2A8C">
        <w:tc>
          <w:tcPr>
            <w:tcW w:w="1799" w:type="dxa"/>
          </w:tcPr>
          <w:p w:rsidR="00AD30E9" w:rsidRDefault="00AD30E9">
            <w:pPr>
              <w:pStyle w:val="HTMLiankstoformatuotas"/>
              <w:spacing w:line="240" w:lineRule="auto"/>
              <w:jc w:val="left"/>
              <w:rPr>
                <w:rFonts w:ascii="Times New Roman" w:hAnsi="Times New Roman" w:cs="Times New Roman"/>
                <w:sz w:val="24"/>
                <w:szCs w:val="24"/>
                <w:lang w:eastAsia="en-US"/>
              </w:rPr>
            </w:pPr>
          </w:p>
        </w:tc>
        <w:tc>
          <w:tcPr>
            <w:tcW w:w="215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Teikti pagalbos į namus</w:t>
            </w:r>
          </w:p>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paslaugas suaugusiems asmenims su negalia ir senyvo amžiaus asmenims.</w:t>
            </w:r>
          </w:p>
        </w:tc>
        <w:tc>
          <w:tcPr>
            <w:tcW w:w="1393" w:type="dxa"/>
          </w:tcPr>
          <w:p w:rsidR="00AD30E9" w:rsidRDefault="00C55E70">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204</w:t>
            </w:r>
            <w:r w:rsidR="00F43978">
              <w:rPr>
                <w:rFonts w:ascii="Times New Roman" w:hAnsi="Times New Roman" w:cs="Times New Roman"/>
                <w:sz w:val="24"/>
                <w:szCs w:val="24"/>
                <w:lang w:eastAsia="en-US"/>
              </w:rPr>
              <w:t xml:space="preserve"> </w:t>
            </w:r>
            <w:r w:rsidR="007B6F76">
              <w:rPr>
                <w:rFonts w:ascii="Times New Roman" w:hAnsi="Times New Roman" w:cs="Times New Roman"/>
                <w:sz w:val="24"/>
                <w:szCs w:val="24"/>
                <w:lang w:eastAsia="en-US"/>
              </w:rPr>
              <w:t>00</w:t>
            </w:r>
            <w:r w:rsidR="00F43978">
              <w:rPr>
                <w:rFonts w:ascii="Times New Roman" w:hAnsi="Times New Roman" w:cs="Times New Roman"/>
                <w:sz w:val="24"/>
                <w:szCs w:val="24"/>
                <w:lang w:eastAsia="en-US"/>
              </w:rPr>
              <w:t>0</w:t>
            </w:r>
            <w:r w:rsidR="00AD30E9">
              <w:rPr>
                <w:rFonts w:ascii="Times New Roman" w:hAnsi="Times New Roman" w:cs="Times New Roman"/>
                <w:sz w:val="24"/>
                <w:szCs w:val="24"/>
                <w:lang w:eastAsia="en-US"/>
              </w:rPr>
              <w:t xml:space="preserve"> eurų </w:t>
            </w:r>
          </w:p>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iš savivaldybės biudžeto lėšų</w:t>
            </w:r>
          </w:p>
        </w:tc>
        <w:tc>
          <w:tcPr>
            <w:tcW w:w="1843"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Skuodo socialinių paslaugų šeimai </w:t>
            </w:r>
          </w:p>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centras</w:t>
            </w:r>
          </w:p>
        </w:tc>
        <w:tc>
          <w:tcPr>
            <w:tcW w:w="2436"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Pagalba namuose </w:t>
            </w:r>
          </w:p>
          <w:p w:rsidR="00AD30E9" w:rsidRDefault="00AD30E9" w:rsidP="008867C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120 asmenų iki 2 val. per dieną.</w:t>
            </w:r>
          </w:p>
        </w:tc>
      </w:tr>
      <w:tr w:rsidR="00AD30E9" w:rsidTr="000A2A8C">
        <w:tc>
          <w:tcPr>
            <w:tcW w:w="1799" w:type="dxa"/>
          </w:tcPr>
          <w:p w:rsidR="00AD30E9" w:rsidRDefault="00AD30E9">
            <w:pPr>
              <w:pStyle w:val="HTMLiankstoformatuotas"/>
              <w:spacing w:line="240" w:lineRule="auto"/>
              <w:rPr>
                <w:rFonts w:ascii="Times New Roman" w:hAnsi="Times New Roman" w:cs="Times New Roman"/>
                <w:sz w:val="24"/>
                <w:szCs w:val="24"/>
                <w:lang w:eastAsia="en-US"/>
              </w:rPr>
            </w:pPr>
          </w:p>
        </w:tc>
        <w:tc>
          <w:tcPr>
            <w:tcW w:w="215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Teikti dienos socialinės globos paslaugas suaugusiems asmenims su proto negalia centre.</w:t>
            </w:r>
          </w:p>
          <w:p w:rsidR="00AD30E9" w:rsidRDefault="00AD30E9">
            <w:pPr>
              <w:pStyle w:val="HTMLiankstoformatuotas"/>
              <w:spacing w:line="240" w:lineRule="auto"/>
              <w:jc w:val="left"/>
              <w:rPr>
                <w:rFonts w:ascii="Times New Roman" w:hAnsi="Times New Roman" w:cs="Times New Roman"/>
                <w:sz w:val="24"/>
                <w:szCs w:val="24"/>
                <w:lang w:eastAsia="en-US"/>
              </w:rPr>
            </w:pPr>
          </w:p>
        </w:tc>
        <w:tc>
          <w:tcPr>
            <w:tcW w:w="1393" w:type="dxa"/>
          </w:tcPr>
          <w:p w:rsidR="00AD30E9" w:rsidRDefault="00AD30E9">
            <w:pPr>
              <w:pStyle w:val="HTMLiankstoformatuotas"/>
              <w:spacing w:line="240" w:lineRule="auto"/>
              <w:ind w:right="-110"/>
              <w:jc w:val="left"/>
              <w:rPr>
                <w:rFonts w:ascii="Times New Roman" w:hAnsi="Times New Roman" w:cs="Times New Roman"/>
                <w:sz w:val="24"/>
                <w:szCs w:val="24"/>
                <w:lang w:eastAsia="en-US"/>
              </w:rPr>
            </w:pPr>
            <w:r>
              <w:rPr>
                <w:rFonts w:ascii="Times New Roman" w:hAnsi="Times New Roman" w:cs="Times New Roman"/>
                <w:sz w:val="24"/>
                <w:szCs w:val="24"/>
                <w:lang w:eastAsia="en-US"/>
              </w:rPr>
              <w:t>2</w:t>
            </w:r>
            <w:r w:rsidR="007B6F76">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000 eurų </w:t>
            </w:r>
          </w:p>
          <w:p w:rsidR="00AD30E9" w:rsidRDefault="00AD30E9" w:rsidP="00C55E70">
            <w:pPr>
              <w:pStyle w:val="HTMLiankstoformatuotas"/>
              <w:spacing w:line="240" w:lineRule="auto"/>
              <w:ind w:right="-110"/>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iš savivaldybės biudžeto, </w:t>
            </w:r>
            <w:r w:rsidR="00C55E70">
              <w:rPr>
                <w:rFonts w:ascii="Times New Roman" w:hAnsi="Times New Roman" w:cs="Times New Roman"/>
                <w:sz w:val="24"/>
                <w:szCs w:val="24"/>
                <w:lang w:eastAsia="en-US"/>
              </w:rPr>
              <w:t>3</w:t>
            </w:r>
            <w:r w:rsidR="00B5495A">
              <w:rPr>
                <w:rFonts w:ascii="Times New Roman" w:hAnsi="Times New Roman" w:cs="Times New Roman"/>
                <w:sz w:val="24"/>
                <w:szCs w:val="24"/>
                <w:lang w:eastAsia="en-US"/>
              </w:rPr>
              <w:t xml:space="preserve">0 </w:t>
            </w:r>
            <w:r w:rsidR="00C55E70">
              <w:rPr>
                <w:rFonts w:ascii="Times New Roman" w:hAnsi="Times New Roman" w:cs="Times New Roman"/>
                <w:sz w:val="24"/>
                <w:szCs w:val="24"/>
                <w:lang w:eastAsia="en-US"/>
              </w:rPr>
              <w:t>6</w:t>
            </w:r>
            <w:r w:rsidR="00B5495A">
              <w:rPr>
                <w:rFonts w:ascii="Times New Roman" w:hAnsi="Times New Roman" w:cs="Times New Roman"/>
                <w:sz w:val="24"/>
                <w:szCs w:val="24"/>
                <w:lang w:eastAsia="en-US"/>
              </w:rPr>
              <w:t>00</w:t>
            </w:r>
            <w:r>
              <w:rPr>
                <w:rFonts w:ascii="Times New Roman" w:hAnsi="Times New Roman" w:cs="Times New Roman"/>
                <w:sz w:val="24"/>
                <w:szCs w:val="24"/>
                <w:lang w:eastAsia="en-US"/>
              </w:rPr>
              <w:t xml:space="preserve">  eurų iš valstybės biudžeto specialiųjų dotacijų</w:t>
            </w:r>
          </w:p>
        </w:tc>
        <w:tc>
          <w:tcPr>
            <w:tcW w:w="1843"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Skuodo socialinių paslaugų šeimai centras</w:t>
            </w:r>
          </w:p>
        </w:tc>
        <w:tc>
          <w:tcPr>
            <w:tcW w:w="2436"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Dienos socialinės globos paslaugos    suaugusiems asmenims su proto negalia iki 10 paslaugos gavėjų.</w:t>
            </w:r>
          </w:p>
        </w:tc>
      </w:tr>
      <w:tr w:rsidR="00AD30E9" w:rsidTr="000A2A8C">
        <w:tc>
          <w:tcPr>
            <w:tcW w:w="1799" w:type="dxa"/>
          </w:tcPr>
          <w:p w:rsidR="00AD30E9" w:rsidRDefault="00AD30E9">
            <w:pPr>
              <w:pStyle w:val="HTMLiankstoformatuotas"/>
              <w:spacing w:line="240" w:lineRule="auto"/>
              <w:rPr>
                <w:rFonts w:ascii="Times New Roman" w:hAnsi="Times New Roman" w:cs="Times New Roman"/>
                <w:sz w:val="24"/>
                <w:szCs w:val="24"/>
                <w:lang w:eastAsia="en-US"/>
              </w:rPr>
            </w:pPr>
          </w:p>
        </w:tc>
        <w:tc>
          <w:tcPr>
            <w:tcW w:w="215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Teikti dienos socialinės globos paslaugas</w:t>
            </w:r>
          </w:p>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asmens namuose.</w:t>
            </w: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tc>
        <w:tc>
          <w:tcPr>
            <w:tcW w:w="1393" w:type="dxa"/>
          </w:tcPr>
          <w:p w:rsidR="00AD30E9" w:rsidRDefault="00C55E70">
            <w:pPr>
              <w:pStyle w:val="HTMLiankstoformatuotas"/>
              <w:spacing w:line="240" w:lineRule="auto"/>
              <w:ind w:right="-110"/>
              <w:jc w:val="left"/>
              <w:rPr>
                <w:rFonts w:ascii="Times New Roman" w:hAnsi="Times New Roman" w:cs="Times New Roman"/>
                <w:sz w:val="24"/>
                <w:szCs w:val="24"/>
                <w:lang w:eastAsia="en-US"/>
              </w:rPr>
            </w:pPr>
            <w:r>
              <w:rPr>
                <w:rFonts w:ascii="Times New Roman" w:hAnsi="Times New Roman" w:cs="Times New Roman"/>
                <w:sz w:val="24"/>
                <w:szCs w:val="24"/>
                <w:lang w:eastAsia="en-US"/>
              </w:rPr>
              <w:t>50</w:t>
            </w:r>
            <w:r w:rsidR="00B5495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w:t>
            </w:r>
            <w:r w:rsidR="00B5495A">
              <w:rPr>
                <w:rFonts w:ascii="Times New Roman" w:hAnsi="Times New Roman" w:cs="Times New Roman"/>
                <w:sz w:val="24"/>
                <w:szCs w:val="24"/>
                <w:lang w:eastAsia="en-US"/>
              </w:rPr>
              <w:t>00</w:t>
            </w:r>
            <w:r w:rsidR="00AD30E9">
              <w:rPr>
                <w:rFonts w:ascii="Times New Roman" w:hAnsi="Times New Roman" w:cs="Times New Roman"/>
                <w:sz w:val="24"/>
                <w:szCs w:val="24"/>
                <w:lang w:eastAsia="en-US"/>
              </w:rPr>
              <w:t xml:space="preserve"> eurų</w:t>
            </w:r>
          </w:p>
          <w:p w:rsidR="00AD30E9" w:rsidRDefault="00AD30E9">
            <w:pPr>
              <w:pStyle w:val="HTMLiankstoformatuotas"/>
              <w:spacing w:line="240" w:lineRule="auto"/>
              <w:ind w:right="-110"/>
              <w:jc w:val="left"/>
              <w:rPr>
                <w:rFonts w:ascii="Times New Roman" w:hAnsi="Times New Roman" w:cs="Times New Roman"/>
                <w:sz w:val="24"/>
                <w:szCs w:val="24"/>
                <w:lang w:eastAsia="en-US"/>
              </w:rPr>
            </w:pPr>
            <w:r>
              <w:rPr>
                <w:rFonts w:ascii="Times New Roman" w:hAnsi="Times New Roman" w:cs="Times New Roman"/>
                <w:sz w:val="24"/>
                <w:szCs w:val="24"/>
                <w:lang w:eastAsia="en-US"/>
              </w:rPr>
              <w:t>iš valstybės biudžeto specialiųjų dotacijų</w:t>
            </w:r>
          </w:p>
          <w:p w:rsidR="00AD30E9" w:rsidRDefault="00AD30E9">
            <w:pPr>
              <w:pStyle w:val="HTMLiankstoformatuotas"/>
              <w:spacing w:line="240" w:lineRule="auto"/>
              <w:ind w:right="-110"/>
              <w:jc w:val="left"/>
              <w:rPr>
                <w:rFonts w:ascii="Times New Roman" w:hAnsi="Times New Roman" w:cs="Times New Roman"/>
                <w:sz w:val="24"/>
                <w:szCs w:val="24"/>
                <w:lang w:eastAsia="en-US"/>
              </w:rPr>
            </w:pPr>
          </w:p>
        </w:tc>
        <w:tc>
          <w:tcPr>
            <w:tcW w:w="1843"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Skuodo socialinių paslaugų šeimai centras</w:t>
            </w:r>
          </w:p>
        </w:tc>
        <w:tc>
          <w:tcPr>
            <w:tcW w:w="2436"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Teikiama kompleksinė specialistų (socia-linių darbuotojų padėjėjų, socialinių darbuotojų, medikų ir kt. specialistų) pagalba 20 senyvo amžiaus asmenų jų namuose, iki 6 val. per dieną.</w:t>
            </w:r>
          </w:p>
        </w:tc>
      </w:tr>
      <w:tr w:rsidR="00AD30E9" w:rsidTr="000A2A8C">
        <w:tc>
          <w:tcPr>
            <w:tcW w:w="1799" w:type="dxa"/>
          </w:tcPr>
          <w:p w:rsidR="00AD30E9" w:rsidRDefault="00AD30E9">
            <w:pPr>
              <w:pStyle w:val="HTMLiankstoformatuotas"/>
              <w:spacing w:line="240" w:lineRule="auto"/>
              <w:rPr>
                <w:rFonts w:ascii="Times New Roman" w:hAnsi="Times New Roman" w:cs="Times New Roman"/>
                <w:sz w:val="24"/>
                <w:szCs w:val="24"/>
                <w:lang w:eastAsia="en-US"/>
              </w:rPr>
            </w:pPr>
          </w:p>
        </w:tc>
        <w:tc>
          <w:tcPr>
            <w:tcW w:w="215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Teikti Integralios pagalbos (socialinės globos ir slaugos) namuose paslaugas. </w:t>
            </w:r>
          </w:p>
        </w:tc>
        <w:tc>
          <w:tcPr>
            <w:tcW w:w="1393" w:type="dxa"/>
          </w:tcPr>
          <w:p w:rsidR="00AD30E9" w:rsidRDefault="00F43978">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94 640</w:t>
            </w:r>
            <w:r w:rsidR="00AD30E9">
              <w:rPr>
                <w:rFonts w:ascii="Times New Roman" w:hAnsi="Times New Roman" w:cs="Times New Roman"/>
                <w:sz w:val="24"/>
                <w:szCs w:val="24"/>
                <w:lang w:eastAsia="en-US"/>
              </w:rPr>
              <w:t xml:space="preserve"> eurų  iš ES struktūrinių fondų lėšų </w:t>
            </w:r>
          </w:p>
        </w:tc>
        <w:tc>
          <w:tcPr>
            <w:tcW w:w="1843" w:type="dxa"/>
          </w:tcPr>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tc>
        <w:tc>
          <w:tcPr>
            <w:tcW w:w="2436"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 xml:space="preserve">Teikiama kompleksinė specialistų pagalba 20 asmenų jų namuose, nuo 4,5 iki 7,5 val. per dieną. </w:t>
            </w:r>
          </w:p>
        </w:tc>
      </w:tr>
      <w:tr w:rsidR="00AD30E9" w:rsidTr="000A2A8C">
        <w:tc>
          <w:tcPr>
            <w:tcW w:w="179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Teikti socialinių įgūdžių ugdymo ir palaikymo paslaugas</w:t>
            </w:r>
          </w:p>
        </w:tc>
        <w:tc>
          <w:tcPr>
            <w:tcW w:w="215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Socialinę riziką patiriančių šeimų vaikams  Skuodo socialinių paslaugų šeimai centre.</w:t>
            </w:r>
          </w:p>
        </w:tc>
        <w:tc>
          <w:tcPr>
            <w:tcW w:w="1393"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26 000 eurų iš savivaldybės biudžeto lėšų,</w:t>
            </w:r>
          </w:p>
          <w:p w:rsidR="00AD30E9" w:rsidRDefault="00AD30E9" w:rsidP="00CF40ED">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16 </w:t>
            </w:r>
            <w:r w:rsidR="00CF40ED">
              <w:rPr>
                <w:rFonts w:ascii="Times New Roman" w:hAnsi="Times New Roman" w:cs="Times New Roman"/>
                <w:sz w:val="24"/>
                <w:szCs w:val="24"/>
                <w:lang w:eastAsia="en-US"/>
              </w:rPr>
              <w:t>0</w:t>
            </w:r>
            <w:r>
              <w:rPr>
                <w:rFonts w:ascii="Times New Roman" w:hAnsi="Times New Roman" w:cs="Times New Roman"/>
                <w:sz w:val="24"/>
                <w:szCs w:val="24"/>
                <w:lang w:eastAsia="en-US"/>
              </w:rPr>
              <w:t>00 eurų projektinės lėšos</w:t>
            </w:r>
          </w:p>
        </w:tc>
        <w:tc>
          <w:tcPr>
            <w:tcW w:w="1843"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Skuodo socialinių paslaugų šeimai centras</w:t>
            </w:r>
          </w:p>
        </w:tc>
        <w:tc>
          <w:tcPr>
            <w:tcW w:w="2436"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Socialinės paslaugos 45 socialinės rizikos šeimų vaikams.</w:t>
            </w:r>
          </w:p>
        </w:tc>
      </w:tr>
      <w:tr w:rsidR="00AD30E9" w:rsidTr="000A2A8C">
        <w:tc>
          <w:tcPr>
            <w:tcW w:w="1799" w:type="dxa"/>
          </w:tcPr>
          <w:p w:rsidR="00AD30E9" w:rsidRDefault="00AD30E9">
            <w:pPr>
              <w:pStyle w:val="HTMLiankstoformatuotas"/>
              <w:spacing w:line="240" w:lineRule="auto"/>
              <w:rPr>
                <w:rFonts w:ascii="Times New Roman" w:hAnsi="Times New Roman" w:cs="Times New Roman"/>
                <w:sz w:val="24"/>
                <w:szCs w:val="24"/>
                <w:lang w:eastAsia="en-US"/>
              </w:rPr>
            </w:pPr>
          </w:p>
        </w:tc>
        <w:tc>
          <w:tcPr>
            <w:tcW w:w="215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Šeimų socialinei priežiūrai</w:t>
            </w:r>
          </w:p>
        </w:tc>
        <w:tc>
          <w:tcPr>
            <w:tcW w:w="1393"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203 400 euro iš valstybės deleguotų lėšų  </w:t>
            </w:r>
          </w:p>
        </w:tc>
        <w:tc>
          <w:tcPr>
            <w:tcW w:w="1843"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Skuodo socialinių paslaugų šeimai centras</w:t>
            </w:r>
          </w:p>
        </w:tc>
        <w:tc>
          <w:tcPr>
            <w:tcW w:w="2436"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Socialinė priežiūra šeimoms.</w:t>
            </w:r>
          </w:p>
        </w:tc>
      </w:tr>
      <w:tr w:rsidR="00AD30E9" w:rsidTr="000A2A8C">
        <w:trPr>
          <w:trHeight w:val="273"/>
        </w:trPr>
        <w:tc>
          <w:tcPr>
            <w:tcW w:w="1799" w:type="dxa"/>
          </w:tcPr>
          <w:p w:rsidR="00AD30E9" w:rsidRDefault="00AD30E9">
            <w:pPr>
              <w:pStyle w:val="HTMLiankstoformatuotas"/>
              <w:spacing w:line="240" w:lineRule="auto"/>
              <w:rPr>
                <w:rFonts w:ascii="Times New Roman" w:hAnsi="Times New Roman" w:cs="Times New Roman"/>
                <w:sz w:val="24"/>
                <w:szCs w:val="24"/>
                <w:highlight w:val="yellow"/>
                <w:lang w:eastAsia="en-US"/>
              </w:rPr>
            </w:pPr>
          </w:p>
        </w:tc>
        <w:tc>
          <w:tcPr>
            <w:tcW w:w="215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Organizuoti krizių įveikimo ir laikino apnakvindinimo paslaugas</w:t>
            </w:r>
            <w:r w:rsidR="000A2A8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asmenims, atsidūrusiems krizinėje situacijoje. </w:t>
            </w:r>
          </w:p>
        </w:tc>
        <w:tc>
          <w:tcPr>
            <w:tcW w:w="1393" w:type="dxa"/>
          </w:tcPr>
          <w:p w:rsidR="00AD30E9" w:rsidRDefault="007B6F76">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49</w:t>
            </w:r>
            <w:r w:rsidR="00F4397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900</w:t>
            </w:r>
            <w:r w:rsidR="00AD30E9">
              <w:rPr>
                <w:rFonts w:ascii="Times New Roman" w:hAnsi="Times New Roman" w:cs="Times New Roman"/>
                <w:sz w:val="24"/>
                <w:szCs w:val="24"/>
                <w:lang w:eastAsia="en-US"/>
              </w:rPr>
              <w:t xml:space="preserve"> eurų iš savivaldybės biudžeto lėšų,</w:t>
            </w: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tc>
        <w:tc>
          <w:tcPr>
            <w:tcW w:w="1843"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Skuodo socialinių paslaugų šeimai centras</w:t>
            </w:r>
          </w:p>
        </w:tc>
        <w:tc>
          <w:tcPr>
            <w:tcW w:w="2436"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Paslaugos pagal poreikį asmenims, atsidūrusiems krizinėje situacijoje.</w:t>
            </w:r>
          </w:p>
        </w:tc>
      </w:tr>
      <w:tr w:rsidR="000A2A8C" w:rsidTr="000A2A8C">
        <w:trPr>
          <w:trHeight w:val="273"/>
        </w:trPr>
        <w:tc>
          <w:tcPr>
            <w:tcW w:w="1799" w:type="dxa"/>
          </w:tcPr>
          <w:p w:rsidR="000A2A8C" w:rsidRPr="000A2A8C" w:rsidRDefault="000A2A8C" w:rsidP="000A2A8C">
            <w:pPr>
              <w:pStyle w:val="HTMLiankstoformatuotas"/>
              <w:spacing w:line="240" w:lineRule="auto"/>
              <w:jc w:val="center"/>
              <w:rPr>
                <w:rFonts w:ascii="Times New Roman" w:hAnsi="Times New Roman" w:cs="Times New Roman"/>
                <w:lang w:eastAsia="en-US"/>
              </w:rPr>
            </w:pPr>
            <w:r w:rsidRPr="000A2A8C">
              <w:rPr>
                <w:rFonts w:ascii="Times New Roman" w:hAnsi="Times New Roman" w:cs="Times New Roman"/>
                <w:lang w:eastAsia="en-US"/>
              </w:rPr>
              <w:lastRenderedPageBreak/>
              <w:t>1</w:t>
            </w:r>
          </w:p>
        </w:tc>
        <w:tc>
          <w:tcPr>
            <w:tcW w:w="2159" w:type="dxa"/>
          </w:tcPr>
          <w:p w:rsidR="000A2A8C" w:rsidRPr="000A2A8C" w:rsidRDefault="000A2A8C" w:rsidP="000A2A8C">
            <w:pPr>
              <w:pStyle w:val="HTMLiankstoformatuotas"/>
              <w:spacing w:line="240" w:lineRule="auto"/>
              <w:jc w:val="center"/>
              <w:rPr>
                <w:rFonts w:ascii="Times New Roman" w:hAnsi="Times New Roman" w:cs="Times New Roman"/>
                <w:lang w:eastAsia="en-US"/>
              </w:rPr>
            </w:pPr>
            <w:r w:rsidRPr="000A2A8C">
              <w:rPr>
                <w:rFonts w:ascii="Times New Roman" w:hAnsi="Times New Roman" w:cs="Times New Roman"/>
                <w:lang w:eastAsia="en-US"/>
              </w:rPr>
              <w:t>2</w:t>
            </w:r>
          </w:p>
        </w:tc>
        <w:tc>
          <w:tcPr>
            <w:tcW w:w="1393" w:type="dxa"/>
          </w:tcPr>
          <w:p w:rsidR="000A2A8C" w:rsidRPr="000A2A8C" w:rsidRDefault="000A2A8C" w:rsidP="000A2A8C">
            <w:pPr>
              <w:pStyle w:val="HTMLiankstoformatuotas"/>
              <w:spacing w:line="240" w:lineRule="auto"/>
              <w:jc w:val="center"/>
              <w:rPr>
                <w:rFonts w:ascii="Times New Roman" w:hAnsi="Times New Roman" w:cs="Times New Roman"/>
                <w:kern w:val="28"/>
                <w:lang w:eastAsia="en-US"/>
              </w:rPr>
            </w:pPr>
            <w:r w:rsidRPr="000A2A8C">
              <w:rPr>
                <w:rFonts w:ascii="Times New Roman" w:hAnsi="Times New Roman" w:cs="Times New Roman"/>
                <w:kern w:val="28"/>
                <w:lang w:eastAsia="en-US"/>
              </w:rPr>
              <w:t>3</w:t>
            </w:r>
          </w:p>
        </w:tc>
        <w:tc>
          <w:tcPr>
            <w:tcW w:w="1843" w:type="dxa"/>
          </w:tcPr>
          <w:p w:rsidR="000A2A8C" w:rsidRPr="000A2A8C" w:rsidRDefault="000A2A8C" w:rsidP="000A2A8C">
            <w:pPr>
              <w:pStyle w:val="HTMLiankstoformatuotas"/>
              <w:spacing w:line="240" w:lineRule="auto"/>
              <w:jc w:val="center"/>
              <w:rPr>
                <w:rFonts w:ascii="Times New Roman" w:hAnsi="Times New Roman" w:cs="Times New Roman"/>
                <w:lang w:eastAsia="en-US"/>
              </w:rPr>
            </w:pPr>
            <w:r w:rsidRPr="000A2A8C">
              <w:rPr>
                <w:rFonts w:ascii="Times New Roman" w:hAnsi="Times New Roman" w:cs="Times New Roman"/>
                <w:lang w:eastAsia="en-US"/>
              </w:rPr>
              <w:t>4</w:t>
            </w:r>
          </w:p>
        </w:tc>
        <w:tc>
          <w:tcPr>
            <w:tcW w:w="2436" w:type="dxa"/>
          </w:tcPr>
          <w:p w:rsidR="000A2A8C" w:rsidRPr="000A2A8C" w:rsidRDefault="000A2A8C" w:rsidP="000A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en-US"/>
              </w:rPr>
            </w:pPr>
            <w:r w:rsidRPr="000A2A8C">
              <w:rPr>
                <w:sz w:val="20"/>
                <w:szCs w:val="20"/>
                <w:lang w:eastAsia="en-US"/>
              </w:rPr>
              <w:t>5</w:t>
            </w:r>
          </w:p>
        </w:tc>
      </w:tr>
      <w:tr w:rsidR="00AD30E9" w:rsidTr="000A2A8C">
        <w:trPr>
          <w:trHeight w:val="900"/>
        </w:trPr>
        <w:tc>
          <w:tcPr>
            <w:tcW w:w="1799" w:type="dxa"/>
          </w:tcPr>
          <w:p w:rsidR="00AD30E9" w:rsidRDefault="00AD30E9">
            <w:pPr>
              <w:pStyle w:val="HTMLiankstoformatuotas"/>
              <w:spacing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Padidinti bendruomenėje teikiamų paslaugų prieinamumą ir kokybę, plėtoti paslaugas šeimai</w:t>
            </w:r>
          </w:p>
        </w:tc>
        <w:tc>
          <w:tcPr>
            <w:tcW w:w="215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Kompleksinės paslaugos šeimai: pozityvios tėvystės mokymai, psichosocialinė pagalba, šeimos įgūdžių ugdymo ir sociokultūrinės paslaugos, vaikų priežiūros, pavėžėjimo paslaugos.               </w:t>
            </w:r>
          </w:p>
        </w:tc>
        <w:tc>
          <w:tcPr>
            <w:tcW w:w="1393" w:type="dxa"/>
          </w:tcPr>
          <w:p w:rsidR="00AD30E9" w:rsidRDefault="00AD30E9" w:rsidP="007B6F76">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kern w:val="28"/>
                <w:sz w:val="24"/>
                <w:szCs w:val="24"/>
                <w:lang w:eastAsia="en-US"/>
              </w:rPr>
              <w:t>8</w:t>
            </w:r>
            <w:r w:rsidR="007B6F76">
              <w:rPr>
                <w:rFonts w:ascii="Times New Roman" w:hAnsi="Times New Roman" w:cs="Times New Roman"/>
                <w:kern w:val="28"/>
                <w:sz w:val="24"/>
                <w:szCs w:val="24"/>
                <w:lang w:eastAsia="en-US"/>
              </w:rPr>
              <w:t>5</w:t>
            </w:r>
            <w:r>
              <w:rPr>
                <w:rFonts w:ascii="Times New Roman" w:hAnsi="Times New Roman" w:cs="Times New Roman"/>
                <w:kern w:val="28"/>
                <w:sz w:val="24"/>
                <w:szCs w:val="24"/>
                <w:lang w:eastAsia="en-US"/>
              </w:rPr>
              <w:t xml:space="preserve"> 200 ES struktūrinių fondų lėšos </w:t>
            </w:r>
          </w:p>
        </w:tc>
        <w:tc>
          <w:tcPr>
            <w:tcW w:w="1843"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Skuodo krašto bendruomenė</w:t>
            </w:r>
          </w:p>
        </w:tc>
        <w:tc>
          <w:tcPr>
            <w:tcW w:w="2436" w:type="dxa"/>
          </w:tcPr>
          <w:p w:rsidR="00AD30E9" w:rsidRDefault="00AD3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 xml:space="preserve">Skuodo rajono savivaldybės </w:t>
            </w:r>
            <w:r>
              <w:rPr>
                <w:b/>
                <w:bCs/>
                <w:lang w:eastAsia="en-US"/>
              </w:rPr>
              <w:t xml:space="preserve"> </w:t>
            </w:r>
            <w:r>
              <w:rPr>
                <w:lang w:eastAsia="en-US"/>
              </w:rPr>
              <w:t>126</w:t>
            </w:r>
            <w:r>
              <w:rPr>
                <w:b/>
                <w:bCs/>
                <w:lang w:eastAsia="en-US"/>
              </w:rPr>
              <w:t xml:space="preserve"> </w:t>
            </w:r>
            <w:r>
              <w:rPr>
                <w:lang w:eastAsia="en-US"/>
              </w:rPr>
              <w:t>gyventojams kompleksiškai teikiamas kokybišk</w:t>
            </w:r>
            <w:r w:rsidR="00D327B3">
              <w:rPr>
                <w:lang w:eastAsia="en-US"/>
              </w:rPr>
              <w:t>a</w:t>
            </w:r>
            <w:r>
              <w:rPr>
                <w:lang w:eastAsia="en-US"/>
              </w:rPr>
              <w:t xml:space="preserve">s paslaugas. </w:t>
            </w:r>
          </w:p>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tc>
      </w:tr>
      <w:tr w:rsidR="00AD30E9" w:rsidTr="000A2A8C">
        <w:trPr>
          <w:trHeight w:val="900"/>
        </w:trPr>
        <w:tc>
          <w:tcPr>
            <w:tcW w:w="1799" w:type="dxa"/>
            <w:vMerge w:val="restart"/>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Įgyvendinti socialinių paslaugų prieinamumą vaikus globojančioms šeimoms, globėjams (rūpintojams), įtėviams ar besirengian-tiems jais tapti asmenims</w:t>
            </w:r>
          </w:p>
        </w:tc>
        <w:tc>
          <w:tcPr>
            <w:tcW w:w="215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1. Globėjų (rūpintojų) ir įtėvių paieška</w:t>
            </w:r>
            <w:r>
              <w:rPr>
                <w:rFonts w:ascii="Times New Roman" w:hAnsi="Times New Roman" w:cs="Times New Roman"/>
                <w:sz w:val="24"/>
                <w:szCs w:val="24"/>
                <w:lang w:eastAsia="ar-SA"/>
              </w:rPr>
              <w:t>, rengimas, konsultavimas ir pagalbos jiems paslauga.</w:t>
            </w:r>
          </w:p>
          <w:p w:rsidR="00AD30E9" w:rsidRDefault="00AD30E9">
            <w:pPr>
              <w:pStyle w:val="HTMLiankstoformatuotas"/>
              <w:jc w:val="left"/>
              <w:rPr>
                <w:rFonts w:ascii="Times New Roman" w:hAnsi="Times New Roman" w:cs="Times New Roman"/>
                <w:sz w:val="24"/>
                <w:szCs w:val="24"/>
                <w:lang w:eastAsia="en-US"/>
              </w:rPr>
            </w:pPr>
          </w:p>
        </w:tc>
        <w:tc>
          <w:tcPr>
            <w:tcW w:w="1393" w:type="dxa"/>
          </w:tcPr>
          <w:p w:rsidR="00AD30E9" w:rsidRDefault="007B6F76">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23</w:t>
            </w:r>
            <w:r w:rsidR="00F4397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200</w:t>
            </w:r>
            <w:r w:rsidR="00AD30E9">
              <w:rPr>
                <w:rFonts w:ascii="Times New Roman" w:hAnsi="Times New Roman" w:cs="Times New Roman"/>
                <w:sz w:val="24"/>
                <w:szCs w:val="24"/>
                <w:lang w:eastAsia="en-US"/>
              </w:rPr>
              <w:t xml:space="preserve"> Eur iš </w:t>
            </w:r>
            <w:r>
              <w:rPr>
                <w:rFonts w:ascii="Times New Roman" w:hAnsi="Times New Roman" w:cs="Times New Roman"/>
                <w:sz w:val="24"/>
                <w:szCs w:val="24"/>
                <w:lang w:eastAsia="en-US"/>
              </w:rPr>
              <w:t>valstybės</w:t>
            </w:r>
            <w:r w:rsidR="00AD30E9">
              <w:rPr>
                <w:rFonts w:ascii="Times New Roman" w:hAnsi="Times New Roman" w:cs="Times New Roman"/>
                <w:sz w:val="24"/>
                <w:szCs w:val="24"/>
                <w:lang w:eastAsia="en-US"/>
              </w:rPr>
              <w:t xml:space="preserve"> biudžeto lėšų</w:t>
            </w: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ind w:left="360"/>
              <w:jc w:val="center"/>
              <w:rPr>
                <w:rFonts w:ascii="Times New Roman" w:hAnsi="Times New Roman" w:cs="Times New Roman"/>
                <w:sz w:val="24"/>
                <w:szCs w:val="24"/>
                <w:lang w:eastAsia="en-US"/>
              </w:rPr>
            </w:pPr>
          </w:p>
        </w:tc>
        <w:tc>
          <w:tcPr>
            <w:tcW w:w="1843"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Vaiko teisių apsaugos skyrius, Skuodo socialinių paslaugų šeimai centras</w:t>
            </w: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jc w:val="left"/>
              <w:rPr>
                <w:rFonts w:ascii="Times New Roman" w:hAnsi="Times New Roman" w:cs="Times New Roman"/>
                <w:sz w:val="24"/>
                <w:szCs w:val="24"/>
                <w:lang w:eastAsia="en-US"/>
              </w:rPr>
            </w:pPr>
          </w:p>
        </w:tc>
        <w:tc>
          <w:tcPr>
            <w:tcW w:w="2436"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Atestuoti socialiniai darbuotojai vykdys globėjų (rūpintojų) ar įtėvių paiešką, atranką, konsultavimą,  rengimą ir pagalbą jiems.</w:t>
            </w:r>
          </w:p>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Parengta</w:t>
            </w:r>
          </w:p>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2 budinčių globotojų šeimos, globėjai-giminaičiai ir socialiniai globėjai</w:t>
            </w:r>
          </w:p>
        </w:tc>
      </w:tr>
      <w:tr w:rsidR="00AD30E9" w:rsidTr="000A2A8C">
        <w:trPr>
          <w:trHeight w:val="900"/>
        </w:trPr>
        <w:tc>
          <w:tcPr>
            <w:tcW w:w="1799" w:type="dxa"/>
            <w:vMerge/>
            <w:vAlign w:val="center"/>
          </w:tcPr>
          <w:p w:rsidR="00AD30E9" w:rsidRDefault="00AD30E9">
            <w:pPr>
              <w:rPr>
                <w:lang w:eastAsia="en-US"/>
              </w:rPr>
            </w:pPr>
          </w:p>
        </w:tc>
        <w:tc>
          <w:tcPr>
            <w:tcW w:w="215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2. Užtikrinti socialinių paslaugų prieinamumą vaikus globojančioms šeimoms, globėjams (rūpintojams) įtėviams ar besirengiantiems jais tapti asmenims.</w:t>
            </w:r>
          </w:p>
        </w:tc>
        <w:tc>
          <w:tcPr>
            <w:tcW w:w="1393" w:type="dxa"/>
          </w:tcPr>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jc w:val="left"/>
              <w:rPr>
                <w:rFonts w:ascii="Times New Roman" w:hAnsi="Times New Roman" w:cs="Times New Roman"/>
                <w:sz w:val="24"/>
                <w:szCs w:val="24"/>
                <w:lang w:eastAsia="en-US"/>
              </w:rPr>
            </w:pPr>
          </w:p>
          <w:p w:rsidR="00AD30E9" w:rsidRDefault="00AD30E9">
            <w:pPr>
              <w:pStyle w:val="HTMLiankstoformatuotas"/>
              <w:spacing w:line="240" w:lineRule="auto"/>
              <w:ind w:left="360"/>
              <w:jc w:val="center"/>
              <w:rPr>
                <w:rFonts w:ascii="Times New Roman" w:hAnsi="Times New Roman" w:cs="Times New Roman"/>
                <w:sz w:val="24"/>
                <w:szCs w:val="24"/>
                <w:lang w:eastAsia="en-US"/>
              </w:rPr>
            </w:pPr>
          </w:p>
        </w:tc>
        <w:tc>
          <w:tcPr>
            <w:tcW w:w="1843"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Savivaldybės administracija,</w:t>
            </w:r>
          </w:p>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Socialinės paramos skyrius,</w:t>
            </w:r>
          </w:p>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Skuodo socialinių paslaugų šeimai centras</w:t>
            </w:r>
          </w:p>
        </w:tc>
        <w:tc>
          <w:tcPr>
            <w:tcW w:w="2436"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Globojamų (rūpinamų) vaikų skaičiaus šeimose didėjimas.</w:t>
            </w:r>
          </w:p>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Globojamų vaikų skaičiaus institucijoje mažėjimas.</w:t>
            </w:r>
          </w:p>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tc>
      </w:tr>
      <w:tr w:rsidR="000011E5" w:rsidTr="000A2A8C">
        <w:trPr>
          <w:trHeight w:val="556"/>
        </w:trPr>
        <w:tc>
          <w:tcPr>
            <w:tcW w:w="1799" w:type="dxa"/>
            <w:vMerge/>
            <w:vAlign w:val="center"/>
          </w:tcPr>
          <w:p w:rsidR="000011E5" w:rsidRDefault="000011E5">
            <w:pPr>
              <w:rPr>
                <w:lang w:eastAsia="en-US"/>
              </w:rPr>
            </w:pPr>
          </w:p>
        </w:tc>
        <w:tc>
          <w:tcPr>
            <w:tcW w:w="2159" w:type="dxa"/>
          </w:tcPr>
          <w:p w:rsidR="000011E5" w:rsidRPr="000011E5" w:rsidRDefault="000011E5" w:rsidP="000011E5">
            <w:pPr>
              <w:pStyle w:val="HTMLiankstoformatuotas"/>
              <w:spacing w:line="240" w:lineRule="auto"/>
              <w:jc w:val="left"/>
              <w:rPr>
                <w:rFonts w:ascii="Times New Roman" w:hAnsi="Times New Roman" w:cs="Times New Roman"/>
                <w:sz w:val="24"/>
                <w:szCs w:val="24"/>
                <w:lang w:eastAsia="en-US"/>
              </w:rPr>
            </w:pPr>
            <w:r w:rsidRPr="000011E5">
              <w:rPr>
                <w:rFonts w:ascii="Times New Roman" w:hAnsi="Times New Roman" w:cs="Times New Roman"/>
                <w:sz w:val="24"/>
                <w:szCs w:val="24"/>
                <w:lang w:eastAsia="en-US"/>
              </w:rPr>
              <w:t>3.</w:t>
            </w:r>
            <w:r w:rsidRPr="000011E5">
              <w:rPr>
                <w:sz w:val="24"/>
                <w:szCs w:val="24"/>
              </w:rPr>
              <w:t xml:space="preserve"> </w:t>
            </w:r>
            <w:r w:rsidRPr="000011E5">
              <w:rPr>
                <w:rFonts w:ascii="Times New Roman" w:hAnsi="Times New Roman" w:cs="Times New Roman"/>
                <w:sz w:val="24"/>
                <w:szCs w:val="24"/>
              </w:rPr>
              <w:t xml:space="preserve">Projektas „Vaikų gerovės ir saugumo didinimo, paslaugų šeimai, globėjams (rūpintojams) kokybės </w:t>
            </w:r>
            <w:r>
              <w:rPr>
                <w:rFonts w:ascii="Times New Roman" w:hAnsi="Times New Roman" w:cs="Times New Roman"/>
                <w:sz w:val="24"/>
                <w:szCs w:val="24"/>
              </w:rPr>
              <w:t>gerinimo</w:t>
            </w:r>
            <w:r w:rsidRPr="000011E5">
              <w:rPr>
                <w:rFonts w:ascii="Times New Roman" w:hAnsi="Times New Roman" w:cs="Times New Roman"/>
                <w:sz w:val="24"/>
                <w:szCs w:val="24"/>
              </w:rPr>
              <w:t xml:space="preserve"> bei prieinamumo plėtra“</w:t>
            </w:r>
            <w:r w:rsidR="006775AB">
              <w:rPr>
                <w:rFonts w:ascii="Times New Roman" w:hAnsi="Times New Roman" w:cs="Times New Roman"/>
                <w:sz w:val="24"/>
                <w:szCs w:val="24"/>
              </w:rPr>
              <w:t>.</w:t>
            </w:r>
            <w:r w:rsidRPr="000011E5">
              <w:rPr>
                <w:rFonts w:ascii="Times New Roman" w:hAnsi="Times New Roman" w:cs="Times New Roman"/>
                <w:sz w:val="24"/>
                <w:szCs w:val="24"/>
              </w:rPr>
              <w:t xml:space="preserve"> </w:t>
            </w:r>
          </w:p>
        </w:tc>
        <w:tc>
          <w:tcPr>
            <w:tcW w:w="1393" w:type="dxa"/>
          </w:tcPr>
          <w:p w:rsidR="000011E5" w:rsidRDefault="00F43978" w:rsidP="00492036">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kern w:val="28"/>
                <w:sz w:val="24"/>
                <w:szCs w:val="24"/>
                <w:lang w:eastAsia="en-US"/>
              </w:rPr>
              <w:t>40 000</w:t>
            </w:r>
            <w:r w:rsidR="000011E5">
              <w:rPr>
                <w:rFonts w:ascii="Times New Roman" w:hAnsi="Times New Roman" w:cs="Times New Roman"/>
                <w:kern w:val="28"/>
                <w:sz w:val="24"/>
                <w:szCs w:val="24"/>
                <w:lang w:eastAsia="en-US"/>
              </w:rPr>
              <w:t xml:space="preserve"> ES struktūrinių fondų lėšos </w:t>
            </w:r>
          </w:p>
        </w:tc>
        <w:tc>
          <w:tcPr>
            <w:tcW w:w="1843" w:type="dxa"/>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Skuodo socialinių paslaugų šeimai centras</w:t>
            </w:r>
          </w:p>
        </w:tc>
        <w:tc>
          <w:tcPr>
            <w:tcW w:w="2436" w:type="dxa"/>
          </w:tcPr>
          <w:p w:rsidR="006775AB" w:rsidRDefault="000A2A8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w:t>
            </w:r>
            <w:r w:rsidR="00492036" w:rsidRPr="00EE66E2">
              <w:t>eikiamų paslaugų prieinamumas</w:t>
            </w:r>
            <w:r>
              <w:t xml:space="preserve">, </w:t>
            </w:r>
            <w:r w:rsidR="00492036" w:rsidRPr="00EE66E2">
              <w:t>kok</w:t>
            </w:r>
            <w:r>
              <w:t xml:space="preserve">yb </w:t>
            </w:r>
            <w:r w:rsidR="00492036">
              <w:t>gerinimas</w:t>
            </w:r>
            <w:r w:rsidR="00492036" w:rsidRPr="00EE66E2">
              <w:t>,</w:t>
            </w:r>
          </w:p>
          <w:p w:rsidR="000011E5" w:rsidRDefault="006775AB" w:rsidP="006775AB">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66E2">
              <w:t>pagalba siekiant tinkamo vaiko, įvaikio ugdymo</w:t>
            </w:r>
            <w:r w:rsidR="000A2A8C">
              <w:t xml:space="preserve">, </w:t>
            </w:r>
            <w:r w:rsidRPr="00EE66E2">
              <w:t>auklėjimo šeimai artimoje aplinkoje</w:t>
            </w:r>
            <w:r w:rsidR="000A2A8C">
              <w:t xml:space="preserve">. </w:t>
            </w:r>
            <w:r w:rsidR="00492036" w:rsidRPr="00EE66E2">
              <w:t>Projekto lėšomis bus sukurtos</w:t>
            </w:r>
            <w:r w:rsidR="000A2A8C">
              <w:t xml:space="preserve">, </w:t>
            </w:r>
            <w:r w:rsidR="00492036" w:rsidRPr="00EE66E2">
              <w:t>įrengtos papildomos darbo</w:t>
            </w:r>
            <w:r>
              <w:t xml:space="preserve"> vietos</w:t>
            </w:r>
          </w:p>
        </w:tc>
      </w:tr>
    </w:tbl>
    <w:p w:rsidR="000A2A8C" w:rsidRDefault="000A2A8C">
      <w:r>
        <w:br w:type="page"/>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2159"/>
        <w:gridCol w:w="1960"/>
        <w:gridCol w:w="1276"/>
        <w:gridCol w:w="472"/>
        <w:gridCol w:w="1964"/>
      </w:tblGrid>
      <w:tr w:rsidR="000A2A8C" w:rsidTr="000A2A8C">
        <w:trPr>
          <w:trHeight w:val="273"/>
        </w:trPr>
        <w:tc>
          <w:tcPr>
            <w:tcW w:w="1799" w:type="dxa"/>
            <w:vAlign w:val="center"/>
          </w:tcPr>
          <w:p w:rsidR="000A2A8C" w:rsidRPr="000A2A8C" w:rsidRDefault="000A2A8C" w:rsidP="000A2A8C">
            <w:pPr>
              <w:jc w:val="center"/>
              <w:rPr>
                <w:sz w:val="20"/>
                <w:szCs w:val="20"/>
                <w:lang w:eastAsia="en-US"/>
              </w:rPr>
            </w:pPr>
            <w:r w:rsidRPr="000A2A8C">
              <w:rPr>
                <w:sz w:val="20"/>
                <w:szCs w:val="20"/>
                <w:lang w:eastAsia="en-US"/>
              </w:rPr>
              <w:lastRenderedPageBreak/>
              <w:t>1</w:t>
            </w:r>
          </w:p>
        </w:tc>
        <w:tc>
          <w:tcPr>
            <w:tcW w:w="2159" w:type="dxa"/>
          </w:tcPr>
          <w:p w:rsidR="000A2A8C" w:rsidRPr="000A2A8C" w:rsidRDefault="000A2A8C" w:rsidP="000A2A8C">
            <w:pPr>
              <w:pStyle w:val="HTMLiankstoformatuotas"/>
              <w:spacing w:line="240" w:lineRule="auto"/>
              <w:jc w:val="center"/>
              <w:rPr>
                <w:rFonts w:ascii="Times New Roman" w:hAnsi="Times New Roman" w:cs="Times New Roman"/>
                <w:lang w:eastAsia="en-US"/>
              </w:rPr>
            </w:pPr>
            <w:r w:rsidRPr="000A2A8C">
              <w:rPr>
                <w:rFonts w:ascii="Times New Roman" w:hAnsi="Times New Roman" w:cs="Times New Roman"/>
                <w:lang w:eastAsia="en-US"/>
              </w:rPr>
              <w:t>2</w:t>
            </w:r>
          </w:p>
        </w:tc>
        <w:tc>
          <w:tcPr>
            <w:tcW w:w="1960" w:type="dxa"/>
          </w:tcPr>
          <w:p w:rsidR="000A2A8C" w:rsidRPr="000A2A8C" w:rsidRDefault="000A2A8C" w:rsidP="000A2A8C">
            <w:pPr>
              <w:pStyle w:val="HTMLiankstoformatuotas"/>
              <w:spacing w:line="240" w:lineRule="auto"/>
              <w:jc w:val="center"/>
              <w:rPr>
                <w:rFonts w:ascii="Times New Roman" w:hAnsi="Times New Roman" w:cs="Times New Roman"/>
                <w:lang w:eastAsia="zh-CN"/>
              </w:rPr>
            </w:pPr>
            <w:r w:rsidRPr="000A2A8C">
              <w:rPr>
                <w:rFonts w:ascii="Times New Roman" w:hAnsi="Times New Roman" w:cs="Times New Roman"/>
                <w:lang w:eastAsia="zh-CN"/>
              </w:rPr>
              <w:t>3</w:t>
            </w:r>
          </w:p>
        </w:tc>
        <w:tc>
          <w:tcPr>
            <w:tcW w:w="1276" w:type="dxa"/>
          </w:tcPr>
          <w:p w:rsidR="000A2A8C" w:rsidRPr="000A2A8C" w:rsidRDefault="000A2A8C" w:rsidP="000A2A8C">
            <w:pPr>
              <w:pStyle w:val="HTMLiankstoformatuotas"/>
              <w:spacing w:line="240" w:lineRule="auto"/>
              <w:jc w:val="center"/>
              <w:rPr>
                <w:rFonts w:ascii="Times New Roman" w:hAnsi="Times New Roman" w:cs="Times New Roman"/>
                <w:lang w:eastAsia="en-US"/>
              </w:rPr>
            </w:pPr>
            <w:r w:rsidRPr="000A2A8C">
              <w:rPr>
                <w:rFonts w:ascii="Times New Roman" w:hAnsi="Times New Roman" w:cs="Times New Roman"/>
                <w:lang w:eastAsia="en-US"/>
              </w:rPr>
              <w:t>4</w:t>
            </w:r>
          </w:p>
        </w:tc>
        <w:tc>
          <w:tcPr>
            <w:tcW w:w="2436" w:type="dxa"/>
            <w:gridSpan w:val="2"/>
          </w:tcPr>
          <w:p w:rsidR="000A2A8C" w:rsidRPr="000A2A8C" w:rsidRDefault="000A2A8C" w:rsidP="000A2A8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en-US"/>
              </w:rPr>
            </w:pPr>
            <w:r w:rsidRPr="000A2A8C">
              <w:rPr>
                <w:sz w:val="20"/>
                <w:szCs w:val="20"/>
                <w:lang w:eastAsia="en-US"/>
              </w:rPr>
              <w:t>5</w:t>
            </w:r>
          </w:p>
        </w:tc>
      </w:tr>
      <w:tr w:rsidR="000011E5" w:rsidTr="000A2A8C">
        <w:trPr>
          <w:trHeight w:val="900"/>
        </w:trPr>
        <w:tc>
          <w:tcPr>
            <w:tcW w:w="1799" w:type="dxa"/>
            <w:vMerge w:val="restart"/>
            <w:vAlign w:val="center"/>
          </w:tcPr>
          <w:p w:rsidR="000011E5" w:rsidRDefault="000011E5">
            <w:pPr>
              <w:rPr>
                <w:lang w:eastAsia="en-US"/>
              </w:rPr>
            </w:pPr>
          </w:p>
        </w:tc>
        <w:tc>
          <w:tcPr>
            <w:tcW w:w="2159" w:type="dxa"/>
          </w:tcPr>
          <w:p w:rsidR="000011E5" w:rsidRDefault="000E331B">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4</w:t>
            </w:r>
            <w:r w:rsidR="000011E5">
              <w:rPr>
                <w:rFonts w:ascii="Times New Roman" w:hAnsi="Times New Roman" w:cs="Times New Roman"/>
                <w:sz w:val="24"/>
                <w:szCs w:val="24"/>
                <w:lang w:eastAsia="en-US"/>
              </w:rPr>
              <w:t>. Pagalbos pinigų mokėjimas vaikus globojančioms šeimoms.</w:t>
            </w:r>
          </w:p>
        </w:tc>
        <w:tc>
          <w:tcPr>
            <w:tcW w:w="1960" w:type="dxa"/>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zh-CN"/>
              </w:rPr>
              <w:t>28 272</w:t>
            </w:r>
            <w:r>
              <w:rPr>
                <w:rFonts w:ascii="Times New Roman" w:hAnsi="Times New Roman" w:cs="Times New Roman"/>
                <w:sz w:val="24"/>
                <w:szCs w:val="24"/>
                <w:lang w:eastAsia="en-US"/>
              </w:rPr>
              <w:t xml:space="preserve"> Eur iš savivaldybės biudžeto lėšų</w:t>
            </w:r>
          </w:p>
          <w:p w:rsidR="000011E5" w:rsidRDefault="000011E5">
            <w:pPr>
              <w:pStyle w:val="HTMLiankstoformatuotas"/>
              <w:ind w:left="360"/>
              <w:jc w:val="center"/>
              <w:rPr>
                <w:rFonts w:ascii="Times New Roman" w:hAnsi="Times New Roman" w:cs="Times New Roman"/>
                <w:sz w:val="24"/>
                <w:szCs w:val="24"/>
                <w:lang w:eastAsia="en-US"/>
              </w:rPr>
            </w:pPr>
          </w:p>
        </w:tc>
        <w:tc>
          <w:tcPr>
            <w:tcW w:w="1276" w:type="dxa"/>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Savivaldybės administracija,</w:t>
            </w:r>
          </w:p>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Socialinės paramos skyrius</w:t>
            </w:r>
          </w:p>
        </w:tc>
        <w:tc>
          <w:tcPr>
            <w:tcW w:w="2436" w:type="dxa"/>
            <w:gridSpan w:val="2"/>
          </w:tcPr>
          <w:p w:rsidR="000011E5" w:rsidRDefault="000011E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2 BSI dydžio pagalbos pinigai už kiekvieną globojamą vaiką.</w:t>
            </w:r>
          </w:p>
        </w:tc>
      </w:tr>
      <w:tr w:rsidR="000011E5" w:rsidTr="000A2A8C">
        <w:trPr>
          <w:trHeight w:val="900"/>
        </w:trPr>
        <w:tc>
          <w:tcPr>
            <w:tcW w:w="1799" w:type="dxa"/>
            <w:vMerge/>
            <w:vAlign w:val="center"/>
          </w:tcPr>
          <w:p w:rsidR="000011E5" w:rsidRDefault="000011E5">
            <w:pPr>
              <w:rPr>
                <w:lang w:eastAsia="en-US"/>
              </w:rPr>
            </w:pPr>
          </w:p>
        </w:tc>
        <w:tc>
          <w:tcPr>
            <w:tcW w:w="2159" w:type="dxa"/>
          </w:tcPr>
          <w:p w:rsidR="000011E5" w:rsidRDefault="000E331B">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5</w:t>
            </w:r>
            <w:r w:rsidR="000011E5">
              <w:rPr>
                <w:rFonts w:ascii="Times New Roman" w:hAnsi="Times New Roman" w:cs="Times New Roman"/>
                <w:sz w:val="24"/>
                <w:szCs w:val="24"/>
                <w:lang w:eastAsia="en-US"/>
              </w:rPr>
              <w:t>. Barstyčių vaikų globos namų pertvarka</w:t>
            </w:r>
          </w:p>
        </w:tc>
        <w:tc>
          <w:tcPr>
            <w:tcW w:w="1960" w:type="dxa"/>
          </w:tcPr>
          <w:p w:rsidR="000011E5" w:rsidRDefault="000011E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Informacijos rinkimas ir analizė dėl galimybės teikti</w:t>
            </w:r>
          </w:p>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alternatyvias  paslaugas </w:t>
            </w:r>
          </w:p>
          <w:p w:rsidR="000011E5" w:rsidRDefault="000011E5">
            <w:pPr>
              <w:pStyle w:val="HTMLiankstoformatuotas"/>
              <w:ind w:left="360"/>
              <w:jc w:val="center"/>
              <w:rPr>
                <w:rFonts w:ascii="Times New Roman" w:hAnsi="Times New Roman" w:cs="Times New Roman"/>
                <w:sz w:val="24"/>
                <w:szCs w:val="24"/>
                <w:lang w:eastAsia="zh-CN"/>
              </w:rPr>
            </w:pPr>
          </w:p>
        </w:tc>
        <w:tc>
          <w:tcPr>
            <w:tcW w:w="1276" w:type="dxa"/>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Savivaldybės administracija,</w:t>
            </w:r>
          </w:p>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Socialinės paramos skyrius,</w:t>
            </w:r>
          </w:p>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Barstyčių vaikų globos namai</w:t>
            </w:r>
          </w:p>
        </w:tc>
        <w:tc>
          <w:tcPr>
            <w:tcW w:w="2436" w:type="dxa"/>
            <w:gridSpan w:val="2"/>
          </w:tcPr>
          <w:p w:rsidR="000011E5" w:rsidRDefault="000011E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 xml:space="preserve">Globojamų vaikų skaičiaus mažėjimas. </w:t>
            </w:r>
          </w:p>
          <w:p w:rsidR="000011E5" w:rsidRDefault="000011E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Laikino apgyvendinimo paslaugų teikimas vienišoms bei socialiai pažeistoms mamoms su vaikais, nėščioms moterims.</w:t>
            </w:r>
          </w:p>
        </w:tc>
      </w:tr>
      <w:tr w:rsidR="000011E5" w:rsidTr="000011E5">
        <w:trPr>
          <w:trHeight w:val="835"/>
        </w:trPr>
        <w:tc>
          <w:tcPr>
            <w:tcW w:w="9630" w:type="dxa"/>
            <w:gridSpan w:val="6"/>
          </w:tcPr>
          <w:p w:rsidR="000011E5" w:rsidRDefault="000011E5">
            <w:pPr>
              <w:pStyle w:val="prastasiniatinklio"/>
              <w:widowControl w:val="0"/>
              <w:tabs>
                <w:tab w:val="left" w:pos="1260"/>
                <w:tab w:val="num" w:pos="16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jc w:val="both"/>
              <w:rPr>
                <w:rFonts w:ascii="Times New Roman" w:hAnsi="Times New Roman" w:cs="Times New Roman"/>
                <w:sz w:val="24"/>
                <w:szCs w:val="24"/>
              </w:rPr>
            </w:pPr>
          </w:p>
          <w:p w:rsidR="000011E5" w:rsidRDefault="000011E5">
            <w:pPr>
              <w:pStyle w:val="prastasiniatinklio"/>
              <w:widowControl w:val="0"/>
              <w:tabs>
                <w:tab w:val="left" w:pos="1260"/>
                <w:tab w:val="num" w:pos="16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jc w:val="both"/>
              <w:rPr>
                <w:rFonts w:ascii="Times New Roman" w:hAnsi="Times New Roman" w:cs="Times New Roman"/>
                <w:sz w:val="24"/>
                <w:szCs w:val="24"/>
              </w:rPr>
            </w:pPr>
            <w:r>
              <w:rPr>
                <w:rFonts w:ascii="Times New Roman" w:hAnsi="Times New Roman" w:cs="Times New Roman"/>
                <w:sz w:val="24"/>
                <w:szCs w:val="24"/>
              </w:rPr>
              <w:t>3. tikslas. Suteikti pagalbą asmeniui (šeimai) dėl amžiaus, neįgalumo, socialinių problemų iš dalies ar visiškai neturinčiam, neįgijusiam arba praradusiam gebėjimus ar galimybes savarankiškai rūpintis asmeniniu (šeimos) gyvenimu ir dalyvauti visuomenės gyvenime.</w:t>
            </w:r>
          </w:p>
        </w:tc>
      </w:tr>
      <w:tr w:rsidR="000011E5" w:rsidTr="000A2A8C">
        <w:tc>
          <w:tcPr>
            <w:tcW w:w="1799" w:type="dxa"/>
          </w:tcPr>
          <w:p w:rsidR="000011E5" w:rsidRDefault="000011E5">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Uždaviniai</w:t>
            </w:r>
          </w:p>
        </w:tc>
        <w:tc>
          <w:tcPr>
            <w:tcW w:w="2159" w:type="dxa"/>
          </w:tcPr>
          <w:p w:rsidR="000011E5" w:rsidRDefault="000011E5">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Priemonės</w:t>
            </w:r>
          </w:p>
        </w:tc>
        <w:tc>
          <w:tcPr>
            <w:tcW w:w="1960" w:type="dxa"/>
          </w:tcPr>
          <w:p w:rsidR="000011E5" w:rsidRDefault="000011E5">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Lėšos (eurais),</w:t>
            </w:r>
          </w:p>
          <w:p w:rsidR="000011E5" w:rsidRDefault="000011E5">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finansavimo šaltiniai</w:t>
            </w:r>
          </w:p>
        </w:tc>
        <w:tc>
          <w:tcPr>
            <w:tcW w:w="1748" w:type="dxa"/>
            <w:gridSpan w:val="2"/>
          </w:tcPr>
          <w:p w:rsidR="000011E5" w:rsidRDefault="000011E5">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Atsakingi vykdytojai</w:t>
            </w:r>
          </w:p>
        </w:tc>
        <w:tc>
          <w:tcPr>
            <w:tcW w:w="1964" w:type="dxa"/>
          </w:tcPr>
          <w:p w:rsidR="000011E5" w:rsidRDefault="000011E5">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Laukiamas rezultatas </w:t>
            </w:r>
          </w:p>
        </w:tc>
      </w:tr>
      <w:tr w:rsidR="000011E5" w:rsidTr="000A2A8C">
        <w:tc>
          <w:tcPr>
            <w:tcW w:w="1799" w:type="dxa"/>
            <w:vMerge w:val="restart"/>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Organizuoti stacionarias socialines paslaugas asmenims su negalia, senyvo amžiaus asmenims</w:t>
            </w:r>
          </w:p>
        </w:tc>
        <w:tc>
          <w:tcPr>
            <w:tcW w:w="2159" w:type="dxa"/>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VšĮ Skuodo globos namuose</w:t>
            </w:r>
          </w:p>
        </w:tc>
        <w:tc>
          <w:tcPr>
            <w:tcW w:w="1960" w:type="dxa"/>
          </w:tcPr>
          <w:p w:rsidR="000011E5" w:rsidRDefault="000011E5" w:rsidP="009C66EB">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1</w:t>
            </w:r>
            <w:r w:rsidR="00274469">
              <w:rPr>
                <w:rFonts w:ascii="Times New Roman" w:hAnsi="Times New Roman" w:cs="Times New Roman"/>
                <w:sz w:val="24"/>
                <w:szCs w:val="24"/>
                <w:lang w:eastAsia="en-US"/>
              </w:rPr>
              <w:t>8</w:t>
            </w:r>
            <w:r>
              <w:rPr>
                <w:rFonts w:ascii="Times New Roman" w:hAnsi="Times New Roman" w:cs="Times New Roman"/>
                <w:sz w:val="24"/>
                <w:szCs w:val="24"/>
                <w:lang w:eastAsia="en-US"/>
              </w:rPr>
              <w:t>6</w:t>
            </w:r>
            <w:r w:rsidR="0002521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100 euras iš savivaldybės biudžeto lėšų, </w:t>
            </w:r>
            <w:r w:rsidR="00F43978">
              <w:rPr>
                <w:rFonts w:ascii="Times New Roman" w:hAnsi="Times New Roman" w:cs="Times New Roman"/>
                <w:sz w:val="24"/>
                <w:szCs w:val="24"/>
                <w:lang w:eastAsia="en-US"/>
              </w:rPr>
              <w:t>5</w:t>
            </w:r>
            <w:r w:rsidR="009C66EB">
              <w:rPr>
                <w:rFonts w:ascii="Times New Roman" w:hAnsi="Times New Roman" w:cs="Times New Roman"/>
                <w:sz w:val="24"/>
                <w:szCs w:val="24"/>
                <w:lang w:eastAsia="en-US"/>
              </w:rPr>
              <w:t>4</w:t>
            </w:r>
            <w:r w:rsidR="00F43978">
              <w:rPr>
                <w:rFonts w:ascii="Times New Roman" w:hAnsi="Times New Roman" w:cs="Times New Roman"/>
                <w:sz w:val="24"/>
                <w:szCs w:val="24"/>
                <w:lang w:eastAsia="en-US"/>
              </w:rPr>
              <w:t xml:space="preserve"> </w:t>
            </w:r>
            <w:r w:rsidR="009C66EB">
              <w:rPr>
                <w:rFonts w:ascii="Times New Roman" w:hAnsi="Times New Roman" w:cs="Times New Roman"/>
                <w:sz w:val="24"/>
                <w:szCs w:val="24"/>
                <w:lang w:eastAsia="en-US"/>
              </w:rPr>
              <w:t>349</w:t>
            </w:r>
            <w:r>
              <w:rPr>
                <w:rFonts w:ascii="Times New Roman" w:hAnsi="Times New Roman" w:cs="Times New Roman"/>
                <w:sz w:val="24"/>
                <w:szCs w:val="24"/>
                <w:lang w:eastAsia="en-US"/>
              </w:rPr>
              <w:t xml:space="preserve"> eurai iš valstybės biudžeto specialiųjų dotacijų</w:t>
            </w:r>
          </w:p>
        </w:tc>
        <w:tc>
          <w:tcPr>
            <w:tcW w:w="1748" w:type="dxa"/>
            <w:gridSpan w:val="2"/>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VšĮ Skuodo globos namai</w:t>
            </w:r>
          </w:p>
        </w:tc>
        <w:tc>
          <w:tcPr>
            <w:tcW w:w="1964" w:type="dxa"/>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Socialinė globa 40 asmenų</w:t>
            </w:r>
          </w:p>
        </w:tc>
      </w:tr>
      <w:tr w:rsidR="000011E5" w:rsidTr="000A2A8C">
        <w:tc>
          <w:tcPr>
            <w:tcW w:w="1799" w:type="dxa"/>
            <w:vMerge/>
            <w:vAlign w:val="center"/>
          </w:tcPr>
          <w:p w:rsidR="000011E5" w:rsidRDefault="000011E5">
            <w:pPr>
              <w:rPr>
                <w:lang w:eastAsia="en-US"/>
              </w:rPr>
            </w:pPr>
          </w:p>
        </w:tc>
        <w:tc>
          <w:tcPr>
            <w:tcW w:w="2159" w:type="dxa"/>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VšĮ Ylakių globos namuose</w:t>
            </w:r>
          </w:p>
        </w:tc>
        <w:tc>
          <w:tcPr>
            <w:tcW w:w="1960" w:type="dxa"/>
          </w:tcPr>
          <w:p w:rsidR="000011E5" w:rsidRDefault="000011E5" w:rsidP="0002521A">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147</w:t>
            </w:r>
            <w:r w:rsidR="0002521A">
              <w:rPr>
                <w:rFonts w:ascii="Times New Roman" w:hAnsi="Times New Roman" w:cs="Times New Roman"/>
                <w:sz w:val="24"/>
                <w:szCs w:val="24"/>
                <w:lang w:eastAsia="en-US"/>
              </w:rPr>
              <w:t xml:space="preserve"> </w:t>
            </w:r>
            <w:r w:rsidR="00274469">
              <w:rPr>
                <w:rFonts w:ascii="Times New Roman" w:hAnsi="Times New Roman" w:cs="Times New Roman"/>
                <w:sz w:val="24"/>
                <w:szCs w:val="24"/>
                <w:lang w:eastAsia="en-US"/>
              </w:rPr>
              <w:t>000</w:t>
            </w:r>
            <w:r>
              <w:rPr>
                <w:rFonts w:ascii="Times New Roman" w:hAnsi="Times New Roman" w:cs="Times New Roman"/>
                <w:sz w:val="24"/>
                <w:szCs w:val="24"/>
                <w:lang w:eastAsia="en-US"/>
              </w:rPr>
              <w:t xml:space="preserve">  eurai iš savivaldybės biudžeto lėšų, </w:t>
            </w:r>
            <w:r w:rsidR="00F43978">
              <w:rPr>
                <w:rFonts w:ascii="Times New Roman" w:hAnsi="Times New Roman" w:cs="Times New Roman"/>
                <w:sz w:val="24"/>
                <w:szCs w:val="24"/>
                <w:lang w:eastAsia="en-US"/>
              </w:rPr>
              <w:t>3</w:t>
            </w:r>
            <w:r w:rsidR="009C66EB">
              <w:rPr>
                <w:rFonts w:ascii="Times New Roman" w:hAnsi="Times New Roman" w:cs="Times New Roman"/>
                <w:sz w:val="24"/>
                <w:szCs w:val="24"/>
                <w:lang w:eastAsia="en-US"/>
              </w:rPr>
              <w:t>3 949</w:t>
            </w:r>
            <w:r w:rsidR="00F4397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eurų iš valstybės biudžeto specialiųjų dotacijų</w:t>
            </w:r>
          </w:p>
        </w:tc>
        <w:tc>
          <w:tcPr>
            <w:tcW w:w="1748" w:type="dxa"/>
            <w:gridSpan w:val="2"/>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VšĮ Ylakių globos namai</w:t>
            </w:r>
          </w:p>
        </w:tc>
        <w:tc>
          <w:tcPr>
            <w:tcW w:w="1964" w:type="dxa"/>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Socialinė globa 30 asmenų</w:t>
            </w:r>
          </w:p>
        </w:tc>
      </w:tr>
    </w:tbl>
    <w:p w:rsidR="000A2A8C" w:rsidRDefault="000A2A8C">
      <w:r>
        <w:br w:type="page"/>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2159"/>
        <w:gridCol w:w="1960"/>
        <w:gridCol w:w="1748"/>
        <w:gridCol w:w="1964"/>
      </w:tblGrid>
      <w:tr w:rsidR="000A2A8C" w:rsidTr="000A2A8C">
        <w:trPr>
          <w:trHeight w:val="131"/>
        </w:trPr>
        <w:tc>
          <w:tcPr>
            <w:tcW w:w="1799" w:type="dxa"/>
            <w:vAlign w:val="center"/>
          </w:tcPr>
          <w:p w:rsidR="000A2A8C" w:rsidRPr="000A2A8C" w:rsidRDefault="000A2A8C" w:rsidP="000A2A8C">
            <w:pPr>
              <w:jc w:val="center"/>
              <w:rPr>
                <w:sz w:val="20"/>
                <w:szCs w:val="20"/>
                <w:lang w:eastAsia="en-US"/>
              </w:rPr>
            </w:pPr>
            <w:r w:rsidRPr="000A2A8C">
              <w:rPr>
                <w:sz w:val="20"/>
                <w:szCs w:val="20"/>
                <w:lang w:eastAsia="en-US"/>
              </w:rPr>
              <w:lastRenderedPageBreak/>
              <w:t>1</w:t>
            </w:r>
          </w:p>
        </w:tc>
        <w:tc>
          <w:tcPr>
            <w:tcW w:w="2159" w:type="dxa"/>
          </w:tcPr>
          <w:p w:rsidR="000A2A8C" w:rsidRPr="000A2A8C" w:rsidRDefault="000A2A8C" w:rsidP="000A2A8C">
            <w:pPr>
              <w:pStyle w:val="HTMLiankstoformatuotas"/>
              <w:spacing w:line="240" w:lineRule="auto"/>
              <w:jc w:val="center"/>
              <w:rPr>
                <w:rFonts w:ascii="Times New Roman" w:hAnsi="Times New Roman" w:cs="Times New Roman"/>
                <w:lang w:eastAsia="en-US"/>
              </w:rPr>
            </w:pPr>
            <w:r w:rsidRPr="000A2A8C">
              <w:rPr>
                <w:rFonts w:ascii="Times New Roman" w:hAnsi="Times New Roman" w:cs="Times New Roman"/>
                <w:lang w:eastAsia="en-US"/>
              </w:rPr>
              <w:t>2</w:t>
            </w:r>
          </w:p>
        </w:tc>
        <w:tc>
          <w:tcPr>
            <w:tcW w:w="1960" w:type="dxa"/>
          </w:tcPr>
          <w:p w:rsidR="000A2A8C" w:rsidRPr="000A2A8C" w:rsidRDefault="000A2A8C" w:rsidP="000A2A8C">
            <w:pPr>
              <w:pStyle w:val="HTMLiankstoformatuotas"/>
              <w:spacing w:line="240" w:lineRule="auto"/>
              <w:jc w:val="center"/>
              <w:rPr>
                <w:rFonts w:ascii="Times New Roman" w:hAnsi="Times New Roman" w:cs="Times New Roman"/>
                <w:lang w:eastAsia="en-US"/>
              </w:rPr>
            </w:pPr>
            <w:r w:rsidRPr="000A2A8C">
              <w:rPr>
                <w:rFonts w:ascii="Times New Roman" w:hAnsi="Times New Roman" w:cs="Times New Roman"/>
                <w:lang w:eastAsia="en-US"/>
              </w:rPr>
              <w:t>3</w:t>
            </w:r>
          </w:p>
        </w:tc>
        <w:tc>
          <w:tcPr>
            <w:tcW w:w="1748" w:type="dxa"/>
          </w:tcPr>
          <w:p w:rsidR="000A2A8C" w:rsidRPr="000A2A8C" w:rsidRDefault="000A2A8C" w:rsidP="000A2A8C">
            <w:pPr>
              <w:pStyle w:val="HTMLiankstoformatuotas"/>
              <w:spacing w:line="240" w:lineRule="auto"/>
              <w:jc w:val="center"/>
              <w:rPr>
                <w:rFonts w:ascii="Times New Roman" w:hAnsi="Times New Roman" w:cs="Times New Roman"/>
                <w:lang w:eastAsia="en-US"/>
              </w:rPr>
            </w:pPr>
            <w:r w:rsidRPr="000A2A8C">
              <w:rPr>
                <w:rFonts w:ascii="Times New Roman" w:hAnsi="Times New Roman" w:cs="Times New Roman"/>
                <w:lang w:eastAsia="en-US"/>
              </w:rPr>
              <w:t>4</w:t>
            </w:r>
          </w:p>
        </w:tc>
        <w:tc>
          <w:tcPr>
            <w:tcW w:w="1964" w:type="dxa"/>
          </w:tcPr>
          <w:p w:rsidR="000A2A8C" w:rsidRPr="000A2A8C" w:rsidRDefault="000A2A8C" w:rsidP="000A2A8C">
            <w:pPr>
              <w:pStyle w:val="HTMLiankstoformatuotas"/>
              <w:spacing w:line="240" w:lineRule="auto"/>
              <w:jc w:val="center"/>
              <w:rPr>
                <w:rFonts w:ascii="Times New Roman" w:hAnsi="Times New Roman" w:cs="Times New Roman"/>
                <w:lang w:eastAsia="en-US"/>
              </w:rPr>
            </w:pPr>
            <w:r w:rsidRPr="000A2A8C">
              <w:rPr>
                <w:rFonts w:ascii="Times New Roman" w:hAnsi="Times New Roman" w:cs="Times New Roman"/>
                <w:lang w:eastAsia="en-US"/>
              </w:rPr>
              <w:t>5</w:t>
            </w:r>
          </w:p>
        </w:tc>
      </w:tr>
      <w:tr w:rsidR="000011E5" w:rsidTr="000A2A8C">
        <w:trPr>
          <w:trHeight w:val="3675"/>
        </w:trPr>
        <w:tc>
          <w:tcPr>
            <w:tcW w:w="1799" w:type="dxa"/>
            <w:vAlign w:val="center"/>
          </w:tcPr>
          <w:p w:rsidR="000011E5" w:rsidRDefault="000011E5">
            <w:pPr>
              <w:rPr>
                <w:lang w:eastAsia="en-US"/>
              </w:rPr>
            </w:pPr>
          </w:p>
        </w:tc>
        <w:tc>
          <w:tcPr>
            <w:tcW w:w="2159" w:type="dxa"/>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Kitų rajonų globos įstaigose ar valstybiniuose socialinės globos namuose</w:t>
            </w:r>
          </w:p>
        </w:tc>
        <w:tc>
          <w:tcPr>
            <w:tcW w:w="1960" w:type="dxa"/>
          </w:tcPr>
          <w:p w:rsidR="000011E5" w:rsidRDefault="000011E5" w:rsidP="00F43978">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33</w:t>
            </w:r>
            <w:r w:rsidR="00A4721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504 eurai iš savivaldybės biudžeto lėšų,  </w:t>
            </w:r>
            <w:r w:rsidR="00F43978">
              <w:rPr>
                <w:rFonts w:ascii="Times New Roman" w:hAnsi="Times New Roman" w:cs="Times New Roman"/>
                <w:sz w:val="24"/>
                <w:szCs w:val="24"/>
                <w:lang w:eastAsia="en-US"/>
              </w:rPr>
              <w:t>49 400</w:t>
            </w:r>
            <w:r>
              <w:rPr>
                <w:rFonts w:ascii="Times New Roman" w:hAnsi="Times New Roman" w:cs="Times New Roman"/>
                <w:sz w:val="24"/>
                <w:szCs w:val="24"/>
                <w:lang w:eastAsia="en-US"/>
              </w:rPr>
              <w:t xml:space="preserve"> eurų iš valstybės biudžeto specialiųjų dotacijų</w:t>
            </w:r>
          </w:p>
        </w:tc>
        <w:tc>
          <w:tcPr>
            <w:tcW w:w="1748" w:type="dxa"/>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Stonaičių,</w:t>
            </w:r>
          </w:p>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Macikų,   Dūseikių,</w:t>
            </w:r>
          </w:p>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Padvarių,</w:t>
            </w:r>
          </w:p>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Utenos,</w:t>
            </w:r>
          </w:p>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Viliaus Gaigalaičio globos namai, </w:t>
            </w:r>
          </w:p>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Antavilių pensionatas,</w:t>
            </w:r>
          </w:p>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VšĮ „Senjorų Eldoradas“,</w:t>
            </w:r>
          </w:p>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VšĮ „Senevita“</w:t>
            </w:r>
          </w:p>
          <w:p w:rsidR="000011E5" w:rsidRDefault="000011E5" w:rsidP="000C3766">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VšĮ Deltuvos senelių globos namai </w:t>
            </w:r>
          </w:p>
        </w:tc>
        <w:tc>
          <w:tcPr>
            <w:tcW w:w="1964" w:type="dxa"/>
          </w:tcPr>
          <w:p w:rsidR="000011E5" w:rsidRDefault="000011E5" w:rsidP="000C3766">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Socialinė globa 34  suaugusiems asmenims su negalia</w:t>
            </w:r>
          </w:p>
          <w:p w:rsidR="000011E5" w:rsidRDefault="000011E5" w:rsidP="000C3766">
            <w:pPr>
              <w:pStyle w:val="HTMLiankstoformatuotas"/>
              <w:spacing w:line="240" w:lineRule="auto"/>
              <w:jc w:val="left"/>
              <w:rPr>
                <w:rFonts w:ascii="Times New Roman" w:hAnsi="Times New Roman" w:cs="Times New Roman"/>
                <w:sz w:val="24"/>
                <w:szCs w:val="24"/>
                <w:lang w:eastAsia="en-US"/>
              </w:rPr>
            </w:pPr>
          </w:p>
        </w:tc>
      </w:tr>
      <w:tr w:rsidR="000011E5" w:rsidTr="000A2A8C">
        <w:trPr>
          <w:trHeight w:val="750"/>
        </w:trPr>
        <w:tc>
          <w:tcPr>
            <w:tcW w:w="1799" w:type="dxa"/>
            <w:vMerge w:val="restart"/>
            <w:vAlign w:val="center"/>
          </w:tcPr>
          <w:p w:rsidR="000011E5" w:rsidRDefault="000011E5">
            <w:pPr>
              <w:pStyle w:val="HTMLiankstoformatuotas"/>
              <w:spacing w:line="240" w:lineRule="auto"/>
              <w:jc w:val="left"/>
              <w:rPr>
                <w:highlight w:val="yellow"/>
                <w:lang w:eastAsia="en-US"/>
              </w:rPr>
            </w:pPr>
            <w:r>
              <w:rPr>
                <w:rFonts w:ascii="Times New Roman" w:hAnsi="Times New Roman" w:cs="Times New Roman"/>
                <w:sz w:val="24"/>
                <w:szCs w:val="24"/>
                <w:lang w:eastAsia="en-US"/>
              </w:rPr>
              <w:t>Teikti ilgalaikės (trumpalaikės) globos paslaugas be tėvų globos likusiems vaikams</w:t>
            </w:r>
          </w:p>
        </w:tc>
        <w:tc>
          <w:tcPr>
            <w:tcW w:w="2159" w:type="dxa"/>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Ventos socialinės globos namai</w:t>
            </w:r>
          </w:p>
        </w:tc>
        <w:tc>
          <w:tcPr>
            <w:tcW w:w="1960" w:type="dxa"/>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25</w:t>
            </w:r>
            <w:r w:rsidR="00F4397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812 eurų iš savivaldybės biudžeto lėšų;</w:t>
            </w:r>
          </w:p>
          <w:p w:rsidR="000011E5" w:rsidRDefault="000011E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4</w:t>
            </w:r>
            <w:r w:rsidR="00543377">
              <w:rPr>
                <w:lang w:eastAsia="en-US"/>
              </w:rPr>
              <w:t xml:space="preserve"> </w:t>
            </w:r>
            <w:r>
              <w:rPr>
                <w:lang w:eastAsia="en-US"/>
              </w:rPr>
              <w:t xml:space="preserve">102 eurų iš valstybės biudžeto lėšų  </w:t>
            </w:r>
          </w:p>
        </w:tc>
        <w:tc>
          <w:tcPr>
            <w:tcW w:w="1748" w:type="dxa"/>
          </w:tcPr>
          <w:p w:rsidR="000011E5" w:rsidRDefault="000011E5">
            <w:pPr>
              <w:pStyle w:val="HTMLiankstoformatuotas"/>
              <w:spacing w:line="240" w:lineRule="auto"/>
              <w:jc w:val="left"/>
              <w:rPr>
                <w:rFonts w:ascii="Times New Roman" w:hAnsi="Times New Roman" w:cs="Times New Roman"/>
                <w:sz w:val="24"/>
                <w:szCs w:val="24"/>
                <w:lang w:eastAsia="en-US"/>
              </w:rPr>
            </w:pPr>
          </w:p>
        </w:tc>
        <w:tc>
          <w:tcPr>
            <w:tcW w:w="1964" w:type="dxa"/>
          </w:tcPr>
          <w:p w:rsidR="000011E5" w:rsidRDefault="000011E5" w:rsidP="00606BE1">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Socialinė globa 5 suaugusiems asmenims su negalia</w:t>
            </w:r>
          </w:p>
        </w:tc>
      </w:tr>
      <w:tr w:rsidR="000011E5" w:rsidTr="000A2A8C">
        <w:tc>
          <w:tcPr>
            <w:tcW w:w="1799" w:type="dxa"/>
            <w:vMerge/>
            <w:vAlign w:val="center"/>
          </w:tcPr>
          <w:p w:rsidR="000011E5" w:rsidRDefault="000011E5">
            <w:pPr>
              <w:rPr>
                <w:rFonts w:ascii="Courier New" w:hAnsi="Courier New" w:cs="Courier New"/>
                <w:sz w:val="20"/>
                <w:szCs w:val="20"/>
                <w:highlight w:val="yellow"/>
                <w:lang w:eastAsia="en-US"/>
              </w:rPr>
            </w:pPr>
          </w:p>
        </w:tc>
        <w:tc>
          <w:tcPr>
            <w:tcW w:w="2159" w:type="dxa"/>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VšĮ Skuodo globos namų Bendruomeninių vaikų globos namų padalinyje</w:t>
            </w:r>
          </w:p>
        </w:tc>
        <w:tc>
          <w:tcPr>
            <w:tcW w:w="1960" w:type="dxa"/>
          </w:tcPr>
          <w:p w:rsidR="000011E5" w:rsidRDefault="000011E5" w:rsidP="00274469">
            <w:pPr>
              <w:pStyle w:val="HTMLiankstoformatuotas"/>
              <w:spacing w:line="240" w:lineRule="auto"/>
              <w:jc w:val="left"/>
              <w:rPr>
                <w:rFonts w:ascii="Times New Roman" w:hAnsi="Times New Roman" w:cs="Times New Roman"/>
                <w:b/>
                <w:bCs/>
                <w:sz w:val="24"/>
                <w:szCs w:val="24"/>
                <w:lang w:eastAsia="en-US"/>
              </w:rPr>
            </w:pPr>
            <w:r>
              <w:rPr>
                <w:rFonts w:ascii="Times New Roman" w:hAnsi="Times New Roman" w:cs="Times New Roman"/>
                <w:sz w:val="24"/>
                <w:szCs w:val="24"/>
                <w:lang w:eastAsia="en-US"/>
              </w:rPr>
              <w:t>1</w:t>
            </w:r>
            <w:r w:rsidR="00274469">
              <w:rPr>
                <w:rFonts w:ascii="Times New Roman" w:hAnsi="Times New Roman" w:cs="Times New Roman"/>
                <w:sz w:val="24"/>
                <w:szCs w:val="24"/>
                <w:lang w:eastAsia="en-US"/>
              </w:rPr>
              <w:t>07 584</w:t>
            </w:r>
            <w:r>
              <w:rPr>
                <w:rFonts w:ascii="Times New Roman" w:hAnsi="Times New Roman" w:cs="Times New Roman"/>
                <w:sz w:val="24"/>
                <w:szCs w:val="24"/>
                <w:lang w:eastAsia="en-US"/>
              </w:rPr>
              <w:t xml:space="preserve"> eurų iš savivaldybės biudžeto lėšų,  18</w:t>
            </w:r>
            <w:r w:rsidR="00F4397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240 eurų iš valstybės</w:t>
            </w:r>
            <w:r>
              <w:rPr>
                <w:rFonts w:ascii="Times New Roman" w:hAnsi="Times New Roman" w:cs="Times New Roman"/>
                <w:b/>
                <w:bCs/>
                <w:sz w:val="24"/>
                <w:szCs w:val="24"/>
                <w:lang w:eastAsia="en-US"/>
              </w:rPr>
              <w:t xml:space="preserve"> </w:t>
            </w:r>
            <w:r>
              <w:rPr>
                <w:rFonts w:ascii="Times New Roman" w:hAnsi="Times New Roman" w:cs="Times New Roman"/>
                <w:sz w:val="24"/>
                <w:szCs w:val="24"/>
                <w:lang w:eastAsia="en-US"/>
              </w:rPr>
              <w:t>biudžeto lėšų</w:t>
            </w:r>
            <w:r>
              <w:rPr>
                <w:rFonts w:ascii="Times New Roman" w:hAnsi="Times New Roman" w:cs="Times New Roman"/>
                <w:b/>
                <w:bCs/>
                <w:sz w:val="24"/>
                <w:szCs w:val="24"/>
                <w:lang w:eastAsia="en-US"/>
              </w:rPr>
              <w:t xml:space="preserve"> </w:t>
            </w:r>
          </w:p>
        </w:tc>
        <w:tc>
          <w:tcPr>
            <w:tcW w:w="1748" w:type="dxa"/>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VšĮ Skuodo globos namų Bendruomeninių vaikų globos namų padalinys</w:t>
            </w:r>
          </w:p>
        </w:tc>
        <w:tc>
          <w:tcPr>
            <w:tcW w:w="1964" w:type="dxa"/>
          </w:tcPr>
          <w:p w:rsidR="000011E5" w:rsidRDefault="000011E5" w:rsidP="003C7BEB">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Socialinė globa 10 vaikų</w:t>
            </w:r>
          </w:p>
        </w:tc>
      </w:tr>
      <w:tr w:rsidR="000011E5" w:rsidTr="000A2A8C">
        <w:tc>
          <w:tcPr>
            <w:tcW w:w="1799" w:type="dxa"/>
            <w:vMerge/>
            <w:vAlign w:val="center"/>
          </w:tcPr>
          <w:p w:rsidR="000011E5" w:rsidRDefault="000011E5">
            <w:pPr>
              <w:rPr>
                <w:rFonts w:ascii="Courier New" w:hAnsi="Courier New" w:cs="Courier New"/>
                <w:sz w:val="20"/>
                <w:szCs w:val="20"/>
                <w:highlight w:val="yellow"/>
                <w:lang w:eastAsia="en-US"/>
              </w:rPr>
            </w:pPr>
          </w:p>
        </w:tc>
        <w:tc>
          <w:tcPr>
            <w:tcW w:w="2159" w:type="dxa"/>
          </w:tcPr>
          <w:p w:rsidR="000011E5" w:rsidRDefault="000011E5" w:rsidP="00A72C6D">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Barstyčių vaikų globos namai</w:t>
            </w:r>
          </w:p>
        </w:tc>
        <w:tc>
          <w:tcPr>
            <w:tcW w:w="1960" w:type="dxa"/>
          </w:tcPr>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273</w:t>
            </w:r>
            <w:r w:rsidR="00F4397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300</w:t>
            </w:r>
            <w:r w:rsidR="000770D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eur</w:t>
            </w:r>
            <w:r w:rsidR="000770D2">
              <w:rPr>
                <w:rFonts w:ascii="Times New Roman" w:hAnsi="Times New Roman" w:cs="Times New Roman"/>
                <w:sz w:val="24"/>
                <w:szCs w:val="24"/>
                <w:lang w:eastAsia="en-US"/>
              </w:rPr>
              <w:t>ų</w:t>
            </w:r>
            <w:r>
              <w:rPr>
                <w:rFonts w:ascii="Times New Roman" w:hAnsi="Times New Roman" w:cs="Times New Roman"/>
                <w:sz w:val="24"/>
                <w:szCs w:val="24"/>
                <w:lang w:eastAsia="en-US"/>
              </w:rPr>
              <w:t xml:space="preserve"> iš savivaldybės biudžeto lėšų,</w:t>
            </w:r>
          </w:p>
          <w:p w:rsidR="000011E5" w:rsidRDefault="000011E5">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29</w:t>
            </w:r>
            <w:r w:rsidR="00F4397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184 eurai iš valstybės biudžeto lėšų</w:t>
            </w:r>
          </w:p>
        </w:tc>
        <w:tc>
          <w:tcPr>
            <w:tcW w:w="1748" w:type="dxa"/>
          </w:tcPr>
          <w:p w:rsidR="000011E5" w:rsidRDefault="000011E5" w:rsidP="00A72C6D">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Barstyčių vaikų globos namai</w:t>
            </w:r>
          </w:p>
        </w:tc>
        <w:tc>
          <w:tcPr>
            <w:tcW w:w="1964" w:type="dxa"/>
          </w:tcPr>
          <w:p w:rsidR="000011E5" w:rsidRDefault="000011E5" w:rsidP="00037ECD">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Socialinė globa 16 vaikų  </w:t>
            </w:r>
          </w:p>
        </w:tc>
      </w:tr>
    </w:tbl>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b/>
          <w:bCs/>
        </w:rPr>
      </w:pPr>
      <w:r>
        <w:rPr>
          <w:b/>
          <w:bCs/>
        </w:rPr>
        <w:t xml:space="preserve">9. Paslaugų pirkimas ir finansavimas 2018–2019 metais iš savivaldybės, kitų rajonų ir valstybės globos įstaigų </w:t>
      </w:r>
    </w:p>
    <w:tbl>
      <w:tblPr>
        <w:tblW w:w="96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0"/>
        <w:gridCol w:w="1100"/>
        <w:gridCol w:w="1100"/>
        <w:gridCol w:w="1100"/>
        <w:gridCol w:w="1370"/>
        <w:gridCol w:w="1130"/>
      </w:tblGrid>
      <w:tr w:rsidR="00AD30E9">
        <w:tc>
          <w:tcPr>
            <w:tcW w:w="3800" w:type="dxa"/>
          </w:tcPr>
          <w:p w:rsidR="00AD30E9" w:rsidRDefault="00AD30E9">
            <w:pPr>
              <w:tabs>
                <w:tab w:val="left" w:pos="1260"/>
                <w:tab w:val="left" w:pos="5040"/>
                <w:tab w:val="left" w:pos="6300"/>
                <w:tab w:val="left" w:pos="9180"/>
              </w:tabs>
              <w:rPr>
                <w:lang w:eastAsia="en-US"/>
              </w:rPr>
            </w:pPr>
          </w:p>
          <w:p w:rsidR="00AD30E9" w:rsidRDefault="00AD30E9">
            <w:pPr>
              <w:tabs>
                <w:tab w:val="left" w:pos="1260"/>
                <w:tab w:val="left" w:pos="5040"/>
                <w:tab w:val="left" w:pos="6300"/>
                <w:tab w:val="left" w:pos="9180"/>
              </w:tabs>
              <w:jc w:val="center"/>
              <w:rPr>
                <w:lang w:eastAsia="en-US"/>
              </w:rPr>
            </w:pPr>
            <w:r>
              <w:rPr>
                <w:lang w:eastAsia="en-US"/>
              </w:rPr>
              <w:t>Įstaigos pavadinimas</w:t>
            </w:r>
          </w:p>
        </w:tc>
        <w:tc>
          <w:tcPr>
            <w:tcW w:w="1100" w:type="dxa"/>
          </w:tcPr>
          <w:p w:rsidR="00AD30E9" w:rsidRDefault="00AD30E9">
            <w:pPr>
              <w:tabs>
                <w:tab w:val="left" w:pos="1260"/>
              </w:tabs>
              <w:rPr>
                <w:lang w:eastAsia="en-US"/>
              </w:rPr>
            </w:pPr>
          </w:p>
          <w:p w:rsidR="00AD30E9" w:rsidRDefault="00AD30E9">
            <w:pPr>
              <w:tabs>
                <w:tab w:val="left" w:pos="1260"/>
              </w:tabs>
              <w:jc w:val="center"/>
              <w:rPr>
                <w:lang w:eastAsia="en-US"/>
              </w:rPr>
            </w:pPr>
            <w:r>
              <w:rPr>
                <w:lang w:eastAsia="en-US"/>
              </w:rPr>
              <w:t>Gavėjų skaičius</w:t>
            </w:r>
          </w:p>
        </w:tc>
        <w:tc>
          <w:tcPr>
            <w:tcW w:w="2200" w:type="dxa"/>
            <w:gridSpan w:val="2"/>
          </w:tcPr>
          <w:p w:rsidR="00AD30E9" w:rsidRDefault="00AD30E9">
            <w:pPr>
              <w:tabs>
                <w:tab w:val="left" w:pos="1260"/>
                <w:tab w:val="left" w:pos="5040"/>
                <w:tab w:val="left" w:pos="6300"/>
                <w:tab w:val="left" w:pos="9180"/>
              </w:tabs>
              <w:jc w:val="center"/>
              <w:rPr>
                <w:lang w:eastAsia="en-US"/>
              </w:rPr>
            </w:pPr>
            <w:r>
              <w:rPr>
                <w:lang w:eastAsia="en-US"/>
              </w:rPr>
              <w:t>Kaina asmenims, kuriems nustatytas nuolatinės slaugos poreikis, eurais</w:t>
            </w:r>
          </w:p>
        </w:tc>
        <w:tc>
          <w:tcPr>
            <w:tcW w:w="2500" w:type="dxa"/>
            <w:gridSpan w:val="2"/>
          </w:tcPr>
          <w:p w:rsidR="00AD30E9" w:rsidRDefault="00AD30E9">
            <w:pPr>
              <w:tabs>
                <w:tab w:val="left" w:pos="1260"/>
                <w:tab w:val="left" w:pos="5040"/>
                <w:tab w:val="left" w:pos="6300"/>
                <w:tab w:val="left" w:pos="9180"/>
              </w:tabs>
              <w:jc w:val="center"/>
              <w:rPr>
                <w:lang w:eastAsia="en-US"/>
              </w:rPr>
            </w:pPr>
            <w:r>
              <w:rPr>
                <w:lang w:eastAsia="en-US"/>
              </w:rPr>
              <w:t>Kaina asmenims, kuriems nenustatytas nuolatinės slaugos poreikis, eurais</w:t>
            </w:r>
          </w:p>
        </w:tc>
      </w:tr>
      <w:tr w:rsidR="00AD30E9" w:rsidTr="008B2C8C">
        <w:tc>
          <w:tcPr>
            <w:tcW w:w="3800" w:type="dxa"/>
          </w:tcPr>
          <w:p w:rsidR="00AD30E9" w:rsidRDefault="00AD30E9">
            <w:pPr>
              <w:tabs>
                <w:tab w:val="left" w:pos="1260"/>
                <w:tab w:val="left" w:pos="5040"/>
                <w:tab w:val="left" w:pos="6300"/>
                <w:tab w:val="left" w:pos="9180"/>
              </w:tabs>
              <w:jc w:val="center"/>
              <w:rPr>
                <w:lang w:eastAsia="en-US"/>
              </w:rPr>
            </w:pPr>
          </w:p>
        </w:tc>
        <w:tc>
          <w:tcPr>
            <w:tcW w:w="1100" w:type="dxa"/>
          </w:tcPr>
          <w:p w:rsidR="00AD30E9" w:rsidRDefault="00AD30E9">
            <w:pPr>
              <w:tabs>
                <w:tab w:val="left" w:pos="1260"/>
              </w:tabs>
              <w:jc w:val="center"/>
              <w:rPr>
                <w:lang w:eastAsia="en-US"/>
              </w:rPr>
            </w:pPr>
          </w:p>
        </w:tc>
        <w:tc>
          <w:tcPr>
            <w:tcW w:w="1100" w:type="dxa"/>
          </w:tcPr>
          <w:p w:rsidR="00AD30E9" w:rsidRDefault="00AD30E9">
            <w:pPr>
              <w:tabs>
                <w:tab w:val="left" w:pos="1260"/>
                <w:tab w:val="left" w:pos="5040"/>
                <w:tab w:val="left" w:pos="6300"/>
                <w:tab w:val="left" w:pos="9180"/>
              </w:tabs>
              <w:jc w:val="center"/>
              <w:rPr>
                <w:lang w:eastAsia="en-US"/>
              </w:rPr>
            </w:pPr>
            <w:r>
              <w:rPr>
                <w:lang w:eastAsia="en-US"/>
              </w:rPr>
              <w:t>2018</w:t>
            </w:r>
            <w:r w:rsidR="00F64AFF">
              <w:rPr>
                <w:lang w:eastAsia="en-US"/>
              </w:rPr>
              <w:t xml:space="preserve"> m.</w:t>
            </w:r>
          </w:p>
        </w:tc>
        <w:tc>
          <w:tcPr>
            <w:tcW w:w="1100" w:type="dxa"/>
          </w:tcPr>
          <w:p w:rsidR="00AD30E9" w:rsidRDefault="00AD30E9" w:rsidP="005917EB">
            <w:pPr>
              <w:tabs>
                <w:tab w:val="left" w:pos="1260"/>
                <w:tab w:val="left" w:pos="5040"/>
                <w:tab w:val="left" w:pos="6300"/>
                <w:tab w:val="left" w:pos="9180"/>
              </w:tabs>
              <w:jc w:val="center"/>
              <w:rPr>
                <w:lang w:eastAsia="en-US"/>
              </w:rPr>
            </w:pPr>
            <w:r>
              <w:rPr>
                <w:lang w:eastAsia="en-US"/>
              </w:rPr>
              <w:t>2019</w:t>
            </w:r>
            <w:r w:rsidR="00F64AFF">
              <w:rPr>
                <w:lang w:eastAsia="en-US"/>
              </w:rPr>
              <w:t xml:space="preserve"> m.</w:t>
            </w:r>
          </w:p>
        </w:tc>
        <w:tc>
          <w:tcPr>
            <w:tcW w:w="1370" w:type="dxa"/>
          </w:tcPr>
          <w:p w:rsidR="00AD30E9" w:rsidRDefault="00AD30E9">
            <w:pPr>
              <w:tabs>
                <w:tab w:val="left" w:pos="1260"/>
                <w:tab w:val="left" w:pos="5040"/>
                <w:tab w:val="left" w:pos="6300"/>
                <w:tab w:val="left" w:pos="9180"/>
              </w:tabs>
              <w:jc w:val="center"/>
              <w:rPr>
                <w:lang w:eastAsia="en-US"/>
              </w:rPr>
            </w:pPr>
            <w:r>
              <w:rPr>
                <w:lang w:eastAsia="en-US"/>
              </w:rPr>
              <w:t>2018</w:t>
            </w:r>
            <w:r w:rsidR="00F64AFF">
              <w:rPr>
                <w:lang w:eastAsia="en-US"/>
              </w:rPr>
              <w:t xml:space="preserve"> m.</w:t>
            </w:r>
          </w:p>
        </w:tc>
        <w:tc>
          <w:tcPr>
            <w:tcW w:w="1130" w:type="dxa"/>
          </w:tcPr>
          <w:p w:rsidR="00AD30E9" w:rsidRDefault="00AD30E9" w:rsidP="005917EB">
            <w:pPr>
              <w:tabs>
                <w:tab w:val="left" w:pos="1260"/>
                <w:tab w:val="left" w:pos="5040"/>
                <w:tab w:val="left" w:pos="6300"/>
                <w:tab w:val="left" w:pos="9180"/>
              </w:tabs>
              <w:jc w:val="center"/>
              <w:rPr>
                <w:lang w:eastAsia="en-US"/>
              </w:rPr>
            </w:pPr>
            <w:r>
              <w:rPr>
                <w:lang w:eastAsia="en-US"/>
              </w:rPr>
              <w:t>2019</w:t>
            </w:r>
            <w:r w:rsidR="00F64AFF">
              <w:rPr>
                <w:lang w:eastAsia="en-US"/>
              </w:rPr>
              <w:t xml:space="preserve"> m.</w:t>
            </w:r>
          </w:p>
        </w:tc>
      </w:tr>
      <w:tr w:rsidR="000A2A8C" w:rsidTr="008B2C8C">
        <w:tc>
          <w:tcPr>
            <w:tcW w:w="3800" w:type="dxa"/>
          </w:tcPr>
          <w:p w:rsidR="000A2A8C" w:rsidRPr="00C062DC" w:rsidRDefault="00C062DC" w:rsidP="00C062DC">
            <w:pPr>
              <w:tabs>
                <w:tab w:val="left" w:pos="1260"/>
                <w:tab w:val="left" w:pos="5040"/>
                <w:tab w:val="left" w:pos="6300"/>
                <w:tab w:val="left" w:pos="9180"/>
              </w:tabs>
              <w:jc w:val="center"/>
              <w:rPr>
                <w:sz w:val="20"/>
                <w:szCs w:val="20"/>
                <w:lang w:eastAsia="en-US"/>
              </w:rPr>
            </w:pPr>
            <w:r w:rsidRPr="00C062DC">
              <w:rPr>
                <w:sz w:val="20"/>
                <w:szCs w:val="20"/>
                <w:lang w:eastAsia="en-US"/>
              </w:rPr>
              <w:t>1</w:t>
            </w:r>
          </w:p>
        </w:tc>
        <w:tc>
          <w:tcPr>
            <w:tcW w:w="1100" w:type="dxa"/>
          </w:tcPr>
          <w:p w:rsidR="000A2A8C" w:rsidRPr="00C062DC" w:rsidRDefault="00C062DC" w:rsidP="00C062DC">
            <w:pPr>
              <w:tabs>
                <w:tab w:val="left" w:pos="1260"/>
              </w:tabs>
              <w:jc w:val="center"/>
              <w:rPr>
                <w:sz w:val="20"/>
                <w:szCs w:val="20"/>
                <w:lang w:eastAsia="en-US"/>
              </w:rPr>
            </w:pPr>
            <w:r w:rsidRPr="00C062DC">
              <w:rPr>
                <w:sz w:val="20"/>
                <w:szCs w:val="20"/>
                <w:lang w:eastAsia="en-US"/>
              </w:rPr>
              <w:t>2</w:t>
            </w:r>
          </w:p>
        </w:tc>
        <w:tc>
          <w:tcPr>
            <w:tcW w:w="1100" w:type="dxa"/>
          </w:tcPr>
          <w:p w:rsidR="000A2A8C" w:rsidRPr="00C062DC" w:rsidRDefault="00C062DC" w:rsidP="00C062DC">
            <w:pPr>
              <w:tabs>
                <w:tab w:val="left" w:pos="1260"/>
                <w:tab w:val="left" w:pos="5040"/>
                <w:tab w:val="left" w:pos="6300"/>
                <w:tab w:val="left" w:pos="9180"/>
              </w:tabs>
              <w:jc w:val="center"/>
              <w:rPr>
                <w:sz w:val="20"/>
                <w:szCs w:val="20"/>
                <w:lang w:eastAsia="en-US"/>
              </w:rPr>
            </w:pPr>
            <w:r w:rsidRPr="00C062DC">
              <w:rPr>
                <w:sz w:val="20"/>
                <w:szCs w:val="20"/>
                <w:lang w:eastAsia="en-US"/>
              </w:rPr>
              <w:t>3</w:t>
            </w:r>
          </w:p>
        </w:tc>
        <w:tc>
          <w:tcPr>
            <w:tcW w:w="1100" w:type="dxa"/>
          </w:tcPr>
          <w:p w:rsidR="000A2A8C" w:rsidRPr="00C062DC" w:rsidRDefault="00C062DC" w:rsidP="00C062DC">
            <w:pPr>
              <w:tabs>
                <w:tab w:val="left" w:pos="1260"/>
                <w:tab w:val="left" w:pos="5040"/>
                <w:tab w:val="left" w:pos="6300"/>
                <w:tab w:val="left" w:pos="9180"/>
              </w:tabs>
              <w:jc w:val="center"/>
              <w:rPr>
                <w:sz w:val="20"/>
                <w:szCs w:val="20"/>
                <w:lang w:eastAsia="en-US"/>
              </w:rPr>
            </w:pPr>
            <w:r w:rsidRPr="00C062DC">
              <w:rPr>
                <w:sz w:val="20"/>
                <w:szCs w:val="20"/>
                <w:lang w:eastAsia="en-US"/>
              </w:rPr>
              <w:t>4</w:t>
            </w:r>
          </w:p>
        </w:tc>
        <w:tc>
          <w:tcPr>
            <w:tcW w:w="1370" w:type="dxa"/>
          </w:tcPr>
          <w:p w:rsidR="000A2A8C" w:rsidRPr="00C062DC" w:rsidRDefault="00C062DC" w:rsidP="00C062DC">
            <w:pPr>
              <w:tabs>
                <w:tab w:val="left" w:pos="1260"/>
                <w:tab w:val="left" w:pos="5040"/>
                <w:tab w:val="left" w:pos="6300"/>
                <w:tab w:val="left" w:pos="9180"/>
              </w:tabs>
              <w:jc w:val="center"/>
              <w:rPr>
                <w:sz w:val="20"/>
                <w:szCs w:val="20"/>
                <w:lang w:eastAsia="en-US"/>
              </w:rPr>
            </w:pPr>
            <w:r w:rsidRPr="00C062DC">
              <w:rPr>
                <w:sz w:val="20"/>
                <w:szCs w:val="20"/>
                <w:lang w:eastAsia="en-US"/>
              </w:rPr>
              <w:t>5</w:t>
            </w:r>
          </w:p>
        </w:tc>
        <w:tc>
          <w:tcPr>
            <w:tcW w:w="1130" w:type="dxa"/>
          </w:tcPr>
          <w:p w:rsidR="000A2A8C" w:rsidRPr="00C062DC" w:rsidRDefault="00C062DC" w:rsidP="00C062DC">
            <w:pPr>
              <w:tabs>
                <w:tab w:val="left" w:pos="1260"/>
                <w:tab w:val="left" w:pos="5040"/>
                <w:tab w:val="left" w:pos="6300"/>
                <w:tab w:val="left" w:pos="9180"/>
              </w:tabs>
              <w:jc w:val="center"/>
              <w:rPr>
                <w:sz w:val="20"/>
                <w:szCs w:val="20"/>
                <w:lang w:eastAsia="en-US"/>
              </w:rPr>
            </w:pPr>
            <w:r w:rsidRPr="00C062DC">
              <w:rPr>
                <w:sz w:val="20"/>
                <w:szCs w:val="20"/>
                <w:lang w:eastAsia="en-US"/>
              </w:rPr>
              <w:t>6</w:t>
            </w:r>
          </w:p>
        </w:tc>
      </w:tr>
      <w:tr w:rsidR="00AD30E9" w:rsidTr="008B2C8C">
        <w:tc>
          <w:tcPr>
            <w:tcW w:w="3800" w:type="dxa"/>
          </w:tcPr>
          <w:p w:rsidR="00AD30E9" w:rsidRDefault="00AD30E9">
            <w:pPr>
              <w:tabs>
                <w:tab w:val="left" w:pos="1260"/>
                <w:tab w:val="left" w:pos="5040"/>
                <w:tab w:val="left" w:pos="6300"/>
                <w:tab w:val="left" w:pos="9180"/>
              </w:tabs>
              <w:rPr>
                <w:lang w:eastAsia="en-US"/>
              </w:rPr>
            </w:pPr>
            <w:r>
              <w:rPr>
                <w:lang w:eastAsia="en-US"/>
              </w:rPr>
              <w:t>Barstyčių vaikų globos namai</w:t>
            </w:r>
          </w:p>
        </w:tc>
        <w:tc>
          <w:tcPr>
            <w:tcW w:w="1100" w:type="dxa"/>
          </w:tcPr>
          <w:p w:rsidR="00AD30E9" w:rsidRDefault="00AD30E9">
            <w:pPr>
              <w:tabs>
                <w:tab w:val="left" w:pos="1260"/>
              </w:tabs>
              <w:jc w:val="center"/>
              <w:rPr>
                <w:lang w:eastAsia="en-US"/>
              </w:rPr>
            </w:pPr>
            <w:r>
              <w:rPr>
                <w:lang w:eastAsia="en-US"/>
              </w:rPr>
              <w:t>16</w:t>
            </w:r>
          </w:p>
        </w:tc>
        <w:tc>
          <w:tcPr>
            <w:tcW w:w="1100" w:type="dxa"/>
          </w:tcPr>
          <w:p w:rsidR="00AD30E9" w:rsidRDefault="00AD30E9">
            <w:pPr>
              <w:tabs>
                <w:tab w:val="left" w:pos="1260"/>
                <w:tab w:val="left" w:pos="5040"/>
                <w:tab w:val="left" w:pos="6300"/>
                <w:tab w:val="left" w:pos="9180"/>
              </w:tabs>
              <w:jc w:val="center"/>
              <w:rPr>
                <w:lang w:eastAsia="en-US"/>
              </w:rPr>
            </w:pPr>
            <w:r>
              <w:rPr>
                <w:lang w:eastAsia="en-US"/>
              </w:rPr>
              <w:t>-</w:t>
            </w:r>
          </w:p>
        </w:tc>
        <w:tc>
          <w:tcPr>
            <w:tcW w:w="1100" w:type="dxa"/>
          </w:tcPr>
          <w:p w:rsidR="00AD30E9" w:rsidRDefault="00AD30E9" w:rsidP="005917EB">
            <w:pPr>
              <w:tabs>
                <w:tab w:val="left" w:pos="1260"/>
                <w:tab w:val="left" w:pos="5040"/>
                <w:tab w:val="left" w:pos="6300"/>
                <w:tab w:val="left" w:pos="9180"/>
              </w:tabs>
              <w:jc w:val="center"/>
              <w:rPr>
                <w:lang w:eastAsia="en-US"/>
              </w:rPr>
            </w:pPr>
          </w:p>
        </w:tc>
        <w:tc>
          <w:tcPr>
            <w:tcW w:w="1370" w:type="dxa"/>
          </w:tcPr>
          <w:p w:rsidR="00AD30E9" w:rsidRDefault="00AD30E9" w:rsidP="00782AE2">
            <w:pPr>
              <w:tabs>
                <w:tab w:val="left" w:pos="1260"/>
                <w:tab w:val="left" w:pos="5040"/>
                <w:tab w:val="left" w:pos="6300"/>
                <w:tab w:val="left" w:pos="9180"/>
              </w:tabs>
              <w:jc w:val="center"/>
              <w:rPr>
                <w:lang w:eastAsia="en-US"/>
              </w:rPr>
            </w:pPr>
            <w:r>
              <w:rPr>
                <w:lang w:eastAsia="en-US"/>
              </w:rPr>
              <w:t>1011</w:t>
            </w:r>
          </w:p>
        </w:tc>
        <w:tc>
          <w:tcPr>
            <w:tcW w:w="1130" w:type="dxa"/>
          </w:tcPr>
          <w:p w:rsidR="00AD30E9" w:rsidRDefault="00AD30E9" w:rsidP="005917EB">
            <w:pPr>
              <w:tabs>
                <w:tab w:val="left" w:pos="1260"/>
                <w:tab w:val="left" w:pos="5040"/>
                <w:tab w:val="left" w:pos="6300"/>
                <w:tab w:val="left" w:pos="9180"/>
              </w:tabs>
              <w:jc w:val="center"/>
              <w:rPr>
                <w:lang w:eastAsia="en-US"/>
              </w:rPr>
            </w:pPr>
            <w:r>
              <w:rPr>
                <w:lang w:eastAsia="en-US"/>
              </w:rPr>
              <w:t>1011</w:t>
            </w:r>
          </w:p>
        </w:tc>
      </w:tr>
      <w:tr w:rsidR="00AD30E9" w:rsidTr="008B2C8C">
        <w:tc>
          <w:tcPr>
            <w:tcW w:w="3800" w:type="dxa"/>
          </w:tcPr>
          <w:p w:rsidR="00AD30E9" w:rsidRDefault="00AD30E9">
            <w:pPr>
              <w:tabs>
                <w:tab w:val="left" w:pos="1260"/>
                <w:tab w:val="left" w:pos="5040"/>
                <w:tab w:val="left" w:pos="6300"/>
                <w:tab w:val="left" w:pos="9180"/>
              </w:tabs>
              <w:rPr>
                <w:lang w:eastAsia="en-US"/>
              </w:rPr>
            </w:pPr>
            <w:r>
              <w:rPr>
                <w:lang w:eastAsia="en-US"/>
              </w:rPr>
              <w:t>VšĮ Skuodo globos namų Bendruomeninių vaikų globos namų padalinys</w:t>
            </w:r>
          </w:p>
        </w:tc>
        <w:tc>
          <w:tcPr>
            <w:tcW w:w="1100" w:type="dxa"/>
          </w:tcPr>
          <w:p w:rsidR="00AD30E9" w:rsidRDefault="00AD30E9">
            <w:pPr>
              <w:tabs>
                <w:tab w:val="left" w:pos="1260"/>
              </w:tabs>
              <w:jc w:val="center"/>
              <w:rPr>
                <w:lang w:eastAsia="en-US"/>
              </w:rPr>
            </w:pPr>
          </w:p>
          <w:p w:rsidR="00AD30E9" w:rsidRDefault="00AD30E9" w:rsidP="00782AE2">
            <w:pPr>
              <w:tabs>
                <w:tab w:val="left" w:pos="1260"/>
              </w:tabs>
              <w:jc w:val="center"/>
              <w:rPr>
                <w:lang w:eastAsia="en-US"/>
              </w:rPr>
            </w:pPr>
            <w:r>
              <w:rPr>
                <w:lang w:eastAsia="en-US"/>
              </w:rPr>
              <w:t>10</w:t>
            </w:r>
          </w:p>
        </w:tc>
        <w:tc>
          <w:tcPr>
            <w:tcW w:w="1100" w:type="dxa"/>
          </w:tcPr>
          <w:p w:rsidR="00AD30E9" w:rsidRDefault="00AD30E9">
            <w:pPr>
              <w:tabs>
                <w:tab w:val="left" w:pos="1260"/>
                <w:tab w:val="left" w:pos="5040"/>
                <w:tab w:val="left" w:pos="6300"/>
                <w:tab w:val="left" w:pos="9180"/>
              </w:tabs>
              <w:jc w:val="center"/>
              <w:rPr>
                <w:lang w:eastAsia="en-US"/>
              </w:rPr>
            </w:pPr>
          </w:p>
          <w:p w:rsidR="00AD30E9" w:rsidRDefault="00AD30E9">
            <w:pPr>
              <w:tabs>
                <w:tab w:val="left" w:pos="1260"/>
                <w:tab w:val="left" w:pos="5040"/>
                <w:tab w:val="left" w:pos="6300"/>
                <w:tab w:val="left" w:pos="9180"/>
              </w:tabs>
              <w:jc w:val="center"/>
              <w:rPr>
                <w:lang w:eastAsia="en-US"/>
              </w:rPr>
            </w:pPr>
            <w:r>
              <w:rPr>
                <w:lang w:eastAsia="en-US"/>
              </w:rPr>
              <w:t>-</w:t>
            </w:r>
          </w:p>
        </w:tc>
        <w:tc>
          <w:tcPr>
            <w:tcW w:w="1100" w:type="dxa"/>
          </w:tcPr>
          <w:p w:rsidR="00AD30E9" w:rsidRDefault="00AD30E9">
            <w:pPr>
              <w:rPr>
                <w:lang w:eastAsia="en-US"/>
              </w:rPr>
            </w:pPr>
          </w:p>
          <w:p w:rsidR="00AD30E9" w:rsidRDefault="00AD30E9" w:rsidP="005917EB">
            <w:pPr>
              <w:tabs>
                <w:tab w:val="left" w:pos="1260"/>
                <w:tab w:val="left" w:pos="5040"/>
                <w:tab w:val="left" w:pos="6300"/>
                <w:tab w:val="left" w:pos="9180"/>
              </w:tabs>
              <w:jc w:val="center"/>
              <w:rPr>
                <w:lang w:eastAsia="en-US"/>
              </w:rPr>
            </w:pPr>
          </w:p>
        </w:tc>
        <w:tc>
          <w:tcPr>
            <w:tcW w:w="1370" w:type="dxa"/>
          </w:tcPr>
          <w:p w:rsidR="00AD30E9" w:rsidRDefault="00AD30E9">
            <w:pPr>
              <w:tabs>
                <w:tab w:val="left" w:pos="1260"/>
                <w:tab w:val="left" w:pos="5040"/>
                <w:tab w:val="left" w:pos="6300"/>
                <w:tab w:val="left" w:pos="9180"/>
              </w:tabs>
              <w:jc w:val="center"/>
              <w:rPr>
                <w:lang w:eastAsia="en-US"/>
              </w:rPr>
            </w:pPr>
          </w:p>
          <w:p w:rsidR="00AD30E9" w:rsidRDefault="00AD30E9">
            <w:pPr>
              <w:tabs>
                <w:tab w:val="left" w:pos="1260"/>
                <w:tab w:val="left" w:pos="5040"/>
                <w:tab w:val="left" w:pos="6300"/>
                <w:tab w:val="left" w:pos="9180"/>
              </w:tabs>
              <w:jc w:val="center"/>
              <w:rPr>
                <w:lang w:eastAsia="en-US"/>
              </w:rPr>
            </w:pPr>
            <w:r>
              <w:rPr>
                <w:lang w:eastAsia="en-US"/>
              </w:rPr>
              <w:t>980</w:t>
            </w:r>
          </w:p>
        </w:tc>
        <w:tc>
          <w:tcPr>
            <w:tcW w:w="1130" w:type="dxa"/>
          </w:tcPr>
          <w:p w:rsidR="00AD30E9" w:rsidRDefault="00AD30E9">
            <w:pPr>
              <w:rPr>
                <w:lang w:eastAsia="en-US"/>
              </w:rPr>
            </w:pPr>
          </w:p>
          <w:p w:rsidR="00AD30E9" w:rsidRDefault="00AD30E9" w:rsidP="005917EB">
            <w:pPr>
              <w:tabs>
                <w:tab w:val="left" w:pos="1260"/>
                <w:tab w:val="left" w:pos="5040"/>
                <w:tab w:val="left" w:pos="6300"/>
                <w:tab w:val="left" w:pos="9180"/>
              </w:tabs>
              <w:jc w:val="center"/>
              <w:rPr>
                <w:lang w:eastAsia="en-US"/>
              </w:rPr>
            </w:pPr>
            <w:r>
              <w:rPr>
                <w:lang w:eastAsia="en-US"/>
              </w:rPr>
              <w:t>1100</w:t>
            </w:r>
          </w:p>
        </w:tc>
      </w:tr>
      <w:tr w:rsidR="00AD30E9" w:rsidTr="008B2C8C">
        <w:tc>
          <w:tcPr>
            <w:tcW w:w="3800" w:type="dxa"/>
          </w:tcPr>
          <w:p w:rsidR="00AD30E9" w:rsidRDefault="00AD30E9">
            <w:pPr>
              <w:tabs>
                <w:tab w:val="left" w:pos="1260"/>
                <w:tab w:val="left" w:pos="5040"/>
                <w:tab w:val="left" w:pos="6300"/>
                <w:tab w:val="left" w:pos="9180"/>
              </w:tabs>
              <w:rPr>
                <w:lang w:eastAsia="en-US"/>
              </w:rPr>
            </w:pPr>
            <w:r>
              <w:rPr>
                <w:lang w:eastAsia="en-US"/>
              </w:rPr>
              <w:t>VšĮ Skuodo globos namai</w:t>
            </w:r>
          </w:p>
        </w:tc>
        <w:tc>
          <w:tcPr>
            <w:tcW w:w="1100" w:type="dxa"/>
          </w:tcPr>
          <w:p w:rsidR="00AD30E9" w:rsidRDefault="00AD30E9">
            <w:pPr>
              <w:tabs>
                <w:tab w:val="left" w:pos="1260"/>
              </w:tabs>
              <w:jc w:val="center"/>
              <w:rPr>
                <w:lang w:eastAsia="en-US"/>
              </w:rPr>
            </w:pPr>
            <w:r>
              <w:rPr>
                <w:lang w:eastAsia="en-US"/>
              </w:rPr>
              <w:t>40</w:t>
            </w:r>
          </w:p>
        </w:tc>
        <w:tc>
          <w:tcPr>
            <w:tcW w:w="1100" w:type="dxa"/>
          </w:tcPr>
          <w:p w:rsidR="00AD30E9" w:rsidRDefault="00AD30E9">
            <w:pPr>
              <w:tabs>
                <w:tab w:val="left" w:pos="1260"/>
                <w:tab w:val="left" w:pos="5040"/>
                <w:tab w:val="left" w:pos="6300"/>
                <w:tab w:val="left" w:pos="9180"/>
              </w:tabs>
              <w:jc w:val="center"/>
              <w:rPr>
                <w:lang w:eastAsia="en-US"/>
              </w:rPr>
            </w:pPr>
            <w:r>
              <w:rPr>
                <w:lang w:eastAsia="en-US"/>
              </w:rPr>
              <w:t>885</w:t>
            </w:r>
          </w:p>
        </w:tc>
        <w:tc>
          <w:tcPr>
            <w:tcW w:w="1100" w:type="dxa"/>
          </w:tcPr>
          <w:p w:rsidR="00AD30E9" w:rsidRDefault="00AD30E9" w:rsidP="005917EB">
            <w:pPr>
              <w:tabs>
                <w:tab w:val="left" w:pos="1260"/>
                <w:tab w:val="left" w:pos="5040"/>
                <w:tab w:val="left" w:pos="6300"/>
                <w:tab w:val="left" w:pos="9180"/>
              </w:tabs>
              <w:jc w:val="center"/>
              <w:rPr>
                <w:lang w:eastAsia="en-US"/>
              </w:rPr>
            </w:pPr>
            <w:r>
              <w:rPr>
                <w:lang w:eastAsia="en-US"/>
              </w:rPr>
              <w:t>960</w:t>
            </w:r>
          </w:p>
        </w:tc>
        <w:tc>
          <w:tcPr>
            <w:tcW w:w="1370" w:type="dxa"/>
          </w:tcPr>
          <w:p w:rsidR="00AD30E9" w:rsidRDefault="00AD30E9">
            <w:pPr>
              <w:tabs>
                <w:tab w:val="left" w:pos="1260"/>
                <w:tab w:val="left" w:pos="5040"/>
                <w:tab w:val="left" w:pos="6300"/>
                <w:tab w:val="left" w:pos="9180"/>
              </w:tabs>
              <w:jc w:val="center"/>
              <w:rPr>
                <w:lang w:eastAsia="en-US"/>
              </w:rPr>
            </w:pPr>
            <w:r>
              <w:rPr>
                <w:lang w:eastAsia="en-US"/>
              </w:rPr>
              <w:t>780</w:t>
            </w:r>
          </w:p>
        </w:tc>
        <w:tc>
          <w:tcPr>
            <w:tcW w:w="1130" w:type="dxa"/>
          </w:tcPr>
          <w:p w:rsidR="00AD30E9" w:rsidRDefault="00AD30E9" w:rsidP="005917EB">
            <w:pPr>
              <w:tabs>
                <w:tab w:val="left" w:pos="1260"/>
                <w:tab w:val="left" w:pos="5040"/>
                <w:tab w:val="left" w:pos="6300"/>
                <w:tab w:val="left" w:pos="9180"/>
              </w:tabs>
              <w:jc w:val="center"/>
              <w:rPr>
                <w:lang w:eastAsia="en-US"/>
              </w:rPr>
            </w:pPr>
            <w:r>
              <w:rPr>
                <w:lang w:eastAsia="en-US"/>
              </w:rPr>
              <w:t>860</w:t>
            </w:r>
          </w:p>
        </w:tc>
      </w:tr>
      <w:tr w:rsidR="00AD30E9" w:rsidTr="008B2C8C">
        <w:tc>
          <w:tcPr>
            <w:tcW w:w="3800" w:type="dxa"/>
          </w:tcPr>
          <w:p w:rsidR="00AD30E9" w:rsidRDefault="00AD30E9">
            <w:pPr>
              <w:tabs>
                <w:tab w:val="left" w:pos="1260"/>
                <w:tab w:val="left" w:pos="5040"/>
                <w:tab w:val="left" w:pos="6300"/>
                <w:tab w:val="left" w:pos="9180"/>
              </w:tabs>
              <w:rPr>
                <w:lang w:eastAsia="en-US"/>
              </w:rPr>
            </w:pPr>
            <w:r>
              <w:rPr>
                <w:lang w:eastAsia="en-US"/>
              </w:rPr>
              <w:t>VšĮ Ylakių globos namai</w:t>
            </w:r>
          </w:p>
        </w:tc>
        <w:tc>
          <w:tcPr>
            <w:tcW w:w="1100" w:type="dxa"/>
          </w:tcPr>
          <w:p w:rsidR="00AD30E9" w:rsidRDefault="00AD30E9">
            <w:pPr>
              <w:tabs>
                <w:tab w:val="left" w:pos="1260"/>
              </w:tabs>
              <w:jc w:val="center"/>
              <w:rPr>
                <w:lang w:eastAsia="en-US"/>
              </w:rPr>
            </w:pPr>
            <w:r>
              <w:rPr>
                <w:lang w:eastAsia="en-US"/>
              </w:rPr>
              <w:t>30</w:t>
            </w:r>
          </w:p>
        </w:tc>
        <w:tc>
          <w:tcPr>
            <w:tcW w:w="1100" w:type="dxa"/>
          </w:tcPr>
          <w:p w:rsidR="00AD30E9" w:rsidRDefault="00AD30E9">
            <w:pPr>
              <w:tabs>
                <w:tab w:val="left" w:pos="1260"/>
                <w:tab w:val="left" w:pos="5040"/>
                <w:tab w:val="left" w:pos="6300"/>
                <w:tab w:val="left" w:pos="9180"/>
              </w:tabs>
              <w:jc w:val="center"/>
              <w:rPr>
                <w:lang w:eastAsia="en-US"/>
              </w:rPr>
            </w:pPr>
            <w:r>
              <w:rPr>
                <w:lang w:eastAsia="en-US"/>
              </w:rPr>
              <w:t>920</w:t>
            </w:r>
          </w:p>
        </w:tc>
        <w:tc>
          <w:tcPr>
            <w:tcW w:w="1100" w:type="dxa"/>
          </w:tcPr>
          <w:p w:rsidR="00AD30E9" w:rsidRDefault="00AD30E9" w:rsidP="005917EB">
            <w:pPr>
              <w:tabs>
                <w:tab w:val="left" w:pos="1260"/>
                <w:tab w:val="left" w:pos="5040"/>
                <w:tab w:val="left" w:pos="6300"/>
                <w:tab w:val="left" w:pos="9180"/>
              </w:tabs>
              <w:jc w:val="center"/>
              <w:rPr>
                <w:lang w:eastAsia="en-US"/>
              </w:rPr>
            </w:pPr>
            <w:r>
              <w:rPr>
                <w:lang w:eastAsia="en-US"/>
              </w:rPr>
              <w:t>920</w:t>
            </w:r>
          </w:p>
        </w:tc>
        <w:tc>
          <w:tcPr>
            <w:tcW w:w="1370" w:type="dxa"/>
          </w:tcPr>
          <w:p w:rsidR="00AD30E9" w:rsidRDefault="00AD30E9">
            <w:pPr>
              <w:tabs>
                <w:tab w:val="left" w:pos="1260"/>
                <w:tab w:val="left" w:pos="5040"/>
                <w:tab w:val="left" w:pos="6300"/>
                <w:tab w:val="left" w:pos="9180"/>
              </w:tabs>
              <w:jc w:val="center"/>
              <w:rPr>
                <w:lang w:eastAsia="en-US"/>
              </w:rPr>
            </w:pPr>
            <w:r>
              <w:rPr>
                <w:lang w:eastAsia="en-US"/>
              </w:rPr>
              <w:t>780</w:t>
            </w:r>
          </w:p>
        </w:tc>
        <w:tc>
          <w:tcPr>
            <w:tcW w:w="1130" w:type="dxa"/>
          </w:tcPr>
          <w:p w:rsidR="00AD30E9" w:rsidRDefault="00AD30E9" w:rsidP="005917EB">
            <w:pPr>
              <w:tabs>
                <w:tab w:val="left" w:pos="1260"/>
                <w:tab w:val="left" w:pos="5040"/>
                <w:tab w:val="left" w:pos="6300"/>
                <w:tab w:val="left" w:pos="9180"/>
              </w:tabs>
              <w:jc w:val="center"/>
              <w:rPr>
                <w:lang w:eastAsia="en-US"/>
              </w:rPr>
            </w:pPr>
            <w:r>
              <w:rPr>
                <w:lang w:eastAsia="en-US"/>
              </w:rPr>
              <w:t>780</w:t>
            </w:r>
          </w:p>
        </w:tc>
      </w:tr>
      <w:tr w:rsidR="00AD30E9" w:rsidTr="008B2C8C">
        <w:tc>
          <w:tcPr>
            <w:tcW w:w="3800" w:type="dxa"/>
          </w:tcPr>
          <w:p w:rsidR="00AD30E9" w:rsidRDefault="00AD30E9">
            <w:pPr>
              <w:tabs>
                <w:tab w:val="left" w:pos="1260"/>
                <w:tab w:val="left" w:pos="5040"/>
                <w:tab w:val="left" w:pos="6300"/>
                <w:tab w:val="left" w:pos="9180"/>
              </w:tabs>
              <w:rPr>
                <w:lang w:eastAsia="en-US"/>
              </w:rPr>
            </w:pPr>
            <w:r>
              <w:rPr>
                <w:lang w:eastAsia="en-US"/>
              </w:rPr>
              <w:t>Macikų socialinės globos namai</w:t>
            </w:r>
          </w:p>
        </w:tc>
        <w:tc>
          <w:tcPr>
            <w:tcW w:w="1100" w:type="dxa"/>
          </w:tcPr>
          <w:p w:rsidR="00AD30E9" w:rsidRDefault="00AD30E9">
            <w:pPr>
              <w:tabs>
                <w:tab w:val="left" w:pos="1260"/>
              </w:tabs>
              <w:jc w:val="center"/>
              <w:rPr>
                <w:lang w:eastAsia="en-US"/>
              </w:rPr>
            </w:pPr>
            <w:r>
              <w:rPr>
                <w:lang w:eastAsia="en-US"/>
              </w:rPr>
              <w:t>7</w:t>
            </w:r>
          </w:p>
        </w:tc>
        <w:tc>
          <w:tcPr>
            <w:tcW w:w="1100" w:type="dxa"/>
          </w:tcPr>
          <w:p w:rsidR="00AD30E9" w:rsidRDefault="00AD30E9">
            <w:pPr>
              <w:tabs>
                <w:tab w:val="left" w:pos="1260"/>
                <w:tab w:val="left" w:pos="5040"/>
                <w:tab w:val="left" w:pos="6300"/>
                <w:tab w:val="left" w:pos="9180"/>
              </w:tabs>
              <w:jc w:val="center"/>
              <w:rPr>
                <w:lang w:eastAsia="en-US"/>
              </w:rPr>
            </w:pPr>
            <w:r>
              <w:rPr>
                <w:lang w:eastAsia="en-US"/>
              </w:rPr>
              <w:t>619</w:t>
            </w:r>
          </w:p>
        </w:tc>
        <w:tc>
          <w:tcPr>
            <w:tcW w:w="1100" w:type="dxa"/>
          </w:tcPr>
          <w:p w:rsidR="00AD30E9" w:rsidRDefault="00AD30E9" w:rsidP="005917EB">
            <w:pPr>
              <w:tabs>
                <w:tab w:val="left" w:pos="1260"/>
                <w:tab w:val="left" w:pos="5040"/>
                <w:tab w:val="left" w:pos="6300"/>
                <w:tab w:val="left" w:pos="9180"/>
              </w:tabs>
              <w:jc w:val="center"/>
              <w:rPr>
                <w:lang w:eastAsia="en-US"/>
              </w:rPr>
            </w:pPr>
            <w:r>
              <w:rPr>
                <w:lang w:eastAsia="en-US"/>
              </w:rPr>
              <w:t>658</w:t>
            </w:r>
          </w:p>
        </w:tc>
        <w:tc>
          <w:tcPr>
            <w:tcW w:w="1370" w:type="dxa"/>
          </w:tcPr>
          <w:p w:rsidR="00AD30E9" w:rsidRDefault="00AD30E9">
            <w:pPr>
              <w:tabs>
                <w:tab w:val="left" w:pos="1260"/>
                <w:tab w:val="left" w:pos="5040"/>
                <w:tab w:val="left" w:pos="6300"/>
                <w:tab w:val="left" w:pos="9180"/>
              </w:tabs>
              <w:jc w:val="center"/>
              <w:rPr>
                <w:lang w:eastAsia="en-US"/>
              </w:rPr>
            </w:pPr>
            <w:r>
              <w:rPr>
                <w:lang w:eastAsia="en-US"/>
              </w:rPr>
              <w:t>531</w:t>
            </w:r>
          </w:p>
        </w:tc>
        <w:tc>
          <w:tcPr>
            <w:tcW w:w="1130" w:type="dxa"/>
          </w:tcPr>
          <w:p w:rsidR="00AD30E9" w:rsidRDefault="00AD30E9" w:rsidP="005917EB">
            <w:pPr>
              <w:tabs>
                <w:tab w:val="left" w:pos="1260"/>
                <w:tab w:val="left" w:pos="5040"/>
                <w:tab w:val="left" w:pos="6300"/>
                <w:tab w:val="left" w:pos="9180"/>
              </w:tabs>
              <w:jc w:val="center"/>
              <w:rPr>
                <w:lang w:eastAsia="en-US"/>
              </w:rPr>
            </w:pPr>
            <w:r>
              <w:rPr>
                <w:lang w:eastAsia="en-US"/>
              </w:rPr>
              <w:t>574</w:t>
            </w:r>
          </w:p>
        </w:tc>
      </w:tr>
      <w:tr w:rsidR="00AD30E9" w:rsidTr="008B2C8C">
        <w:tc>
          <w:tcPr>
            <w:tcW w:w="3800" w:type="dxa"/>
          </w:tcPr>
          <w:p w:rsidR="00AD30E9" w:rsidRDefault="00AD30E9">
            <w:pPr>
              <w:tabs>
                <w:tab w:val="left" w:pos="1260"/>
                <w:tab w:val="left" w:pos="5040"/>
                <w:tab w:val="left" w:pos="6300"/>
                <w:tab w:val="left" w:pos="9180"/>
              </w:tabs>
              <w:rPr>
                <w:lang w:eastAsia="en-US"/>
              </w:rPr>
            </w:pPr>
            <w:r>
              <w:rPr>
                <w:lang w:eastAsia="en-US"/>
              </w:rPr>
              <w:t xml:space="preserve">Padvarių socialinės globos namai </w:t>
            </w:r>
          </w:p>
        </w:tc>
        <w:tc>
          <w:tcPr>
            <w:tcW w:w="1100" w:type="dxa"/>
          </w:tcPr>
          <w:p w:rsidR="00AD30E9" w:rsidRDefault="00AD30E9">
            <w:pPr>
              <w:tabs>
                <w:tab w:val="left" w:pos="1260"/>
              </w:tabs>
              <w:jc w:val="center"/>
              <w:rPr>
                <w:lang w:eastAsia="en-US"/>
              </w:rPr>
            </w:pPr>
            <w:r>
              <w:rPr>
                <w:lang w:eastAsia="en-US"/>
              </w:rPr>
              <w:t>8</w:t>
            </w:r>
          </w:p>
        </w:tc>
        <w:tc>
          <w:tcPr>
            <w:tcW w:w="1100" w:type="dxa"/>
          </w:tcPr>
          <w:p w:rsidR="00AD30E9" w:rsidRDefault="00AD30E9">
            <w:pPr>
              <w:tabs>
                <w:tab w:val="left" w:pos="1260"/>
                <w:tab w:val="left" w:pos="5040"/>
                <w:tab w:val="left" w:pos="6300"/>
                <w:tab w:val="left" w:pos="9180"/>
              </w:tabs>
              <w:jc w:val="center"/>
              <w:rPr>
                <w:lang w:eastAsia="en-US"/>
              </w:rPr>
            </w:pPr>
            <w:r>
              <w:rPr>
                <w:lang w:eastAsia="en-US"/>
              </w:rPr>
              <w:t>675</w:t>
            </w:r>
          </w:p>
        </w:tc>
        <w:tc>
          <w:tcPr>
            <w:tcW w:w="1100" w:type="dxa"/>
          </w:tcPr>
          <w:p w:rsidR="00AD30E9" w:rsidRDefault="00AD30E9" w:rsidP="005917EB">
            <w:pPr>
              <w:tabs>
                <w:tab w:val="left" w:pos="1260"/>
                <w:tab w:val="left" w:pos="5040"/>
                <w:tab w:val="left" w:pos="6300"/>
                <w:tab w:val="left" w:pos="9180"/>
              </w:tabs>
              <w:jc w:val="center"/>
              <w:rPr>
                <w:lang w:eastAsia="en-US"/>
              </w:rPr>
            </w:pPr>
            <w:r>
              <w:rPr>
                <w:lang w:eastAsia="en-US"/>
              </w:rPr>
              <w:t>728</w:t>
            </w:r>
          </w:p>
        </w:tc>
        <w:tc>
          <w:tcPr>
            <w:tcW w:w="1370" w:type="dxa"/>
          </w:tcPr>
          <w:p w:rsidR="00AD30E9" w:rsidRDefault="00AD30E9" w:rsidP="00E53449">
            <w:pPr>
              <w:tabs>
                <w:tab w:val="left" w:pos="1260"/>
                <w:tab w:val="left" w:pos="5040"/>
                <w:tab w:val="left" w:pos="6300"/>
                <w:tab w:val="left" w:pos="9180"/>
              </w:tabs>
              <w:jc w:val="center"/>
              <w:rPr>
                <w:lang w:eastAsia="en-US"/>
              </w:rPr>
            </w:pPr>
            <w:r>
              <w:rPr>
                <w:lang w:eastAsia="en-US"/>
              </w:rPr>
              <w:t xml:space="preserve">555 </w:t>
            </w:r>
          </w:p>
        </w:tc>
        <w:tc>
          <w:tcPr>
            <w:tcW w:w="1130" w:type="dxa"/>
          </w:tcPr>
          <w:p w:rsidR="00AD30E9" w:rsidRDefault="00AD30E9" w:rsidP="005917EB">
            <w:pPr>
              <w:tabs>
                <w:tab w:val="left" w:pos="1260"/>
                <w:tab w:val="left" w:pos="5040"/>
                <w:tab w:val="left" w:pos="6300"/>
                <w:tab w:val="left" w:pos="9180"/>
              </w:tabs>
              <w:jc w:val="center"/>
              <w:rPr>
                <w:lang w:eastAsia="en-US"/>
              </w:rPr>
            </w:pPr>
            <w:r>
              <w:rPr>
                <w:lang w:eastAsia="en-US"/>
              </w:rPr>
              <w:t>627</w:t>
            </w:r>
          </w:p>
        </w:tc>
      </w:tr>
      <w:tr w:rsidR="00C062DC" w:rsidTr="008B2C8C">
        <w:tc>
          <w:tcPr>
            <w:tcW w:w="3800" w:type="dxa"/>
          </w:tcPr>
          <w:p w:rsidR="00C062DC" w:rsidRPr="00C062DC" w:rsidRDefault="00C062DC" w:rsidP="00C062DC">
            <w:pPr>
              <w:tabs>
                <w:tab w:val="left" w:pos="1260"/>
                <w:tab w:val="left" w:pos="5040"/>
                <w:tab w:val="left" w:pos="6300"/>
                <w:tab w:val="left" w:pos="9180"/>
              </w:tabs>
              <w:jc w:val="center"/>
              <w:rPr>
                <w:sz w:val="20"/>
                <w:szCs w:val="20"/>
                <w:lang w:eastAsia="en-US"/>
              </w:rPr>
            </w:pPr>
            <w:r w:rsidRPr="00C062DC">
              <w:rPr>
                <w:sz w:val="20"/>
                <w:szCs w:val="20"/>
                <w:lang w:eastAsia="en-US"/>
              </w:rPr>
              <w:lastRenderedPageBreak/>
              <w:t>1</w:t>
            </w:r>
          </w:p>
        </w:tc>
        <w:tc>
          <w:tcPr>
            <w:tcW w:w="1100" w:type="dxa"/>
          </w:tcPr>
          <w:p w:rsidR="00C062DC" w:rsidRPr="00C062DC" w:rsidRDefault="00C062DC" w:rsidP="00C062DC">
            <w:pPr>
              <w:tabs>
                <w:tab w:val="left" w:pos="1260"/>
              </w:tabs>
              <w:jc w:val="center"/>
              <w:rPr>
                <w:sz w:val="20"/>
                <w:szCs w:val="20"/>
                <w:lang w:eastAsia="en-US"/>
              </w:rPr>
            </w:pPr>
            <w:r w:rsidRPr="00C062DC">
              <w:rPr>
                <w:sz w:val="20"/>
                <w:szCs w:val="20"/>
                <w:lang w:eastAsia="en-US"/>
              </w:rPr>
              <w:t>2</w:t>
            </w:r>
          </w:p>
        </w:tc>
        <w:tc>
          <w:tcPr>
            <w:tcW w:w="1100" w:type="dxa"/>
          </w:tcPr>
          <w:p w:rsidR="00C062DC" w:rsidRPr="00C062DC" w:rsidRDefault="00C062DC" w:rsidP="00C062DC">
            <w:pPr>
              <w:tabs>
                <w:tab w:val="left" w:pos="1260"/>
                <w:tab w:val="left" w:pos="5040"/>
                <w:tab w:val="left" w:pos="6300"/>
                <w:tab w:val="left" w:pos="9180"/>
              </w:tabs>
              <w:jc w:val="center"/>
              <w:rPr>
                <w:sz w:val="20"/>
                <w:szCs w:val="20"/>
                <w:lang w:eastAsia="en-US"/>
              </w:rPr>
            </w:pPr>
            <w:r w:rsidRPr="00C062DC">
              <w:rPr>
                <w:sz w:val="20"/>
                <w:szCs w:val="20"/>
                <w:lang w:eastAsia="en-US"/>
              </w:rPr>
              <w:t>3</w:t>
            </w:r>
          </w:p>
        </w:tc>
        <w:tc>
          <w:tcPr>
            <w:tcW w:w="1100" w:type="dxa"/>
          </w:tcPr>
          <w:p w:rsidR="00C062DC" w:rsidRPr="00C062DC" w:rsidRDefault="00C062DC" w:rsidP="00C062DC">
            <w:pPr>
              <w:tabs>
                <w:tab w:val="left" w:pos="1260"/>
                <w:tab w:val="left" w:pos="5040"/>
                <w:tab w:val="left" w:pos="6300"/>
                <w:tab w:val="left" w:pos="9180"/>
              </w:tabs>
              <w:jc w:val="center"/>
              <w:rPr>
                <w:sz w:val="20"/>
                <w:szCs w:val="20"/>
                <w:lang w:eastAsia="en-US"/>
              </w:rPr>
            </w:pPr>
            <w:r w:rsidRPr="00C062DC">
              <w:rPr>
                <w:sz w:val="20"/>
                <w:szCs w:val="20"/>
                <w:lang w:eastAsia="en-US"/>
              </w:rPr>
              <w:t>4</w:t>
            </w:r>
          </w:p>
        </w:tc>
        <w:tc>
          <w:tcPr>
            <w:tcW w:w="1370" w:type="dxa"/>
          </w:tcPr>
          <w:p w:rsidR="00C062DC" w:rsidRPr="00C062DC" w:rsidRDefault="00C062DC" w:rsidP="00C062DC">
            <w:pPr>
              <w:tabs>
                <w:tab w:val="left" w:pos="1260"/>
                <w:tab w:val="left" w:pos="5040"/>
                <w:tab w:val="left" w:pos="6300"/>
                <w:tab w:val="left" w:pos="9180"/>
              </w:tabs>
              <w:jc w:val="center"/>
              <w:rPr>
                <w:sz w:val="20"/>
                <w:szCs w:val="20"/>
                <w:lang w:eastAsia="en-US"/>
              </w:rPr>
            </w:pPr>
            <w:r w:rsidRPr="00C062DC">
              <w:rPr>
                <w:sz w:val="20"/>
                <w:szCs w:val="20"/>
                <w:lang w:eastAsia="en-US"/>
              </w:rPr>
              <w:t>5</w:t>
            </w:r>
          </w:p>
        </w:tc>
        <w:tc>
          <w:tcPr>
            <w:tcW w:w="1130" w:type="dxa"/>
          </w:tcPr>
          <w:p w:rsidR="00C062DC" w:rsidRPr="00C062DC" w:rsidRDefault="00C062DC" w:rsidP="00C062DC">
            <w:pPr>
              <w:tabs>
                <w:tab w:val="left" w:pos="1260"/>
                <w:tab w:val="left" w:pos="5040"/>
                <w:tab w:val="left" w:pos="6300"/>
                <w:tab w:val="left" w:pos="9180"/>
              </w:tabs>
              <w:jc w:val="center"/>
              <w:rPr>
                <w:sz w:val="20"/>
                <w:szCs w:val="20"/>
                <w:lang w:eastAsia="en-US"/>
              </w:rPr>
            </w:pPr>
            <w:r w:rsidRPr="00C062DC">
              <w:rPr>
                <w:sz w:val="20"/>
                <w:szCs w:val="20"/>
                <w:lang w:eastAsia="en-US"/>
              </w:rPr>
              <w:t>6</w:t>
            </w:r>
          </w:p>
        </w:tc>
      </w:tr>
      <w:tr w:rsidR="00AD30E9" w:rsidTr="008B2C8C">
        <w:tc>
          <w:tcPr>
            <w:tcW w:w="3800" w:type="dxa"/>
          </w:tcPr>
          <w:p w:rsidR="00AD30E9" w:rsidRDefault="00AD30E9">
            <w:pPr>
              <w:tabs>
                <w:tab w:val="left" w:pos="1260"/>
                <w:tab w:val="left" w:pos="5040"/>
                <w:tab w:val="left" w:pos="6300"/>
                <w:tab w:val="left" w:pos="9180"/>
              </w:tabs>
              <w:rPr>
                <w:lang w:eastAsia="en-US"/>
              </w:rPr>
            </w:pPr>
            <w:r>
              <w:rPr>
                <w:lang w:eastAsia="en-US"/>
              </w:rPr>
              <w:t>Antavilių pensionatas</w:t>
            </w:r>
          </w:p>
        </w:tc>
        <w:tc>
          <w:tcPr>
            <w:tcW w:w="1100" w:type="dxa"/>
          </w:tcPr>
          <w:p w:rsidR="00AD30E9" w:rsidRDefault="00AD30E9">
            <w:pPr>
              <w:tabs>
                <w:tab w:val="left" w:pos="1260"/>
              </w:tabs>
              <w:jc w:val="center"/>
              <w:rPr>
                <w:lang w:eastAsia="en-US"/>
              </w:rPr>
            </w:pPr>
            <w:r>
              <w:rPr>
                <w:lang w:eastAsia="en-US"/>
              </w:rPr>
              <w:t>2</w:t>
            </w:r>
          </w:p>
        </w:tc>
        <w:tc>
          <w:tcPr>
            <w:tcW w:w="1100" w:type="dxa"/>
          </w:tcPr>
          <w:p w:rsidR="00AD30E9" w:rsidRDefault="00AD30E9" w:rsidP="00E53449">
            <w:pPr>
              <w:tabs>
                <w:tab w:val="left" w:pos="1260"/>
                <w:tab w:val="left" w:pos="5040"/>
                <w:tab w:val="left" w:pos="6300"/>
                <w:tab w:val="left" w:pos="9180"/>
              </w:tabs>
              <w:jc w:val="center"/>
              <w:rPr>
                <w:lang w:eastAsia="en-US"/>
              </w:rPr>
            </w:pPr>
            <w:r>
              <w:rPr>
                <w:lang w:eastAsia="en-US"/>
              </w:rPr>
              <w:t>765</w:t>
            </w:r>
          </w:p>
        </w:tc>
        <w:tc>
          <w:tcPr>
            <w:tcW w:w="1100" w:type="dxa"/>
          </w:tcPr>
          <w:p w:rsidR="00AD30E9" w:rsidRDefault="00AD30E9" w:rsidP="005917EB">
            <w:pPr>
              <w:tabs>
                <w:tab w:val="left" w:pos="1260"/>
                <w:tab w:val="left" w:pos="5040"/>
                <w:tab w:val="left" w:pos="6300"/>
                <w:tab w:val="left" w:pos="9180"/>
              </w:tabs>
              <w:jc w:val="center"/>
              <w:rPr>
                <w:lang w:eastAsia="en-US"/>
              </w:rPr>
            </w:pPr>
            <w:r>
              <w:rPr>
                <w:lang w:eastAsia="en-US"/>
              </w:rPr>
              <w:t>880</w:t>
            </w:r>
          </w:p>
        </w:tc>
        <w:tc>
          <w:tcPr>
            <w:tcW w:w="1370" w:type="dxa"/>
          </w:tcPr>
          <w:p w:rsidR="00AD30E9" w:rsidRDefault="00AD30E9" w:rsidP="00E53449">
            <w:pPr>
              <w:tabs>
                <w:tab w:val="left" w:pos="1260"/>
                <w:tab w:val="left" w:pos="5040"/>
                <w:tab w:val="left" w:pos="6300"/>
                <w:tab w:val="left" w:pos="9180"/>
              </w:tabs>
              <w:jc w:val="center"/>
              <w:rPr>
                <w:lang w:eastAsia="en-US"/>
              </w:rPr>
            </w:pPr>
            <w:r>
              <w:rPr>
                <w:lang w:eastAsia="en-US"/>
              </w:rPr>
              <w:t>680</w:t>
            </w:r>
          </w:p>
        </w:tc>
        <w:tc>
          <w:tcPr>
            <w:tcW w:w="1130" w:type="dxa"/>
          </w:tcPr>
          <w:p w:rsidR="00AD30E9" w:rsidRDefault="00AD30E9" w:rsidP="005917EB">
            <w:pPr>
              <w:tabs>
                <w:tab w:val="left" w:pos="1260"/>
                <w:tab w:val="left" w:pos="5040"/>
                <w:tab w:val="left" w:pos="6300"/>
                <w:tab w:val="left" w:pos="9180"/>
              </w:tabs>
              <w:jc w:val="center"/>
              <w:rPr>
                <w:lang w:eastAsia="en-US"/>
              </w:rPr>
            </w:pPr>
            <w:r>
              <w:rPr>
                <w:lang w:eastAsia="en-US"/>
              </w:rPr>
              <w:t>790</w:t>
            </w:r>
          </w:p>
        </w:tc>
      </w:tr>
      <w:tr w:rsidR="00AD30E9" w:rsidTr="008B2C8C">
        <w:tc>
          <w:tcPr>
            <w:tcW w:w="3800" w:type="dxa"/>
          </w:tcPr>
          <w:p w:rsidR="00AD30E9" w:rsidRDefault="00AD30E9">
            <w:pPr>
              <w:tabs>
                <w:tab w:val="left" w:pos="1260"/>
                <w:tab w:val="left" w:pos="5040"/>
                <w:tab w:val="left" w:pos="6300"/>
                <w:tab w:val="left" w:pos="9180"/>
              </w:tabs>
              <w:rPr>
                <w:lang w:eastAsia="en-US"/>
              </w:rPr>
            </w:pPr>
            <w:r>
              <w:rPr>
                <w:lang w:eastAsia="en-US"/>
              </w:rPr>
              <w:t xml:space="preserve">Dūseikių socialinės globos namai </w:t>
            </w:r>
          </w:p>
        </w:tc>
        <w:tc>
          <w:tcPr>
            <w:tcW w:w="1100" w:type="dxa"/>
          </w:tcPr>
          <w:p w:rsidR="00AD30E9" w:rsidRDefault="00AD30E9">
            <w:pPr>
              <w:tabs>
                <w:tab w:val="left" w:pos="1260"/>
              </w:tabs>
              <w:jc w:val="center"/>
              <w:rPr>
                <w:lang w:eastAsia="en-US"/>
              </w:rPr>
            </w:pPr>
            <w:r>
              <w:rPr>
                <w:lang w:eastAsia="en-US"/>
              </w:rPr>
              <w:t>6</w:t>
            </w:r>
          </w:p>
        </w:tc>
        <w:tc>
          <w:tcPr>
            <w:tcW w:w="1100" w:type="dxa"/>
          </w:tcPr>
          <w:p w:rsidR="00AD30E9" w:rsidRDefault="00AD30E9" w:rsidP="00E53449">
            <w:pPr>
              <w:tabs>
                <w:tab w:val="left" w:pos="1260"/>
                <w:tab w:val="left" w:pos="5040"/>
                <w:tab w:val="left" w:pos="6300"/>
                <w:tab w:val="left" w:pos="9180"/>
              </w:tabs>
              <w:jc w:val="center"/>
              <w:rPr>
                <w:lang w:eastAsia="en-US"/>
              </w:rPr>
            </w:pPr>
            <w:r>
              <w:rPr>
                <w:lang w:eastAsia="en-US"/>
              </w:rPr>
              <w:t>606</w:t>
            </w:r>
          </w:p>
        </w:tc>
        <w:tc>
          <w:tcPr>
            <w:tcW w:w="1100" w:type="dxa"/>
          </w:tcPr>
          <w:p w:rsidR="00AD30E9" w:rsidRDefault="00AD30E9" w:rsidP="005917EB">
            <w:pPr>
              <w:tabs>
                <w:tab w:val="left" w:pos="1260"/>
                <w:tab w:val="left" w:pos="5040"/>
                <w:tab w:val="left" w:pos="6300"/>
                <w:tab w:val="left" w:pos="9180"/>
              </w:tabs>
              <w:jc w:val="center"/>
              <w:rPr>
                <w:lang w:eastAsia="en-US"/>
              </w:rPr>
            </w:pPr>
            <w:r>
              <w:rPr>
                <w:lang w:eastAsia="en-US"/>
              </w:rPr>
              <w:t>689</w:t>
            </w:r>
          </w:p>
        </w:tc>
        <w:tc>
          <w:tcPr>
            <w:tcW w:w="1370" w:type="dxa"/>
          </w:tcPr>
          <w:p w:rsidR="00AD30E9" w:rsidRDefault="00AD30E9">
            <w:pPr>
              <w:tabs>
                <w:tab w:val="left" w:pos="1260"/>
                <w:tab w:val="left" w:pos="5040"/>
                <w:tab w:val="left" w:pos="6300"/>
                <w:tab w:val="left" w:pos="9180"/>
              </w:tabs>
              <w:jc w:val="center"/>
              <w:rPr>
                <w:lang w:eastAsia="en-US"/>
              </w:rPr>
            </w:pPr>
            <w:r>
              <w:rPr>
                <w:lang w:eastAsia="en-US"/>
              </w:rPr>
              <w:t>572</w:t>
            </w:r>
          </w:p>
        </w:tc>
        <w:tc>
          <w:tcPr>
            <w:tcW w:w="1130" w:type="dxa"/>
          </w:tcPr>
          <w:p w:rsidR="00AD30E9" w:rsidRDefault="00AD30E9" w:rsidP="005917EB">
            <w:pPr>
              <w:tabs>
                <w:tab w:val="left" w:pos="1260"/>
                <w:tab w:val="left" w:pos="5040"/>
                <w:tab w:val="left" w:pos="6300"/>
                <w:tab w:val="left" w:pos="9180"/>
              </w:tabs>
              <w:jc w:val="center"/>
              <w:rPr>
                <w:lang w:eastAsia="en-US"/>
              </w:rPr>
            </w:pPr>
            <w:r>
              <w:rPr>
                <w:lang w:eastAsia="en-US"/>
              </w:rPr>
              <w:t>621</w:t>
            </w:r>
          </w:p>
        </w:tc>
      </w:tr>
      <w:tr w:rsidR="00AD30E9" w:rsidTr="008B2C8C">
        <w:tc>
          <w:tcPr>
            <w:tcW w:w="3800" w:type="dxa"/>
          </w:tcPr>
          <w:p w:rsidR="00AD30E9" w:rsidRDefault="00AD30E9">
            <w:pPr>
              <w:tabs>
                <w:tab w:val="left" w:pos="1260"/>
                <w:tab w:val="left" w:pos="5040"/>
                <w:tab w:val="left" w:pos="6300"/>
                <w:tab w:val="left" w:pos="9180"/>
              </w:tabs>
              <w:rPr>
                <w:lang w:eastAsia="en-US"/>
              </w:rPr>
            </w:pPr>
            <w:r>
              <w:rPr>
                <w:lang w:eastAsia="en-US"/>
              </w:rPr>
              <w:t xml:space="preserve">Stonaičių socialinės globos namai </w:t>
            </w:r>
          </w:p>
        </w:tc>
        <w:tc>
          <w:tcPr>
            <w:tcW w:w="1100" w:type="dxa"/>
          </w:tcPr>
          <w:p w:rsidR="00AD30E9" w:rsidRDefault="00AD30E9">
            <w:pPr>
              <w:tabs>
                <w:tab w:val="left" w:pos="1260"/>
              </w:tabs>
              <w:jc w:val="center"/>
              <w:rPr>
                <w:lang w:eastAsia="en-US"/>
              </w:rPr>
            </w:pPr>
            <w:r>
              <w:rPr>
                <w:lang w:eastAsia="en-US"/>
              </w:rPr>
              <w:t>5</w:t>
            </w:r>
          </w:p>
        </w:tc>
        <w:tc>
          <w:tcPr>
            <w:tcW w:w="1100" w:type="dxa"/>
          </w:tcPr>
          <w:p w:rsidR="00AD30E9" w:rsidRDefault="00AD30E9">
            <w:pPr>
              <w:tabs>
                <w:tab w:val="left" w:pos="1260"/>
                <w:tab w:val="left" w:pos="5040"/>
                <w:tab w:val="left" w:pos="6300"/>
                <w:tab w:val="left" w:pos="9180"/>
              </w:tabs>
              <w:jc w:val="center"/>
              <w:rPr>
                <w:lang w:eastAsia="en-US"/>
              </w:rPr>
            </w:pPr>
            <w:r>
              <w:rPr>
                <w:lang w:eastAsia="en-US"/>
              </w:rPr>
              <w:t>638</w:t>
            </w:r>
          </w:p>
        </w:tc>
        <w:tc>
          <w:tcPr>
            <w:tcW w:w="1100" w:type="dxa"/>
          </w:tcPr>
          <w:p w:rsidR="00AD30E9" w:rsidRDefault="00AD30E9" w:rsidP="005917EB">
            <w:pPr>
              <w:tabs>
                <w:tab w:val="left" w:pos="1260"/>
                <w:tab w:val="left" w:pos="5040"/>
                <w:tab w:val="left" w:pos="6300"/>
                <w:tab w:val="left" w:pos="9180"/>
              </w:tabs>
              <w:jc w:val="center"/>
              <w:rPr>
                <w:lang w:eastAsia="en-US"/>
              </w:rPr>
            </w:pPr>
            <w:r>
              <w:rPr>
                <w:lang w:eastAsia="en-US"/>
              </w:rPr>
              <w:t>670</w:t>
            </w:r>
          </w:p>
        </w:tc>
        <w:tc>
          <w:tcPr>
            <w:tcW w:w="1370" w:type="dxa"/>
          </w:tcPr>
          <w:p w:rsidR="00AD30E9" w:rsidRDefault="00AD30E9">
            <w:pPr>
              <w:tabs>
                <w:tab w:val="left" w:pos="1260"/>
                <w:tab w:val="left" w:pos="5040"/>
                <w:tab w:val="left" w:pos="6300"/>
                <w:tab w:val="left" w:pos="9180"/>
              </w:tabs>
              <w:jc w:val="center"/>
              <w:rPr>
                <w:lang w:eastAsia="en-US"/>
              </w:rPr>
            </w:pPr>
            <w:r>
              <w:rPr>
                <w:lang w:eastAsia="en-US"/>
              </w:rPr>
              <w:t>568</w:t>
            </w:r>
          </w:p>
        </w:tc>
        <w:tc>
          <w:tcPr>
            <w:tcW w:w="1130" w:type="dxa"/>
          </w:tcPr>
          <w:p w:rsidR="00AD30E9" w:rsidRDefault="00AD30E9" w:rsidP="005917EB">
            <w:pPr>
              <w:tabs>
                <w:tab w:val="left" w:pos="1260"/>
                <w:tab w:val="left" w:pos="5040"/>
                <w:tab w:val="left" w:pos="6300"/>
                <w:tab w:val="left" w:pos="9180"/>
              </w:tabs>
              <w:jc w:val="center"/>
              <w:rPr>
                <w:lang w:eastAsia="en-US"/>
              </w:rPr>
            </w:pPr>
            <w:r>
              <w:rPr>
                <w:lang w:eastAsia="en-US"/>
              </w:rPr>
              <w:t>590</w:t>
            </w:r>
          </w:p>
        </w:tc>
      </w:tr>
      <w:tr w:rsidR="00AD30E9" w:rsidTr="008B2C8C">
        <w:tc>
          <w:tcPr>
            <w:tcW w:w="3800" w:type="dxa"/>
          </w:tcPr>
          <w:p w:rsidR="00AD30E9" w:rsidRDefault="00AD30E9">
            <w:pPr>
              <w:tabs>
                <w:tab w:val="left" w:pos="1260"/>
                <w:tab w:val="left" w:pos="5040"/>
                <w:tab w:val="left" w:pos="6300"/>
                <w:tab w:val="left" w:pos="9180"/>
              </w:tabs>
              <w:rPr>
                <w:lang w:eastAsia="en-US"/>
              </w:rPr>
            </w:pPr>
            <w:r>
              <w:rPr>
                <w:lang w:eastAsia="en-US"/>
              </w:rPr>
              <w:t>Viliaus Gaigalaičio globos namai</w:t>
            </w:r>
          </w:p>
        </w:tc>
        <w:tc>
          <w:tcPr>
            <w:tcW w:w="1100" w:type="dxa"/>
          </w:tcPr>
          <w:p w:rsidR="00AD30E9" w:rsidRDefault="00AD30E9">
            <w:pPr>
              <w:tabs>
                <w:tab w:val="left" w:pos="1260"/>
              </w:tabs>
              <w:jc w:val="center"/>
              <w:rPr>
                <w:lang w:eastAsia="en-US"/>
              </w:rPr>
            </w:pPr>
            <w:r>
              <w:rPr>
                <w:lang w:eastAsia="en-US"/>
              </w:rPr>
              <w:t>2</w:t>
            </w:r>
          </w:p>
        </w:tc>
        <w:tc>
          <w:tcPr>
            <w:tcW w:w="1100" w:type="dxa"/>
          </w:tcPr>
          <w:p w:rsidR="00AD30E9" w:rsidRDefault="00AD30E9">
            <w:pPr>
              <w:tabs>
                <w:tab w:val="left" w:pos="1260"/>
                <w:tab w:val="left" w:pos="5040"/>
                <w:tab w:val="left" w:pos="6300"/>
                <w:tab w:val="left" w:pos="9180"/>
              </w:tabs>
              <w:jc w:val="center"/>
              <w:rPr>
                <w:lang w:eastAsia="en-US"/>
              </w:rPr>
            </w:pPr>
            <w:r>
              <w:rPr>
                <w:lang w:eastAsia="en-US"/>
              </w:rPr>
              <w:t>735</w:t>
            </w:r>
          </w:p>
        </w:tc>
        <w:tc>
          <w:tcPr>
            <w:tcW w:w="1100" w:type="dxa"/>
          </w:tcPr>
          <w:p w:rsidR="00AD30E9" w:rsidRDefault="00AD30E9" w:rsidP="005917EB">
            <w:pPr>
              <w:tabs>
                <w:tab w:val="left" w:pos="1260"/>
                <w:tab w:val="left" w:pos="5040"/>
                <w:tab w:val="left" w:pos="6300"/>
                <w:tab w:val="left" w:pos="9180"/>
              </w:tabs>
              <w:jc w:val="center"/>
              <w:rPr>
                <w:lang w:eastAsia="en-US"/>
              </w:rPr>
            </w:pPr>
            <w:r>
              <w:rPr>
                <w:lang w:eastAsia="en-US"/>
              </w:rPr>
              <w:t>810</w:t>
            </w:r>
          </w:p>
        </w:tc>
        <w:tc>
          <w:tcPr>
            <w:tcW w:w="1370" w:type="dxa"/>
          </w:tcPr>
          <w:p w:rsidR="00AD30E9" w:rsidRDefault="00F43978">
            <w:pPr>
              <w:tabs>
                <w:tab w:val="left" w:pos="1260"/>
                <w:tab w:val="left" w:pos="5040"/>
                <w:tab w:val="left" w:pos="6300"/>
                <w:tab w:val="left" w:pos="9180"/>
              </w:tabs>
              <w:jc w:val="center"/>
              <w:rPr>
                <w:lang w:eastAsia="en-US"/>
              </w:rPr>
            </w:pPr>
            <w:r>
              <w:rPr>
                <w:lang w:eastAsia="en-US"/>
              </w:rPr>
              <w:t>739</w:t>
            </w:r>
          </w:p>
        </w:tc>
        <w:tc>
          <w:tcPr>
            <w:tcW w:w="1130" w:type="dxa"/>
          </w:tcPr>
          <w:p w:rsidR="00AD30E9" w:rsidRDefault="00F43978" w:rsidP="00F43978">
            <w:pPr>
              <w:tabs>
                <w:tab w:val="left" w:pos="1260"/>
                <w:tab w:val="left" w:pos="5040"/>
                <w:tab w:val="left" w:pos="6300"/>
                <w:tab w:val="left" w:pos="9180"/>
              </w:tabs>
              <w:jc w:val="center"/>
              <w:rPr>
                <w:lang w:eastAsia="en-US"/>
              </w:rPr>
            </w:pPr>
            <w:r>
              <w:rPr>
                <w:lang w:eastAsia="en-US"/>
              </w:rPr>
              <w:t>844</w:t>
            </w:r>
          </w:p>
        </w:tc>
      </w:tr>
      <w:tr w:rsidR="00AD30E9" w:rsidTr="008B2C8C">
        <w:tc>
          <w:tcPr>
            <w:tcW w:w="3800" w:type="dxa"/>
          </w:tcPr>
          <w:p w:rsidR="00AD30E9" w:rsidRDefault="00AD30E9" w:rsidP="007552D2">
            <w:pPr>
              <w:tabs>
                <w:tab w:val="left" w:pos="1260"/>
                <w:tab w:val="left" w:pos="5040"/>
                <w:tab w:val="left" w:pos="6300"/>
                <w:tab w:val="left" w:pos="9180"/>
              </w:tabs>
              <w:rPr>
                <w:lang w:eastAsia="en-US"/>
              </w:rPr>
            </w:pPr>
            <w:r>
              <w:rPr>
                <w:lang w:eastAsia="en-US"/>
              </w:rPr>
              <w:t>VšĮ Deltuvos senelių globos namai</w:t>
            </w:r>
          </w:p>
        </w:tc>
        <w:tc>
          <w:tcPr>
            <w:tcW w:w="1100" w:type="dxa"/>
          </w:tcPr>
          <w:p w:rsidR="00AD30E9" w:rsidRDefault="00AD30E9">
            <w:pPr>
              <w:tabs>
                <w:tab w:val="left" w:pos="1260"/>
              </w:tabs>
              <w:jc w:val="center"/>
              <w:rPr>
                <w:lang w:eastAsia="en-US"/>
              </w:rPr>
            </w:pPr>
            <w:r>
              <w:rPr>
                <w:lang w:eastAsia="en-US"/>
              </w:rPr>
              <w:t>1</w:t>
            </w:r>
          </w:p>
        </w:tc>
        <w:tc>
          <w:tcPr>
            <w:tcW w:w="1100" w:type="dxa"/>
          </w:tcPr>
          <w:p w:rsidR="00AD30E9" w:rsidRDefault="00AD30E9">
            <w:pPr>
              <w:tabs>
                <w:tab w:val="left" w:pos="1260"/>
                <w:tab w:val="left" w:pos="5040"/>
                <w:tab w:val="left" w:pos="6300"/>
                <w:tab w:val="left" w:pos="9180"/>
              </w:tabs>
              <w:jc w:val="center"/>
              <w:rPr>
                <w:lang w:eastAsia="en-US"/>
              </w:rPr>
            </w:pPr>
            <w:r>
              <w:rPr>
                <w:lang w:eastAsia="en-US"/>
              </w:rPr>
              <w:t>-</w:t>
            </w:r>
          </w:p>
        </w:tc>
        <w:tc>
          <w:tcPr>
            <w:tcW w:w="1100" w:type="dxa"/>
          </w:tcPr>
          <w:p w:rsidR="00AD30E9" w:rsidRDefault="00AD30E9" w:rsidP="005917EB">
            <w:pPr>
              <w:tabs>
                <w:tab w:val="left" w:pos="1260"/>
                <w:tab w:val="left" w:pos="5040"/>
                <w:tab w:val="left" w:pos="6300"/>
                <w:tab w:val="left" w:pos="9180"/>
              </w:tabs>
              <w:jc w:val="center"/>
              <w:rPr>
                <w:lang w:eastAsia="en-US"/>
              </w:rPr>
            </w:pPr>
            <w:r>
              <w:rPr>
                <w:lang w:eastAsia="en-US"/>
              </w:rPr>
              <w:t>-</w:t>
            </w:r>
          </w:p>
        </w:tc>
        <w:tc>
          <w:tcPr>
            <w:tcW w:w="1370" w:type="dxa"/>
          </w:tcPr>
          <w:p w:rsidR="00AD30E9" w:rsidRDefault="00AD30E9" w:rsidP="00893091">
            <w:pPr>
              <w:tabs>
                <w:tab w:val="left" w:pos="1260"/>
                <w:tab w:val="left" w:pos="5040"/>
                <w:tab w:val="left" w:pos="6300"/>
                <w:tab w:val="left" w:pos="9180"/>
              </w:tabs>
              <w:jc w:val="center"/>
              <w:rPr>
                <w:lang w:eastAsia="en-US"/>
              </w:rPr>
            </w:pPr>
            <w:r>
              <w:rPr>
                <w:lang w:eastAsia="en-US"/>
              </w:rPr>
              <w:t>625</w:t>
            </w:r>
          </w:p>
        </w:tc>
        <w:tc>
          <w:tcPr>
            <w:tcW w:w="1130" w:type="dxa"/>
          </w:tcPr>
          <w:p w:rsidR="00AD30E9" w:rsidRDefault="00AD30E9" w:rsidP="005917EB">
            <w:pPr>
              <w:tabs>
                <w:tab w:val="left" w:pos="1260"/>
                <w:tab w:val="left" w:pos="5040"/>
                <w:tab w:val="left" w:pos="6300"/>
                <w:tab w:val="left" w:pos="9180"/>
              </w:tabs>
              <w:jc w:val="center"/>
              <w:rPr>
                <w:lang w:eastAsia="en-US"/>
              </w:rPr>
            </w:pPr>
            <w:r>
              <w:rPr>
                <w:lang w:eastAsia="en-US"/>
              </w:rPr>
              <w:t>670</w:t>
            </w:r>
          </w:p>
        </w:tc>
      </w:tr>
      <w:tr w:rsidR="00AD30E9" w:rsidTr="008B2C8C">
        <w:tc>
          <w:tcPr>
            <w:tcW w:w="3800" w:type="dxa"/>
          </w:tcPr>
          <w:p w:rsidR="00AD30E9" w:rsidRDefault="00AD30E9">
            <w:pPr>
              <w:tabs>
                <w:tab w:val="left" w:pos="1260"/>
                <w:tab w:val="left" w:pos="5040"/>
                <w:tab w:val="left" w:pos="6300"/>
                <w:tab w:val="left" w:pos="9180"/>
              </w:tabs>
              <w:rPr>
                <w:lang w:eastAsia="en-US"/>
              </w:rPr>
            </w:pPr>
            <w:r>
              <w:rPr>
                <w:lang w:eastAsia="en-US"/>
              </w:rPr>
              <w:t>VšĮ „Senevita“</w:t>
            </w:r>
          </w:p>
        </w:tc>
        <w:tc>
          <w:tcPr>
            <w:tcW w:w="1100" w:type="dxa"/>
          </w:tcPr>
          <w:p w:rsidR="00AD30E9" w:rsidRDefault="00AD30E9">
            <w:pPr>
              <w:tabs>
                <w:tab w:val="left" w:pos="1260"/>
              </w:tabs>
              <w:jc w:val="center"/>
              <w:rPr>
                <w:lang w:eastAsia="en-US"/>
              </w:rPr>
            </w:pPr>
            <w:r>
              <w:rPr>
                <w:lang w:eastAsia="en-US"/>
              </w:rPr>
              <w:t>1</w:t>
            </w:r>
          </w:p>
        </w:tc>
        <w:tc>
          <w:tcPr>
            <w:tcW w:w="1100" w:type="dxa"/>
          </w:tcPr>
          <w:p w:rsidR="00AD30E9" w:rsidRDefault="00AD30E9" w:rsidP="00F548D0">
            <w:pPr>
              <w:tabs>
                <w:tab w:val="left" w:pos="1260"/>
                <w:tab w:val="left" w:pos="5040"/>
                <w:tab w:val="left" w:pos="6300"/>
                <w:tab w:val="left" w:pos="9180"/>
              </w:tabs>
              <w:jc w:val="center"/>
              <w:rPr>
                <w:lang w:eastAsia="en-US"/>
              </w:rPr>
            </w:pPr>
            <w:r>
              <w:rPr>
                <w:lang w:eastAsia="en-US"/>
              </w:rPr>
              <w:t>780</w:t>
            </w:r>
          </w:p>
        </w:tc>
        <w:tc>
          <w:tcPr>
            <w:tcW w:w="1100" w:type="dxa"/>
          </w:tcPr>
          <w:p w:rsidR="00AD30E9" w:rsidRDefault="00AD30E9" w:rsidP="005917EB">
            <w:pPr>
              <w:tabs>
                <w:tab w:val="left" w:pos="1260"/>
                <w:tab w:val="left" w:pos="5040"/>
                <w:tab w:val="left" w:pos="6300"/>
                <w:tab w:val="left" w:pos="9180"/>
              </w:tabs>
              <w:jc w:val="center"/>
              <w:rPr>
                <w:lang w:eastAsia="en-US"/>
              </w:rPr>
            </w:pPr>
            <w:r>
              <w:rPr>
                <w:lang w:eastAsia="en-US"/>
              </w:rPr>
              <w:t>870</w:t>
            </w:r>
          </w:p>
        </w:tc>
        <w:tc>
          <w:tcPr>
            <w:tcW w:w="1370" w:type="dxa"/>
          </w:tcPr>
          <w:p w:rsidR="00AD30E9" w:rsidRDefault="00AD30E9">
            <w:pPr>
              <w:tabs>
                <w:tab w:val="left" w:pos="1260"/>
                <w:tab w:val="left" w:pos="5040"/>
                <w:tab w:val="left" w:pos="6300"/>
                <w:tab w:val="left" w:pos="9180"/>
              </w:tabs>
              <w:jc w:val="center"/>
              <w:rPr>
                <w:lang w:eastAsia="en-US"/>
              </w:rPr>
            </w:pPr>
            <w:r>
              <w:rPr>
                <w:lang w:eastAsia="en-US"/>
              </w:rPr>
              <w:t>-</w:t>
            </w:r>
          </w:p>
        </w:tc>
        <w:tc>
          <w:tcPr>
            <w:tcW w:w="1130" w:type="dxa"/>
          </w:tcPr>
          <w:p w:rsidR="00AD30E9" w:rsidRDefault="00AD30E9" w:rsidP="005917EB">
            <w:pPr>
              <w:tabs>
                <w:tab w:val="left" w:pos="1260"/>
                <w:tab w:val="left" w:pos="5040"/>
                <w:tab w:val="left" w:pos="6300"/>
                <w:tab w:val="left" w:pos="9180"/>
              </w:tabs>
              <w:jc w:val="center"/>
              <w:rPr>
                <w:lang w:eastAsia="en-US"/>
              </w:rPr>
            </w:pPr>
            <w:r>
              <w:rPr>
                <w:lang w:eastAsia="en-US"/>
              </w:rPr>
              <w:t>-</w:t>
            </w:r>
          </w:p>
        </w:tc>
      </w:tr>
      <w:tr w:rsidR="00AD30E9" w:rsidTr="008B2C8C">
        <w:tc>
          <w:tcPr>
            <w:tcW w:w="3800" w:type="dxa"/>
          </w:tcPr>
          <w:p w:rsidR="00AD30E9" w:rsidRDefault="00AD30E9">
            <w:pPr>
              <w:tabs>
                <w:tab w:val="left" w:pos="1260"/>
                <w:tab w:val="left" w:pos="5040"/>
                <w:tab w:val="left" w:pos="6300"/>
                <w:tab w:val="left" w:pos="9180"/>
              </w:tabs>
              <w:rPr>
                <w:lang w:eastAsia="en-US"/>
              </w:rPr>
            </w:pPr>
            <w:r>
              <w:rPr>
                <w:lang w:eastAsia="en-US"/>
              </w:rPr>
              <w:t>VšĮ „Senjorų Eldoradas“</w:t>
            </w:r>
          </w:p>
        </w:tc>
        <w:tc>
          <w:tcPr>
            <w:tcW w:w="1100" w:type="dxa"/>
          </w:tcPr>
          <w:p w:rsidR="00AD30E9" w:rsidRDefault="00AD30E9">
            <w:pPr>
              <w:tabs>
                <w:tab w:val="left" w:pos="1260"/>
              </w:tabs>
              <w:jc w:val="center"/>
              <w:rPr>
                <w:lang w:eastAsia="en-US"/>
              </w:rPr>
            </w:pPr>
            <w:r>
              <w:rPr>
                <w:lang w:eastAsia="en-US"/>
              </w:rPr>
              <w:t>1</w:t>
            </w:r>
          </w:p>
        </w:tc>
        <w:tc>
          <w:tcPr>
            <w:tcW w:w="1100" w:type="dxa"/>
          </w:tcPr>
          <w:p w:rsidR="00AD30E9" w:rsidRDefault="00AD30E9">
            <w:pPr>
              <w:tabs>
                <w:tab w:val="left" w:pos="1260"/>
                <w:tab w:val="left" w:pos="5040"/>
                <w:tab w:val="left" w:pos="6300"/>
                <w:tab w:val="left" w:pos="9180"/>
              </w:tabs>
              <w:jc w:val="center"/>
              <w:rPr>
                <w:lang w:eastAsia="en-US"/>
              </w:rPr>
            </w:pPr>
            <w:r>
              <w:rPr>
                <w:lang w:eastAsia="en-US"/>
              </w:rPr>
              <w:t>950</w:t>
            </w:r>
          </w:p>
        </w:tc>
        <w:tc>
          <w:tcPr>
            <w:tcW w:w="1100" w:type="dxa"/>
          </w:tcPr>
          <w:p w:rsidR="00AD30E9" w:rsidRDefault="00AD30E9" w:rsidP="005917EB">
            <w:pPr>
              <w:tabs>
                <w:tab w:val="left" w:pos="1260"/>
                <w:tab w:val="left" w:pos="5040"/>
                <w:tab w:val="left" w:pos="6300"/>
                <w:tab w:val="left" w:pos="9180"/>
              </w:tabs>
              <w:jc w:val="center"/>
              <w:rPr>
                <w:lang w:eastAsia="en-US"/>
              </w:rPr>
            </w:pPr>
            <w:r>
              <w:rPr>
                <w:lang w:eastAsia="en-US"/>
              </w:rPr>
              <w:t>1050</w:t>
            </w:r>
          </w:p>
        </w:tc>
        <w:tc>
          <w:tcPr>
            <w:tcW w:w="1370" w:type="dxa"/>
          </w:tcPr>
          <w:p w:rsidR="00AD30E9" w:rsidRDefault="00AD30E9">
            <w:pPr>
              <w:tabs>
                <w:tab w:val="left" w:pos="1260"/>
                <w:tab w:val="left" w:pos="5040"/>
                <w:tab w:val="left" w:pos="6300"/>
                <w:tab w:val="left" w:pos="9180"/>
              </w:tabs>
              <w:jc w:val="center"/>
              <w:rPr>
                <w:lang w:eastAsia="en-US"/>
              </w:rPr>
            </w:pPr>
            <w:r>
              <w:rPr>
                <w:lang w:eastAsia="en-US"/>
              </w:rPr>
              <w:t>-</w:t>
            </w:r>
          </w:p>
        </w:tc>
        <w:tc>
          <w:tcPr>
            <w:tcW w:w="1130" w:type="dxa"/>
          </w:tcPr>
          <w:p w:rsidR="00AD30E9" w:rsidRDefault="00AD30E9" w:rsidP="005917EB">
            <w:pPr>
              <w:tabs>
                <w:tab w:val="left" w:pos="1260"/>
                <w:tab w:val="left" w:pos="5040"/>
                <w:tab w:val="left" w:pos="6300"/>
                <w:tab w:val="left" w:pos="9180"/>
              </w:tabs>
              <w:jc w:val="center"/>
              <w:rPr>
                <w:lang w:eastAsia="en-US"/>
              </w:rPr>
            </w:pPr>
            <w:r>
              <w:rPr>
                <w:lang w:eastAsia="en-US"/>
              </w:rPr>
              <w:t>-</w:t>
            </w:r>
          </w:p>
        </w:tc>
      </w:tr>
      <w:tr w:rsidR="00AD30E9" w:rsidTr="008B2C8C">
        <w:tc>
          <w:tcPr>
            <w:tcW w:w="3800" w:type="dxa"/>
          </w:tcPr>
          <w:p w:rsidR="00AD30E9" w:rsidRDefault="00AD30E9">
            <w:pPr>
              <w:tabs>
                <w:tab w:val="left" w:pos="1260"/>
                <w:tab w:val="left" w:pos="5040"/>
                <w:tab w:val="left" w:pos="6300"/>
                <w:tab w:val="left" w:pos="9180"/>
              </w:tabs>
              <w:rPr>
                <w:lang w:eastAsia="en-US"/>
              </w:rPr>
            </w:pPr>
            <w:r>
              <w:rPr>
                <w:lang w:eastAsia="en-US"/>
              </w:rPr>
              <w:t xml:space="preserve">Ventos socialinės globos namai </w:t>
            </w:r>
          </w:p>
        </w:tc>
        <w:tc>
          <w:tcPr>
            <w:tcW w:w="1100" w:type="dxa"/>
          </w:tcPr>
          <w:p w:rsidR="00AD30E9" w:rsidRDefault="00AD30E9">
            <w:pPr>
              <w:tabs>
                <w:tab w:val="left" w:pos="1260"/>
              </w:tabs>
              <w:jc w:val="center"/>
              <w:rPr>
                <w:lang w:eastAsia="en-US"/>
              </w:rPr>
            </w:pPr>
            <w:r>
              <w:rPr>
                <w:lang w:eastAsia="en-US"/>
              </w:rPr>
              <w:t>5</w:t>
            </w:r>
          </w:p>
        </w:tc>
        <w:tc>
          <w:tcPr>
            <w:tcW w:w="1100" w:type="dxa"/>
          </w:tcPr>
          <w:p w:rsidR="00AD30E9" w:rsidRDefault="00AD30E9" w:rsidP="00893091">
            <w:pPr>
              <w:tabs>
                <w:tab w:val="left" w:pos="1260"/>
                <w:tab w:val="left" w:pos="5040"/>
                <w:tab w:val="left" w:pos="6300"/>
                <w:tab w:val="left" w:pos="9180"/>
              </w:tabs>
              <w:jc w:val="center"/>
              <w:rPr>
                <w:lang w:eastAsia="en-US"/>
              </w:rPr>
            </w:pPr>
            <w:r>
              <w:rPr>
                <w:lang w:eastAsia="en-US"/>
              </w:rPr>
              <w:t>785</w:t>
            </w:r>
          </w:p>
        </w:tc>
        <w:tc>
          <w:tcPr>
            <w:tcW w:w="1100" w:type="dxa"/>
          </w:tcPr>
          <w:p w:rsidR="00AD30E9" w:rsidRDefault="00AD30E9" w:rsidP="00893091">
            <w:pPr>
              <w:tabs>
                <w:tab w:val="left" w:pos="1260"/>
                <w:tab w:val="left" w:pos="5040"/>
                <w:tab w:val="left" w:pos="6300"/>
                <w:tab w:val="left" w:pos="9180"/>
              </w:tabs>
              <w:jc w:val="center"/>
              <w:rPr>
                <w:lang w:eastAsia="en-US"/>
              </w:rPr>
            </w:pPr>
            <w:r>
              <w:rPr>
                <w:lang w:eastAsia="en-US"/>
              </w:rPr>
              <w:t>838</w:t>
            </w:r>
          </w:p>
        </w:tc>
        <w:tc>
          <w:tcPr>
            <w:tcW w:w="1370" w:type="dxa"/>
          </w:tcPr>
          <w:p w:rsidR="00AD30E9" w:rsidRDefault="00AD30E9" w:rsidP="00F548D0">
            <w:pPr>
              <w:tabs>
                <w:tab w:val="left" w:pos="1260"/>
                <w:tab w:val="left" w:pos="5040"/>
                <w:tab w:val="left" w:pos="6300"/>
                <w:tab w:val="left" w:pos="9180"/>
              </w:tabs>
              <w:jc w:val="center"/>
              <w:rPr>
                <w:lang w:eastAsia="en-US"/>
              </w:rPr>
            </w:pPr>
            <w:r>
              <w:rPr>
                <w:lang w:eastAsia="en-US"/>
              </w:rPr>
              <w:t>Vaikui 782</w:t>
            </w:r>
          </w:p>
          <w:p w:rsidR="00AD30E9" w:rsidRDefault="00AD30E9" w:rsidP="00543377">
            <w:pPr>
              <w:tabs>
                <w:tab w:val="left" w:pos="1260"/>
                <w:tab w:val="left" w:pos="5040"/>
                <w:tab w:val="left" w:pos="6300"/>
                <w:tab w:val="left" w:pos="9180"/>
              </w:tabs>
              <w:jc w:val="center"/>
              <w:rPr>
                <w:lang w:eastAsia="en-US"/>
              </w:rPr>
            </w:pPr>
            <w:r>
              <w:rPr>
                <w:lang w:eastAsia="en-US"/>
              </w:rPr>
              <w:t>Suaugu</w:t>
            </w:r>
            <w:r w:rsidR="00543377">
              <w:rPr>
                <w:lang w:eastAsia="en-US"/>
              </w:rPr>
              <w:t>-</w:t>
            </w:r>
            <w:r>
              <w:rPr>
                <w:lang w:eastAsia="en-US"/>
              </w:rPr>
              <w:t xml:space="preserve">siam 709 </w:t>
            </w:r>
          </w:p>
        </w:tc>
        <w:tc>
          <w:tcPr>
            <w:tcW w:w="1130" w:type="dxa"/>
          </w:tcPr>
          <w:p w:rsidR="00AD30E9" w:rsidRDefault="00AD30E9" w:rsidP="00543377">
            <w:pPr>
              <w:tabs>
                <w:tab w:val="left" w:pos="1260"/>
                <w:tab w:val="left" w:pos="5040"/>
                <w:tab w:val="left" w:pos="6300"/>
                <w:tab w:val="left" w:pos="9180"/>
              </w:tabs>
              <w:jc w:val="center"/>
              <w:rPr>
                <w:lang w:eastAsia="en-US"/>
              </w:rPr>
            </w:pPr>
            <w:r>
              <w:rPr>
                <w:lang w:eastAsia="en-US"/>
              </w:rPr>
              <w:t>Vaikui 914 Suaugu</w:t>
            </w:r>
            <w:r w:rsidR="00543377">
              <w:rPr>
                <w:lang w:eastAsia="en-US"/>
              </w:rPr>
              <w:t>-</w:t>
            </w:r>
            <w:r>
              <w:rPr>
                <w:lang w:eastAsia="en-US"/>
              </w:rPr>
              <w:t>siam 769</w:t>
            </w:r>
          </w:p>
        </w:tc>
      </w:tr>
      <w:tr w:rsidR="00AD30E9" w:rsidTr="008B2C8C">
        <w:tc>
          <w:tcPr>
            <w:tcW w:w="3800" w:type="dxa"/>
          </w:tcPr>
          <w:p w:rsidR="00AD30E9" w:rsidRDefault="00AD30E9">
            <w:pPr>
              <w:tabs>
                <w:tab w:val="left" w:pos="1260"/>
                <w:tab w:val="left" w:pos="4965"/>
                <w:tab w:val="left" w:pos="5040"/>
                <w:tab w:val="left" w:pos="6300"/>
                <w:tab w:val="left" w:pos="9180"/>
              </w:tabs>
              <w:rPr>
                <w:lang w:eastAsia="en-US"/>
              </w:rPr>
            </w:pPr>
            <w:r>
              <w:rPr>
                <w:lang w:eastAsia="en-US"/>
              </w:rPr>
              <w:t>Utenos socialinės globos namai</w:t>
            </w:r>
          </w:p>
        </w:tc>
        <w:tc>
          <w:tcPr>
            <w:tcW w:w="1100" w:type="dxa"/>
          </w:tcPr>
          <w:p w:rsidR="00AD30E9" w:rsidRDefault="00AD30E9">
            <w:pPr>
              <w:tabs>
                <w:tab w:val="left" w:pos="1260"/>
              </w:tabs>
              <w:jc w:val="center"/>
              <w:rPr>
                <w:lang w:eastAsia="en-US"/>
              </w:rPr>
            </w:pPr>
            <w:r>
              <w:rPr>
                <w:lang w:eastAsia="en-US"/>
              </w:rPr>
              <w:t>1</w:t>
            </w:r>
          </w:p>
        </w:tc>
        <w:tc>
          <w:tcPr>
            <w:tcW w:w="1100" w:type="dxa"/>
          </w:tcPr>
          <w:p w:rsidR="00AD30E9" w:rsidRDefault="00AD30E9">
            <w:pPr>
              <w:tabs>
                <w:tab w:val="left" w:pos="1260"/>
                <w:tab w:val="left" w:pos="5040"/>
                <w:tab w:val="left" w:pos="6300"/>
                <w:tab w:val="left" w:pos="9180"/>
              </w:tabs>
              <w:jc w:val="center"/>
              <w:rPr>
                <w:lang w:eastAsia="en-US"/>
              </w:rPr>
            </w:pPr>
            <w:r>
              <w:rPr>
                <w:lang w:eastAsia="en-US"/>
              </w:rPr>
              <w:t>-</w:t>
            </w:r>
          </w:p>
        </w:tc>
        <w:tc>
          <w:tcPr>
            <w:tcW w:w="1100" w:type="dxa"/>
          </w:tcPr>
          <w:p w:rsidR="00AD30E9" w:rsidRDefault="00AD30E9" w:rsidP="005917EB">
            <w:pPr>
              <w:tabs>
                <w:tab w:val="left" w:pos="1260"/>
                <w:tab w:val="left" w:pos="5040"/>
                <w:tab w:val="left" w:pos="6300"/>
                <w:tab w:val="left" w:pos="9180"/>
              </w:tabs>
              <w:jc w:val="center"/>
              <w:rPr>
                <w:lang w:eastAsia="en-US"/>
              </w:rPr>
            </w:pPr>
            <w:r>
              <w:rPr>
                <w:lang w:eastAsia="en-US"/>
              </w:rPr>
              <w:t>-</w:t>
            </w:r>
          </w:p>
        </w:tc>
        <w:tc>
          <w:tcPr>
            <w:tcW w:w="1370" w:type="dxa"/>
          </w:tcPr>
          <w:p w:rsidR="00AD30E9" w:rsidRDefault="00AD30E9">
            <w:pPr>
              <w:tabs>
                <w:tab w:val="left" w:pos="1260"/>
                <w:tab w:val="left" w:pos="5040"/>
                <w:tab w:val="left" w:pos="6300"/>
                <w:tab w:val="left" w:pos="9180"/>
              </w:tabs>
              <w:jc w:val="center"/>
              <w:rPr>
                <w:lang w:eastAsia="en-US"/>
              </w:rPr>
            </w:pPr>
            <w:r>
              <w:rPr>
                <w:lang w:eastAsia="en-US"/>
              </w:rPr>
              <w:t>690</w:t>
            </w:r>
          </w:p>
        </w:tc>
        <w:tc>
          <w:tcPr>
            <w:tcW w:w="1130" w:type="dxa"/>
          </w:tcPr>
          <w:p w:rsidR="00AD30E9" w:rsidRDefault="00AD30E9" w:rsidP="005917EB">
            <w:pPr>
              <w:tabs>
                <w:tab w:val="left" w:pos="1260"/>
                <w:tab w:val="left" w:pos="5040"/>
                <w:tab w:val="left" w:pos="6300"/>
                <w:tab w:val="left" w:pos="9180"/>
              </w:tabs>
              <w:jc w:val="center"/>
              <w:rPr>
                <w:lang w:eastAsia="en-US"/>
              </w:rPr>
            </w:pPr>
            <w:r>
              <w:rPr>
                <w:lang w:eastAsia="en-US"/>
              </w:rPr>
              <w:t>730</w:t>
            </w:r>
          </w:p>
        </w:tc>
      </w:tr>
    </w:tbl>
    <w:p w:rsidR="00C86753" w:rsidRDefault="00C86753" w:rsidP="00AF6D17">
      <w:pPr>
        <w:pStyle w:val="HTMLiankstoformatuotas"/>
        <w:spacing w:line="280" w:lineRule="atLeast"/>
        <w:rPr>
          <w:rFonts w:ascii="Times New Roman" w:hAnsi="Times New Roman" w:cs="Times New Roman"/>
          <w:b/>
          <w:bCs/>
          <w:sz w:val="24"/>
          <w:szCs w:val="24"/>
        </w:rPr>
      </w:pPr>
    </w:p>
    <w:p w:rsidR="000B57C0" w:rsidRDefault="000B57C0" w:rsidP="005218AD">
      <w:pPr>
        <w:pStyle w:val="HTMLiankstoformatuotas"/>
        <w:spacing w:line="280" w:lineRule="atLeast"/>
        <w:jc w:val="center"/>
        <w:rPr>
          <w:rFonts w:ascii="Times New Roman" w:hAnsi="Times New Roman" w:cs="Times New Roman"/>
          <w:b/>
          <w:bCs/>
          <w:sz w:val="24"/>
          <w:szCs w:val="24"/>
        </w:rPr>
      </w:pPr>
      <w:r>
        <w:rPr>
          <w:rFonts w:ascii="Times New Roman" w:hAnsi="Times New Roman" w:cs="Times New Roman"/>
          <w:b/>
          <w:bCs/>
          <w:sz w:val="24"/>
          <w:szCs w:val="24"/>
        </w:rPr>
        <w:t>IV SKYRIUS</w:t>
      </w:r>
    </w:p>
    <w:p w:rsidR="00AD30E9" w:rsidRDefault="00AD30E9" w:rsidP="005218AD">
      <w:pPr>
        <w:pStyle w:val="HTMLiankstoformatuotas"/>
        <w:spacing w:line="280" w:lineRule="atLeast"/>
        <w:jc w:val="center"/>
        <w:rPr>
          <w:rFonts w:ascii="Times New Roman" w:hAnsi="Times New Roman" w:cs="Times New Roman"/>
          <w:b/>
          <w:bCs/>
          <w:sz w:val="24"/>
          <w:szCs w:val="24"/>
        </w:rPr>
      </w:pPr>
      <w:r>
        <w:rPr>
          <w:rFonts w:ascii="Times New Roman" w:hAnsi="Times New Roman" w:cs="Times New Roman"/>
          <w:b/>
          <w:bCs/>
          <w:sz w:val="24"/>
          <w:szCs w:val="24"/>
        </w:rPr>
        <w:t>FINANSAVIMO PLANAS</w:t>
      </w:r>
    </w:p>
    <w:p w:rsidR="00C86753" w:rsidRDefault="00C86753" w:rsidP="005218AD">
      <w:pPr>
        <w:pStyle w:val="HTMLiankstoformatuotas"/>
        <w:spacing w:line="280" w:lineRule="atLeast"/>
        <w:jc w:val="center"/>
        <w:rPr>
          <w:rFonts w:ascii="Times New Roman" w:hAnsi="Times New Roman" w:cs="Times New Roman"/>
          <w:b/>
          <w:bCs/>
          <w:sz w:val="24"/>
          <w:szCs w:val="24"/>
        </w:rPr>
      </w:pPr>
    </w:p>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10. Socialinių paslaugų finansavimo šaltiniai</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3316"/>
        <w:gridCol w:w="1440"/>
        <w:gridCol w:w="1421"/>
        <w:gridCol w:w="1306"/>
        <w:gridCol w:w="1272"/>
      </w:tblGrid>
      <w:tr w:rsidR="00AD30E9">
        <w:trPr>
          <w:cantSplit/>
        </w:trPr>
        <w:tc>
          <w:tcPr>
            <w:tcW w:w="877" w:type="dxa"/>
            <w:vMerge w:val="restart"/>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Eil. Nr.</w:t>
            </w:r>
          </w:p>
        </w:tc>
        <w:tc>
          <w:tcPr>
            <w:tcW w:w="3316" w:type="dxa"/>
            <w:vMerge w:val="restart"/>
          </w:tcPr>
          <w:p w:rsidR="00AD30E9" w:rsidRDefault="00AD30E9">
            <w:pPr>
              <w:pStyle w:val="HTMLiankstoformatuotas"/>
              <w:spacing w:line="240" w:lineRule="auto"/>
              <w:jc w:val="center"/>
              <w:rPr>
                <w:rFonts w:ascii="Times New Roman" w:hAnsi="Times New Roman" w:cs="Times New Roman"/>
                <w:sz w:val="24"/>
                <w:szCs w:val="24"/>
                <w:lang w:eastAsia="en-US"/>
              </w:rPr>
            </w:pPr>
          </w:p>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Socialinių paslaugų finansavimo šaltiniai</w:t>
            </w:r>
          </w:p>
        </w:tc>
        <w:tc>
          <w:tcPr>
            <w:tcW w:w="4167" w:type="dxa"/>
            <w:gridSpan w:val="3"/>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Pagal faktines išlaidas, eurais</w:t>
            </w:r>
          </w:p>
          <w:p w:rsidR="00AD30E9" w:rsidRDefault="00AD30E9">
            <w:pPr>
              <w:pStyle w:val="HTMLiankstoformatuotas"/>
              <w:spacing w:line="240" w:lineRule="auto"/>
              <w:jc w:val="right"/>
              <w:rPr>
                <w:rFonts w:ascii="Times New Roman" w:hAnsi="Times New Roman" w:cs="Times New Roman"/>
                <w:sz w:val="24"/>
                <w:szCs w:val="24"/>
                <w:lang w:eastAsia="en-US"/>
              </w:rPr>
            </w:pPr>
          </w:p>
          <w:p w:rsidR="00AD30E9" w:rsidRDefault="00AD30E9">
            <w:pPr>
              <w:pStyle w:val="HTMLiankstoformatuotas"/>
              <w:spacing w:line="240" w:lineRule="auto"/>
              <w:jc w:val="center"/>
              <w:rPr>
                <w:rFonts w:ascii="Times New Roman" w:hAnsi="Times New Roman" w:cs="Times New Roman"/>
                <w:sz w:val="24"/>
                <w:szCs w:val="24"/>
                <w:lang w:eastAsia="en-US"/>
              </w:rPr>
            </w:pPr>
          </w:p>
        </w:tc>
        <w:tc>
          <w:tcPr>
            <w:tcW w:w="1272"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Pagal</w:t>
            </w:r>
          </w:p>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planines</w:t>
            </w:r>
          </w:p>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išlaidas, eurais</w:t>
            </w:r>
          </w:p>
        </w:tc>
      </w:tr>
      <w:tr w:rsidR="00AD30E9">
        <w:trPr>
          <w:cantSplit/>
        </w:trPr>
        <w:tc>
          <w:tcPr>
            <w:tcW w:w="0" w:type="auto"/>
            <w:vMerge/>
            <w:vAlign w:val="center"/>
          </w:tcPr>
          <w:p w:rsidR="00AD30E9" w:rsidRDefault="00AD30E9">
            <w:pPr>
              <w:rPr>
                <w:lang w:eastAsia="en-US"/>
              </w:rPr>
            </w:pPr>
          </w:p>
        </w:tc>
        <w:tc>
          <w:tcPr>
            <w:tcW w:w="0" w:type="auto"/>
            <w:vMerge/>
            <w:vAlign w:val="center"/>
          </w:tcPr>
          <w:p w:rsidR="00AD30E9" w:rsidRDefault="00AD30E9">
            <w:pPr>
              <w:rPr>
                <w:lang w:eastAsia="en-US"/>
              </w:rPr>
            </w:pPr>
          </w:p>
        </w:tc>
        <w:tc>
          <w:tcPr>
            <w:tcW w:w="1440" w:type="dxa"/>
          </w:tcPr>
          <w:p w:rsidR="00AD30E9" w:rsidRDefault="00AD30E9" w:rsidP="00137427">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2016</w:t>
            </w:r>
          </w:p>
        </w:tc>
        <w:tc>
          <w:tcPr>
            <w:tcW w:w="1421" w:type="dxa"/>
          </w:tcPr>
          <w:p w:rsidR="00AD30E9" w:rsidRDefault="00AD30E9" w:rsidP="00137427">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 m.</w:t>
            </w:r>
          </w:p>
        </w:tc>
        <w:tc>
          <w:tcPr>
            <w:tcW w:w="1306" w:type="dxa"/>
          </w:tcPr>
          <w:p w:rsidR="00AD30E9" w:rsidRDefault="00AD30E9" w:rsidP="00137427">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2018 m.</w:t>
            </w:r>
          </w:p>
        </w:tc>
        <w:tc>
          <w:tcPr>
            <w:tcW w:w="1272" w:type="dxa"/>
          </w:tcPr>
          <w:p w:rsidR="00AD30E9" w:rsidRDefault="00AD30E9" w:rsidP="00137427">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2019 m.</w:t>
            </w:r>
          </w:p>
        </w:tc>
      </w:tr>
      <w:tr w:rsidR="00AD30E9">
        <w:trPr>
          <w:cantSplit/>
        </w:trPr>
        <w:tc>
          <w:tcPr>
            <w:tcW w:w="877" w:type="dxa"/>
            <w:vAlign w:val="center"/>
          </w:tcPr>
          <w:p w:rsidR="00AD30E9" w:rsidRDefault="00AD3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1</w:t>
            </w:r>
          </w:p>
        </w:tc>
        <w:tc>
          <w:tcPr>
            <w:tcW w:w="3316" w:type="dxa"/>
            <w:vAlign w:val="center"/>
          </w:tcPr>
          <w:p w:rsidR="00AD30E9" w:rsidRDefault="00AD3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2</w:t>
            </w:r>
          </w:p>
        </w:tc>
        <w:tc>
          <w:tcPr>
            <w:tcW w:w="1440"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21"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306"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72"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AD30E9">
        <w:tc>
          <w:tcPr>
            <w:tcW w:w="877"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316"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Savivaldybės biudžeto išlaidos socialinėms paslaugoms </w:t>
            </w:r>
          </w:p>
        </w:tc>
        <w:tc>
          <w:tcPr>
            <w:tcW w:w="1440"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904</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988</w:t>
            </w:r>
          </w:p>
          <w:p w:rsidR="00AD30E9" w:rsidRDefault="00AD30E9">
            <w:pPr>
              <w:pStyle w:val="HTMLiankstoformatuotas"/>
              <w:spacing w:line="240" w:lineRule="auto"/>
              <w:jc w:val="center"/>
              <w:rPr>
                <w:rFonts w:ascii="Times New Roman" w:hAnsi="Times New Roman" w:cs="Times New Roman"/>
                <w:sz w:val="24"/>
                <w:szCs w:val="24"/>
                <w:lang w:eastAsia="en-US"/>
              </w:rPr>
            </w:pPr>
          </w:p>
        </w:tc>
        <w:tc>
          <w:tcPr>
            <w:tcW w:w="1421"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102</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6400</w:t>
            </w:r>
          </w:p>
        </w:tc>
        <w:tc>
          <w:tcPr>
            <w:tcW w:w="1306" w:type="dxa"/>
          </w:tcPr>
          <w:p w:rsidR="00AD30E9" w:rsidRDefault="0079186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125</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9010</w:t>
            </w:r>
          </w:p>
        </w:tc>
        <w:tc>
          <w:tcPr>
            <w:tcW w:w="1272" w:type="dxa"/>
          </w:tcPr>
          <w:p w:rsidR="00AD30E9" w:rsidRDefault="0079186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468</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100</w:t>
            </w:r>
          </w:p>
        </w:tc>
      </w:tr>
      <w:tr w:rsidR="00AD30E9">
        <w:tc>
          <w:tcPr>
            <w:tcW w:w="877" w:type="dxa"/>
          </w:tcPr>
          <w:p w:rsidR="00AD30E9" w:rsidRDefault="00AD30E9">
            <w:pPr>
              <w:pStyle w:val="HTMLiankstoformatuotas"/>
              <w:spacing w:line="240" w:lineRule="auto"/>
              <w:jc w:val="center"/>
              <w:rPr>
                <w:rFonts w:ascii="Times New Roman" w:hAnsi="Times New Roman" w:cs="Times New Roman"/>
                <w:sz w:val="24"/>
                <w:szCs w:val="24"/>
                <w:lang w:eastAsia="en-US"/>
              </w:rPr>
            </w:pPr>
          </w:p>
        </w:tc>
        <w:tc>
          <w:tcPr>
            <w:tcW w:w="3316"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Palyginti su bendru savivaldybės biudžetu, proc.</w:t>
            </w:r>
          </w:p>
        </w:tc>
        <w:tc>
          <w:tcPr>
            <w:tcW w:w="144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5,8</w:t>
            </w:r>
          </w:p>
        </w:tc>
        <w:tc>
          <w:tcPr>
            <w:tcW w:w="1421"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6,1</w:t>
            </w:r>
          </w:p>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06" w:type="dxa"/>
          </w:tcPr>
          <w:p w:rsidR="00AD30E9" w:rsidRDefault="0079186F">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6,5</w:t>
            </w:r>
          </w:p>
        </w:tc>
        <w:tc>
          <w:tcPr>
            <w:tcW w:w="1272" w:type="dxa"/>
          </w:tcPr>
          <w:p w:rsidR="00AD30E9" w:rsidRDefault="0079186F">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7,7</w:t>
            </w:r>
          </w:p>
        </w:tc>
      </w:tr>
      <w:tr w:rsidR="00AD30E9">
        <w:tc>
          <w:tcPr>
            <w:tcW w:w="877"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316"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LR valstybės biudžeto specialiosios tikslinės dotacijos,  iš jų</w:t>
            </w:r>
          </w:p>
        </w:tc>
        <w:tc>
          <w:tcPr>
            <w:tcW w:w="144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310</w:t>
            </w:r>
            <w:r w:rsidR="00543377">
              <w:rPr>
                <w:lang w:eastAsia="en-US"/>
              </w:rPr>
              <w:t xml:space="preserve"> </w:t>
            </w:r>
            <w:r>
              <w:rPr>
                <w:lang w:eastAsia="en-US"/>
              </w:rPr>
              <w:t>014</w:t>
            </w:r>
          </w:p>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421"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329</w:t>
            </w:r>
            <w:r w:rsidR="00543377">
              <w:rPr>
                <w:lang w:eastAsia="en-US"/>
              </w:rPr>
              <w:t xml:space="preserve"> </w:t>
            </w:r>
            <w:r>
              <w:rPr>
                <w:lang w:eastAsia="en-US"/>
              </w:rPr>
              <w:t>138</w:t>
            </w:r>
          </w:p>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06" w:type="dxa"/>
          </w:tcPr>
          <w:p w:rsidR="00AD30E9" w:rsidRDefault="0079186F">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466</w:t>
            </w:r>
            <w:r w:rsidR="00543377">
              <w:rPr>
                <w:lang w:eastAsia="en-US"/>
              </w:rPr>
              <w:t xml:space="preserve"> </w:t>
            </w:r>
            <w:r>
              <w:rPr>
                <w:lang w:eastAsia="en-US"/>
              </w:rPr>
              <w:t>918</w:t>
            </w:r>
          </w:p>
        </w:tc>
        <w:tc>
          <w:tcPr>
            <w:tcW w:w="1272" w:type="dxa"/>
          </w:tcPr>
          <w:p w:rsidR="00AD30E9" w:rsidRDefault="0079186F">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433</w:t>
            </w:r>
            <w:r w:rsidR="00543377">
              <w:rPr>
                <w:lang w:eastAsia="en-US"/>
              </w:rPr>
              <w:t xml:space="preserve"> </w:t>
            </w:r>
            <w:r>
              <w:rPr>
                <w:lang w:eastAsia="en-US"/>
              </w:rPr>
              <w:t>400</w:t>
            </w:r>
          </w:p>
        </w:tc>
      </w:tr>
      <w:tr w:rsidR="00AD30E9">
        <w:tc>
          <w:tcPr>
            <w:tcW w:w="877"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3316" w:type="dxa"/>
          </w:tcPr>
          <w:p w:rsidR="00AD30E9" w:rsidRDefault="00AD30E9">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socialinės rizikos šeimų socialinei priežiūrai organizuoti</w:t>
            </w:r>
          </w:p>
        </w:tc>
        <w:tc>
          <w:tcPr>
            <w:tcW w:w="144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95</w:t>
            </w:r>
            <w:r w:rsidR="00543377">
              <w:rPr>
                <w:lang w:eastAsia="en-US"/>
              </w:rPr>
              <w:t xml:space="preserve"> </w:t>
            </w:r>
            <w:r>
              <w:rPr>
                <w:lang w:eastAsia="en-US"/>
              </w:rPr>
              <w:t>100</w:t>
            </w:r>
          </w:p>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421"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125</w:t>
            </w:r>
            <w:r w:rsidR="00543377">
              <w:rPr>
                <w:lang w:eastAsia="en-US"/>
              </w:rPr>
              <w:t xml:space="preserve"> </w:t>
            </w:r>
            <w:r>
              <w:rPr>
                <w:lang w:eastAsia="en-US"/>
              </w:rPr>
              <w:t>600</w:t>
            </w:r>
          </w:p>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06" w:type="dxa"/>
          </w:tcPr>
          <w:p w:rsidR="00AD30E9" w:rsidRDefault="0079186F" w:rsidP="008243A6">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163</w:t>
            </w:r>
            <w:r w:rsidR="00543377">
              <w:rPr>
                <w:lang w:eastAsia="en-US"/>
              </w:rPr>
              <w:t xml:space="preserve"> </w:t>
            </w:r>
            <w:r>
              <w:rPr>
                <w:lang w:eastAsia="en-US"/>
              </w:rPr>
              <w:t>093</w:t>
            </w:r>
          </w:p>
        </w:tc>
        <w:tc>
          <w:tcPr>
            <w:tcW w:w="1272" w:type="dxa"/>
          </w:tcPr>
          <w:p w:rsidR="00AD30E9" w:rsidRDefault="0079186F">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203</w:t>
            </w:r>
            <w:r w:rsidR="00543377">
              <w:rPr>
                <w:lang w:eastAsia="en-US"/>
              </w:rPr>
              <w:t xml:space="preserve"> </w:t>
            </w:r>
            <w:r>
              <w:rPr>
                <w:lang w:eastAsia="en-US"/>
              </w:rPr>
              <w:t>400</w:t>
            </w:r>
          </w:p>
        </w:tc>
      </w:tr>
      <w:tr w:rsidR="00AD30E9">
        <w:tc>
          <w:tcPr>
            <w:tcW w:w="877"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3316"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asmenų su sunkia negalia socialinei globai organizuoti</w:t>
            </w:r>
          </w:p>
        </w:tc>
        <w:tc>
          <w:tcPr>
            <w:tcW w:w="144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214</w:t>
            </w:r>
            <w:r w:rsidR="00543377">
              <w:rPr>
                <w:lang w:eastAsia="en-US"/>
              </w:rPr>
              <w:t xml:space="preserve"> </w:t>
            </w:r>
            <w:r>
              <w:rPr>
                <w:lang w:eastAsia="en-US"/>
              </w:rPr>
              <w:t>914</w:t>
            </w:r>
          </w:p>
          <w:p w:rsidR="00AD30E9" w:rsidRDefault="00AD30E9">
            <w:pPr>
              <w:pStyle w:val="HTMLiankstoformatuotas"/>
              <w:spacing w:line="240" w:lineRule="auto"/>
              <w:jc w:val="center"/>
              <w:rPr>
                <w:rFonts w:ascii="Times New Roman" w:hAnsi="Times New Roman" w:cs="Times New Roman"/>
                <w:sz w:val="24"/>
                <w:szCs w:val="24"/>
                <w:lang w:eastAsia="en-US"/>
              </w:rPr>
            </w:pPr>
          </w:p>
        </w:tc>
        <w:tc>
          <w:tcPr>
            <w:tcW w:w="1421"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203</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538</w:t>
            </w:r>
          </w:p>
        </w:tc>
        <w:tc>
          <w:tcPr>
            <w:tcW w:w="1306" w:type="dxa"/>
          </w:tcPr>
          <w:p w:rsidR="00AD30E9" w:rsidRDefault="0079186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303</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825</w:t>
            </w:r>
          </w:p>
        </w:tc>
        <w:tc>
          <w:tcPr>
            <w:tcW w:w="1272" w:type="dxa"/>
          </w:tcPr>
          <w:p w:rsidR="00AD30E9" w:rsidRDefault="0079186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230</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000</w:t>
            </w:r>
          </w:p>
        </w:tc>
      </w:tr>
      <w:tr w:rsidR="00AD30E9">
        <w:tc>
          <w:tcPr>
            <w:tcW w:w="877"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316"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vaikų globos (rūpybos) išmokoms globos įstaigose iš valstybės biudžeto lėšų</w:t>
            </w:r>
          </w:p>
        </w:tc>
        <w:tc>
          <w:tcPr>
            <w:tcW w:w="1440"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212</w:t>
            </w:r>
          </w:p>
        </w:tc>
        <w:tc>
          <w:tcPr>
            <w:tcW w:w="1421"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526</w:t>
            </w:r>
          </w:p>
          <w:p w:rsidR="00AD30E9" w:rsidRDefault="00AD30E9">
            <w:pPr>
              <w:pStyle w:val="HTMLiankstoformatuotas"/>
              <w:spacing w:line="240" w:lineRule="auto"/>
              <w:jc w:val="center"/>
              <w:rPr>
                <w:rFonts w:ascii="Times New Roman" w:hAnsi="Times New Roman" w:cs="Times New Roman"/>
                <w:sz w:val="24"/>
                <w:szCs w:val="24"/>
                <w:lang w:eastAsia="en-US"/>
              </w:rPr>
            </w:pPr>
          </w:p>
        </w:tc>
        <w:tc>
          <w:tcPr>
            <w:tcW w:w="1306" w:type="dxa"/>
          </w:tcPr>
          <w:p w:rsidR="00AD30E9" w:rsidRDefault="0079186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56</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176</w:t>
            </w:r>
          </w:p>
        </w:tc>
        <w:tc>
          <w:tcPr>
            <w:tcW w:w="1272" w:type="dxa"/>
          </w:tcPr>
          <w:p w:rsidR="00AD30E9" w:rsidRDefault="0079186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47</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424</w:t>
            </w:r>
          </w:p>
        </w:tc>
      </w:tr>
      <w:tr w:rsidR="00AD30E9">
        <w:tc>
          <w:tcPr>
            <w:tcW w:w="877"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316"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ES struktūrinių fondų lėšos ir valstybės biudžeto bendrojo finansavimo lėšos, Skuodo socialinių paslaugų šeimai centras, Skuodo krašto bendruomenė</w:t>
            </w:r>
          </w:p>
        </w:tc>
        <w:tc>
          <w:tcPr>
            <w:tcW w:w="1440"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575</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300</w:t>
            </w:r>
          </w:p>
        </w:tc>
        <w:tc>
          <w:tcPr>
            <w:tcW w:w="1421"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75</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293</w:t>
            </w:r>
          </w:p>
        </w:tc>
        <w:tc>
          <w:tcPr>
            <w:tcW w:w="1306" w:type="dxa"/>
          </w:tcPr>
          <w:p w:rsidR="00AD30E9" w:rsidRDefault="0079186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124</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000</w:t>
            </w:r>
          </w:p>
        </w:tc>
        <w:tc>
          <w:tcPr>
            <w:tcW w:w="1272" w:type="dxa"/>
          </w:tcPr>
          <w:p w:rsidR="00AD30E9" w:rsidRDefault="0079186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219</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840</w:t>
            </w:r>
          </w:p>
        </w:tc>
      </w:tr>
      <w:tr w:rsidR="00AD30E9">
        <w:tc>
          <w:tcPr>
            <w:tcW w:w="877"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316" w:type="dxa"/>
          </w:tcPr>
          <w:p w:rsidR="00AD30E9" w:rsidRDefault="00AD30E9">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Asmenų mokėjimas už socialines paslaugas </w:t>
            </w:r>
          </w:p>
        </w:tc>
        <w:tc>
          <w:tcPr>
            <w:tcW w:w="1440"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49</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737</w:t>
            </w:r>
          </w:p>
        </w:tc>
        <w:tc>
          <w:tcPr>
            <w:tcW w:w="1421"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969</w:t>
            </w:r>
          </w:p>
        </w:tc>
        <w:tc>
          <w:tcPr>
            <w:tcW w:w="1306" w:type="dxa"/>
          </w:tcPr>
          <w:p w:rsidR="00AD30E9" w:rsidRDefault="0079186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940</w:t>
            </w:r>
          </w:p>
        </w:tc>
        <w:tc>
          <w:tcPr>
            <w:tcW w:w="1272" w:type="dxa"/>
          </w:tcPr>
          <w:p w:rsidR="00AD30E9" w:rsidRDefault="0079186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700</w:t>
            </w:r>
          </w:p>
        </w:tc>
      </w:tr>
      <w:tr w:rsidR="00AD30E9">
        <w:tc>
          <w:tcPr>
            <w:tcW w:w="877"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316" w:type="dxa"/>
          </w:tcPr>
          <w:p w:rsidR="00AD30E9" w:rsidRDefault="00AD30E9">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Kitos lėšos (NVO lėšos iš SADM ir kt. programų)  </w:t>
            </w:r>
          </w:p>
        </w:tc>
        <w:tc>
          <w:tcPr>
            <w:tcW w:w="1440"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892</w:t>
            </w:r>
          </w:p>
          <w:p w:rsidR="00AD30E9" w:rsidRDefault="00AD30E9">
            <w:pPr>
              <w:pStyle w:val="HTMLiankstoformatuotas"/>
              <w:spacing w:line="240" w:lineRule="auto"/>
              <w:jc w:val="center"/>
              <w:rPr>
                <w:rFonts w:ascii="Times New Roman" w:hAnsi="Times New Roman" w:cs="Times New Roman"/>
                <w:sz w:val="24"/>
                <w:szCs w:val="24"/>
                <w:lang w:eastAsia="en-US"/>
              </w:rPr>
            </w:pPr>
          </w:p>
        </w:tc>
        <w:tc>
          <w:tcPr>
            <w:tcW w:w="1421"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400</w:t>
            </w:r>
          </w:p>
          <w:p w:rsidR="00AD30E9" w:rsidRDefault="00AD30E9">
            <w:pPr>
              <w:pStyle w:val="HTMLiankstoformatuotas"/>
              <w:spacing w:line="240" w:lineRule="auto"/>
              <w:jc w:val="center"/>
              <w:rPr>
                <w:rFonts w:ascii="Times New Roman" w:hAnsi="Times New Roman" w:cs="Times New Roman"/>
                <w:sz w:val="24"/>
                <w:szCs w:val="24"/>
                <w:lang w:eastAsia="en-US"/>
              </w:rPr>
            </w:pPr>
          </w:p>
        </w:tc>
        <w:tc>
          <w:tcPr>
            <w:tcW w:w="1306" w:type="dxa"/>
          </w:tcPr>
          <w:p w:rsidR="00AD30E9" w:rsidRDefault="0079186F" w:rsidP="0079186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500</w:t>
            </w:r>
          </w:p>
        </w:tc>
        <w:tc>
          <w:tcPr>
            <w:tcW w:w="1272" w:type="dxa"/>
          </w:tcPr>
          <w:p w:rsidR="00AD30E9" w:rsidRDefault="0079186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000</w:t>
            </w:r>
          </w:p>
        </w:tc>
      </w:tr>
      <w:tr w:rsidR="00AD30E9">
        <w:tc>
          <w:tcPr>
            <w:tcW w:w="877" w:type="dxa"/>
          </w:tcPr>
          <w:p w:rsidR="00AD30E9" w:rsidRDefault="00AD30E9">
            <w:pPr>
              <w:pStyle w:val="HTMLiankstoformatuotas"/>
              <w:spacing w:line="240" w:lineRule="auto"/>
              <w:jc w:val="center"/>
              <w:rPr>
                <w:rFonts w:ascii="Times New Roman" w:hAnsi="Times New Roman" w:cs="Times New Roman"/>
                <w:sz w:val="24"/>
                <w:szCs w:val="24"/>
                <w:lang w:eastAsia="en-US"/>
              </w:rPr>
            </w:pPr>
          </w:p>
        </w:tc>
        <w:tc>
          <w:tcPr>
            <w:tcW w:w="3316" w:type="dxa"/>
          </w:tcPr>
          <w:p w:rsidR="00AD30E9" w:rsidRDefault="00AD30E9">
            <w:pPr>
              <w:pStyle w:val="HTMLiankstoformatuota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Iš viso </w:t>
            </w:r>
          </w:p>
        </w:tc>
        <w:tc>
          <w:tcPr>
            <w:tcW w:w="1440"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316</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840</w:t>
            </w:r>
          </w:p>
        </w:tc>
        <w:tc>
          <w:tcPr>
            <w:tcW w:w="1421"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523</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726</w:t>
            </w:r>
          </w:p>
        </w:tc>
        <w:tc>
          <w:tcPr>
            <w:tcW w:w="1306" w:type="dxa"/>
          </w:tcPr>
          <w:p w:rsidR="00AD30E9" w:rsidRDefault="0079186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962</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544</w:t>
            </w:r>
          </w:p>
        </w:tc>
        <w:tc>
          <w:tcPr>
            <w:tcW w:w="1272" w:type="dxa"/>
          </w:tcPr>
          <w:p w:rsidR="00AD30E9" w:rsidRDefault="002B539F">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220</w:t>
            </w:r>
            <w:r w:rsidR="005433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464</w:t>
            </w:r>
          </w:p>
        </w:tc>
      </w:tr>
    </w:tbl>
    <w:p w:rsidR="00C062DC" w:rsidRDefault="00AD30E9" w:rsidP="005218AD">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ab/>
      </w:r>
      <w:r w:rsidR="000B57C0">
        <w:rPr>
          <w:rFonts w:ascii="Times New Roman" w:hAnsi="Times New Roman" w:cs="Times New Roman"/>
          <w:sz w:val="24"/>
          <w:szCs w:val="24"/>
        </w:rPr>
        <w:tab/>
      </w:r>
      <w:r w:rsidR="000B57C0">
        <w:rPr>
          <w:rFonts w:ascii="Times New Roman" w:hAnsi="Times New Roman" w:cs="Times New Roman"/>
          <w:sz w:val="24"/>
          <w:szCs w:val="24"/>
        </w:rPr>
        <w:tab/>
      </w:r>
    </w:p>
    <w:p w:rsidR="00C062DC" w:rsidRDefault="00C062DC" w:rsidP="005218AD">
      <w:pPr>
        <w:pStyle w:val="HTMLiankstoformatuotas"/>
        <w:spacing w:line="280" w:lineRule="atLeast"/>
        <w:rPr>
          <w:rFonts w:ascii="Times New Roman" w:hAnsi="Times New Roman" w:cs="Times New Roman"/>
          <w:sz w:val="24"/>
          <w:szCs w:val="24"/>
        </w:rPr>
      </w:pPr>
    </w:p>
    <w:p w:rsidR="00AD30E9" w:rsidRDefault="00AD30E9" w:rsidP="005218AD">
      <w:pPr>
        <w:pStyle w:val="HTMLiankstoformatuotas"/>
        <w:spacing w:line="280" w:lineRule="atLeast"/>
        <w:rPr>
          <w:rFonts w:ascii="Times New Roman" w:hAnsi="Times New Roman" w:cs="Times New Roman"/>
          <w:b/>
          <w:bCs/>
          <w:sz w:val="24"/>
          <w:szCs w:val="24"/>
        </w:rPr>
      </w:pPr>
      <w:r>
        <w:rPr>
          <w:rFonts w:ascii="Times New Roman" w:hAnsi="Times New Roman" w:cs="Times New Roman"/>
          <w:b/>
          <w:bCs/>
          <w:sz w:val="24"/>
          <w:szCs w:val="24"/>
        </w:rPr>
        <w:lastRenderedPageBreak/>
        <w:t xml:space="preserve">Socialinių paslaugų finansavimo šaltinių įvertinimas </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Pagrindiniai socialinių paslaugų teikimo Skuodo rajone 2019 metais finansavimo šaltiniai: savivaldybės biudžeto lėšos, valstybės specialiosios tikslinės dotacijos, valstybės biudžeto lėšos, Europos Sąjungos struktūrinių fondų lėšos.</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Savivaldybės biudžeto lėšos savarankiškoms funkcijoms vykdyti – 6</w:t>
      </w:r>
      <w:r w:rsidR="002B539F">
        <w:rPr>
          <w:rFonts w:ascii="Times New Roman" w:hAnsi="Times New Roman" w:cs="Times New Roman"/>
          <w:sz w:val="24"/>
          <w:szCs w:val="24"/>
        </w:rPr>
        <w:t>6,1</w:t>
      </w:r>
      <w:r>
        <w:rPr>
          <w:rFonts w:ascii="Times New Roman" w:hAnsi="Times New Roman" w:cs="Times New Roman"/>
          <w:sz w:val="24"/>
          <w:szCs w:val="24"/>
        </w:rPr>
        <w:t xml:space="preserve"> proc.,  valstybės specialiųjų dotacijų lėšos –</w:t>
      </w:r>
      <w:r w:rsidR="002B539F">
        <w:rPr>
          <w:rFonts w:ascii="Times New Roman" w:hAnsi="Times New Roman" w:cs="Times New Roman"/>
          <w:sz w:val="24"/>
          <w:szCs w:val="24"/>
        </w:rPr>
        <w:t xml:space="preserve"> 19,6</w:t>
      </w:r>
      <w:r>
        <w:rPr>
          <w:rFonts w:ascii="Times New Roman" w:hAnsi="Times New Roman" w:cs="Times New Roman"/>
          <w:sz w:val="24"/>
          <w:szCs w:val="24"/>
        </w:rPr>
        <w:t xml:space="preserve"> proc. ir valstybės biudžeto lėšos – </w:t>
      </w:r>
      <w:r w:rsidR="002B539F">
        <w:rPr>
          <w:rFonts w:ascii="Times New Roman" w:hAnsi="Times New Roman" w:cs="Times New Roman"/>
          <w:sz w:val="24"/>
          <w:szCs w:val="24"/>
        </w:rPr>
        <w:t>2,1</w:t>
      </w:r>
      <w:r>
        <w:rPr>
          <w:rFonts w:ascii="Times New Roman" w:hAnsi="Times New Roman" w:cs="Times New Roman"/>
          <w:sz w:val="24"/>
          <w:szCs w:val="24"/>
        </w:rPr>
        <w:t xml:space="preserve"> proc., kiti finansiniai šaltiniai – </w:t>
      </w:r>
      <w:r w:rsidR="002B539F">
        <w:rPr>
          <w:rFonts w:ascii="Times New Roman" w:hAnsi="Times New Roman" w:cs="Times New Roman"/>
          <w:sz w:val="24"/>
          <w:szCs w:val="24"/>
        </w:rPr>
        <w:t>12,2</w:t>
      </w:r>
      <w:r>
        <w:rPr>
          <w:rFonts w:ascii="Times New Roman" w:hAnsi="Times New Roman" w:cs="Times New Roman"/>
          <w:sz w:val="24"/>
          <w:szCs w:val="24"/>
        </w:rPr>
        <w:t xml:space="preserve">  proc.</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b/>
          <w:bCs/>
          <w:sz w:val="24"/>
          <w:szCs w:val="24"/>
        </w:rPr>
        <w:t xml:space="preserve">11. Socialinių paslaugų finansavimo iš savivaldybės biudžeto būdai </w:t>
      </w:r>
      <w:r>
        <w:rPr>
          <w:rFonts w:ascii="Times New Roman" w:hAnsi="Times New Roman" w:cs="Times New Roman"/>
          <w:sz w:val="24"/>
          <w:szCs w:val="24"/>
        </w:rPr>
        <w:t>(savarankiškos ir deleguotos lėšos)</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3239"/>
        <w:gridCol w:w="1440"/>
        <w:gridCol w:w="1620"/>
        <w:gridCol w:w="1260"/>
        <w:gridCol w:w="1179"/>
      </w:tblGrid>
      <w:tr w:rsidR="00AD30E9" w:rsidTr="008B2C8C">
        <w:trPr>
          <w:cantSplit/>
        </w:trPr>
        <w:tc>
          <w:tcPr>
            <w:tcW w:w="1007" w:type="dxa"/>
            <w:vMerge w:val="restart"/>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Eil. Nr.</w:t>
            </w:r>
          </w:p>
        </w:tc>
        <w:tc>
          <w:tcPr>
            <w:tcW w:w="3239" w:type="dxa"/>
            <w:vMerge w:val="restart"/>
            <w:vAlign w:val="center"/>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Finansavimo būdai</w:t>
            </w:r>
          </w:p>
        </w:tc>
        <w:tc>
          <w:tcPr>
            <w:tcW w:w="5499" w:type="dxa"/>
            <w:gridSpan w:val="4"/>
            <w:vAlign w:val="center"/>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Lėšos, eurais</w:t>
            </w:r>
          </w:p>
        </w:tc>
      </w:tr>
      <w:tr w:rsidR="00AD30E9" w:rsidTr="008B2C8C">
        <w:trPr>
          <w:cantSplit/>
        </w:trPr>
        <w:tc>
          <w:tcPr>
            <w:tcW w:w="1007" w:type="dxa"/>
            <w:vMerge/>
            <w:vAlign w:val="center"/>
          </w:tcPr>
          <w:p w:rsidR="00AD30E9" w:rsidRDefault="00AD30E9">
            <w:pPr>
              <w:rPr>
                <w:lang w:eastAsia="en-US"/>
              </w:rPr>
            </w:pPr>
          </w:p>
        </w:tc>
        <w:tc>
          <w:tcPr>
            <w:tcW w:w="3239" w:type="dxa"/>
            <w:vMerge/>
            <w:vAlign w:val="center"/>
          </w:tcPr>
          <w:p w:rsidR="00AD30E9" w:rsidRDefault="00AD30E9">
            <w:pPr>
              <w:rPr>
                <w:lang w:eastAsia="en-US"/>
              </w:rPr>
            </w:pPr>
          </w:p>
        </w:tc>
        <w:tc>
          <w:tcPr>
            <w:tcW w:w="144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AD30E9" w:rsidRDefault="00AD30E9" w:rsidP="00A5746A">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2016 m.</w:t>
            </w:r>
          </w:p>
        </w:tc>
        <w:tc>
          <w:tcPr>
            <w:tcW w:w="162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AD30E9" w:rsidRDefault="00AD30E9" w:rsidP="00A5746A">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2017 m.</w:t>
            </w:r>
          </w:p>
        </w:tc>
        <w:tc>
          <w:tcPr>
            <w:tcW w:w="126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AD30E9" w:rsidRDefault="00AD30E9" w:rsidP="00A5746A">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2018 m.</w:t>
            </w:r>
          </w:p>
        </w:tc>
        <w:tc>
          <w:tcPr>
            <w:tcW w:w="1179" w:type="dxa"/>
          </w:tcPr>
          <w:p w:rsidR="00AD30E9" w:rsidRDefault="00AD30E9" w:rsidP="00A5746A">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 xml:space="preserve">Planinės 2019 m. </w:t>
            </w:r>
          </w:p>
        </w:tc>
      </w:tr>
      <w:tr w:rsidR="00AD30E9" w:rsidTr="008B2C8C">
        <w:tc>
          <w:tcPr>
            <w:tcW w:w="1007" w:type="dxa"/>
          </w:tcPr>
          <w:p w:rsidR="00AD30E9" w:rsidRDefault="00AD30E9">
            <w:pPr>
              <w:pStyle w:val="HTMLiankstoformatuotas"/>
              <w:spacing w:line="240" w:lineRule="auto"/>
              <w:jc w:val="center"/>
              <w:rPr>
                <w:rFonts w:ascii="Times New Roman" w:hAnsi="Times New Roman" w:cs="Times New Roman"/>
                <w:lang w:eastAsia="en-US"/>
              </w:rPr>
            </w:pPr>
            <w:r>
              <w:rPr>
                <w:rFonts w:ascii="Times New Roman" w:hAnsi="Times New Roman" w:cs="Times New Roman"/>
                <w:lang w:eastAsia="en-US"/>
              </w:rPr>
              <w:t>1</w:t>
            </w:r>
          </w:p>
        </w:tc>
        <w:tc>
          <w:tcPr>
            <w:tcW w:w="3239" w:type="dxa"/>
          </w:tcPr>
          <w:p w:rsidR="00AD30E9" w:rsidRDefault="00AD30E9">
            <w:pPr>
              <w:pStyle w:val="HTMLiankstoformatuotas"/>
              <w:spacing w:line="240" w:lineRule="auto"/>
              <w:jc w:val="center"/>
              <w:rPr>
                <w:rFonts w:ascii="Times New Roman" w:hAnsi="Times New Roman" w:cs="Times New Roman"/>
                <w:lang w:eastAsia="en-US"/>
              </w:rPr>
            </w:pPr>
            <w:r>
              <w:rPr>
                <w:rFonts w:ascii="Times New Roman" w:hAnsi="Times New Roman" w:cs="Times New Roman"/>
                <w:lang w:eastAsia="en-US"/>
              </w:rPr>
              <w:t>2</w:t>
            </w:r>
          </w:p>
        </w:tc>
        <w:tc>
          <w:tcPr>
            <w:tcW w:w="144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en-US"/>
              </w:rPr>
            </w:pPr>
            <w:r>
              <w:rPr>
                <w:sz w:val="20"/>
                <w:szCs w:val="20"/>
                <w:lang w:eastAsia="en-US"/>
              </w:rPr>
              <w:t>3</w:t>
            </w:r>
          </w:p>
        </w:tc>
        <w:tc>
          <w:tcPr>
            <w:tcW w:w="162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en-US"/>
              </w:rPr>
            </w:pPr>
            <w:r>
              <w:rPr>
                <w:sz w:val="20"/>
                <w:szCs w:val="20"/>
                <w:lang w:eastAsia="en-US"/>
              </w:rPr>
              <w:t>4</w:t>
            </w:r>
          </w:p>
        </w:tc>
        <w:tc>
          <w:tcPr>
            <w:tcW w:w="126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en-US"/>
              </w:rPr>
            </w:pPr>
            <w:r>
              <w:rPr>
                <w:sz w:val="20"/>
                <w:szCs w:val="20"/>
                <w:lang w:eastAsia="en-US"/>
              </w:rPr>
              <w:t>5</w:t>
            </w:r>
          </w:p>
        </w:tc>
        <w:tc>
          <w:tcPr>
            <w:tcW w:w="1179"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en-US"/>
              </w:rPr>
            </w:pPr>
            <w:r>
              <w:rPr>
                <w:sz w:val="20"/>
                <w:szCs w:val="20"/>
                <w:lang w:eastAsia="en-US"/>
              </w:rPr>
              <w:t>6</w:t>
            </w:r>
          </w:p>
        </w:tc>
      </w:tr>
      <w:tr w:rsidR="00AD30E9" w:rsidTr="008B2C8C">
        <w:tc>
          <w:tcPr>
            <w:tcW w:w="1007"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23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Tiesioginis socialinių paslaugų įstaigų finansavimas, iš jų</w:t>
            </w:r>
          </w:p>
        </w:tc>
        <w:tc>
          <w:tcPr>
            <w:tcW w:w="144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1</w:t>
            </w:r>
            <w:r w:rsidR="00543377">
              <w:rPr>
                <w:lang w:eastAsia="en-US"/>
              </w:rPr>
              <w:t xml:space="preserve"> </w:t>
            </w:r>
            <w:r>
              <w:rPr>
                <w:lang w:eastAsia="en-US"/>
              </w:rPr>
              <w:t>161</w:t>
            </w:r>
            <w:r w:rsidR="00543377">
              <w:rPr>
                <w:lang w:eastAsia="en-US"/>
              </w:rPr>
              <w:t xml:space="preserve"> </w:t>
            </w:r>
            <w:r>
              <w:rPr>
                <w:lang w:eastAsia="en-US"/>
              </w:rPr>
              <w:t>243</w:t>
            </w:r>
          </w:p>
        </w:tc>
        <w:tc>
          <w:tcPr>
            <w:tcW w:w="162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8"/>
                <w:szCs w:val="28"/>
                <w:lang w:eastAsia="en-US"/>
              </w:rPr>
            </w:pPr>
          </w:p>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1</w:t>
            </w:r>
            <w:r w:rsidR="00543377">
              <w:rPr>
                <w:lang w:eastAsia="en-US"/>
              </w:rPr>
              <w:t xml:space="preserve"> </w:t>
            </w:r>
            <w:r>
              <w:rPr>
                <w:lang w:eastAsia="en-US"/>
              </w:rPr>
              <w:t>265</w:t>
            </w:r>
            <w:r w:rsidR="00543377">
              <w:rPr>
                <w:lang w:eastAsia="en-US"/>
              </w:rPr>
              <w:t xml:space="preserve"> </w:t>
            </w:r>
            <w:r>
              <w:rPr>
                <w:lang w:eastAsia="en-US"/>
              </w:rPr>
              <w:t>989</w:t>
            </w:r>
          </w:p>
        </w:tc>
        <w:tc>
          <w:tcPr>
            <w:tcW w:w="126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lang w:eastAsia="en-US"/>
              </w:rPr>
            </w:pPr>
          </w:p>
          <w:p w:rsidR="00AD30E9" w:rsidRDefault="00CD717A">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lang w:eastAsia="en-US"/>
              </w:rPr>
              <w:t>1</w:t>
            </w:r>
            <w:r w:rsidR="009651C3">
              <w:rPr>
                <w:lang w:eastAsia="en-US"/>
              </w:rPr>
              <w:t xml:space="preserve"> </w:t>
            </w:r>
            <w:r>
              <w:rPr>
                <w:lang w:eastAsia="en-US"/>
              </w:rPr>
              <w:t>340</w:t>
            </w:r>
            <w:r w:rsidR="009651C3">
              <w:rPr>
                <w:lang w:eastAsia="en-US"/>
              </w:rPr>
              <w:t xml:space="preserve"> </w:t>
            </w:r>
            <w:r>
              <w:rPr>
                <w:lang w:eastAsia="en-US"/>
              </w:rPr>
              <w:t>465</w:t>
            </w:r>
          </w:p>
        </w:tc>
        <w:tc>
          <w:tcPr>
            <w:tcW w:w="1179" w:type="dxa"/>
          </w:tcPr>
          <w:p w:rsidR="00AD30E9" w:rsidRDefault="00CD717A" w:rsidP="001F07C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lang w:eastAsia="en-US"/>
              </w:rPr>
            </w:pPr>
            <w:r w:rsidRPr="001F07CC">
              <w:rPr>
                <w:strike/>
                <w:lang w:eastAsia="en-US"/>
              </w:rPr>
              <w:t>123</w:t>
            </w:r>
            <w:r w:rsidR="001F07CC">
              <w:rPr>
                <w:strike/>
                <w:lang w:eastAsia="en-US"/>
              </w:rPr>
              <w:t> </w:t>
            </w:r>
            <w:r w:rsidRPr="001F07CC">
              <w:rPr>
                <w:strike/>
                <w:lang w:eastAsia="en-US"/>
              </w:rPr>
              <w:t>800</w:t>
            </w:r>
          </w:p>
          <w:p w:rsidR="001F07CC" w:rsidRPr="001F07CC" w:rsidRDefault="001F07CC" w:rsidP="001F07C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1F07CC">
              <w:rPr>
                <w:b/>
                <w:lang w:eastAsia="en-US"/>
              </w:rPr>
              <w:t>1</w:t>
            </w:r>
            <w:r>
              <w:rPr>
                <w:b/>
                <w:lang w:eastAsia="en-US"/>
              </w:rPr>
              <w:t> </w:t>
            </w:r>
            <w:r w:rsidRPr="001F07CC">
              <w:rPr>
                <w:b/>
                <w:lang w:eastAsia="en-US"/>
              </w:rPr>
              <w:t>323</w:t>
            </w:r>
            <w:r>
              <w:rPr>
                <w:b/>
                <w:lang w:eastAsia="en-US"/>
              </w:rPr>
              <w:t xml:space="preserve"> </w:t>
            </w:r>
            <w:bookmarkStart w:id="1" w:name="_GoBack"/>
            <w:bookmarkEnd w:id="1"/>
            <w:r w:rsidRPr="001F07CC">
              <w:rPr>
                <w:b/>
                <w:lang w:eastAsia="en-US"/>
              </w:rPr>
              <w:t>800</w:t>
            </w:r>
          </w:p>
        </w:tc>
      </w:tr>
      <w:tr w:rsidR="00AD30E9" w:rsidTr="008B2C8C">
        <w:tc>
          <w:tcPr>
            <w:tcW w:w="1007"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323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savivaldybės pavaldumo įstaigoms</w:t>
            </w:r>
          </w:p>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(VšĮ Ylakių globos namams, Barstyčių vaikų globos namams,  Skuodo socialinių paslaugų šeimai centrui)</w:t>
            </w:r>
          </w:p>
        </w:tc>
        <w:tc>
          <w:tcPr>
            <w:tcW w:w="144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772</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964</w:t>
            </w:r>
          </w:p>
        </w:tc>
        <w:tc>
          <w:tcPr>
            <w:tcW w:w="1620" w:type="dxa"/>
          </w:tcPr>
          <w:p w:rsidR="00AD30E9" w:rsidRDefault="00AD30E9">
            <w:pPr>
              <w:pStyle w:val="HTMLiankstoformatuotas"/>
              <w:spacing w:line="240" w:lineRule="auto"/>
              <w:jc w:val="center"/>
              <w:rPr>
                <w:rFonts w:ascii="Times New Roman" w:hAnsi="Times New Roman" w:cs="Times New Roman"/>
                <w:b/>
                <w:bCs/>
                <w:i/>
                <w:iCs/>
                <w:sz w:val="24"/>
                <w:szCs w:val="24"/>
                <w:lang w:eastAsia="en-US"/>
              </w:rPr>
            </w:pPr>
          </w:p>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823</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652</w:t>
            </w:r>
          </w:p>
        </w:tc>
        <w:tc>
          <w:tcPr>
            <w:tcW w:w="1260" w:type="dxa"/>
          </w:tcPr>
          <w:p w:rsidR="00AD30E9" w:rsidRPr="00CD717A" w:rsidRDefault="00AD30E9">
            <w:pPr>
              <w:pStyle w:val="HTMLiankstoformatuotas"/>
              <w:spacing w:line="240" w:lineRule="auto"/>
              <w:jc w:val="center"/>
              <w:rPr>
                <w:rFonts w:ascii="Times New Roman" w:hAnsi="Times New Roman" w:cs="Times New Roman"/>
                <w:bCs/>
                <w:i/>
                <w:iCs/>
                <w:sz w:val="24"/>
                <w:szCs w:val="24"/>
                <w:u w:val="single"/>
                <w:lang w:eastAsia="en-US"/>
              </w:rPr>
            </w:pPr>
          </w:p>
          <w:p w:rsidR="00AD30E9" w:rsidRDefault="00CD717A">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816</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234</w:t>
            </w:r>
          </w:p>
          <w:p w:rsidR="00AD30E9" w:rsidRDefault="00AD30E9">
            <w:pPr>
              <w:pStyle w:val="HTMLiankstoformatuotas"/>
              <w:spacing w:line="240" w:lineRule="auto"/>
              <w:jc w:val="center"/>
              <w:rPr>
                <w:rFonts w:ascii="Times New Roman" w:hAnsi="Times New Roman" w:cs="Times New Roman"/>
                <w:b/>
                <w:bCs/>
                <w:i/>
                <w:iCs/>
                <w:sz w:val="24"/>
                <w:szCs w:val="24"/>
                <w:lang w:eastAsia="en-US"/>
              </w:rPr>
            </w:pPr>
          </w:p>
          <w:p w:rsidR="00AD30E9" w:rsidRDefault="00AD30E9">
            <w:pPr>
              <w:pStyle w:val="HTMLiankstoformatuotas"/>
              <w:spacing w:line="240" w:lineRule="auto"/>
              <w:jc w:val="center"/>
              <w:rPr>
                <w:rFonts w:ascii="Times New Roman" w:hAnsi="Times New Roman" w:cs="Times New Roman"/>
                <w:b/>
                <w:bCs/>
                <w:i/>
                <w:iCs/>
                <w:sz w:val="24"/>
                <w:szCs w:val="24"/>
                <w:lang w:eastAsia="en-US"/>
              </w:rPr>
            </w:pPr>
          </w:p>
        </w:tc>
        <w:tc>
          <w:tcPr>
            <w:tcW w:w="1179" w:type="dxa"/>
          </w:tcPr>
          <w:p w:rsidR="00AD30E9" w:rsidRDefault="00AD30E9">
            <w:pPr>
              <w:pStyle w:val="HTMLiankstoformatuotas"/>
              <w:spacing w:line="240" w:lineRule="auto"/>
              <w:jc w:val="center"/>
              <w:rPr>
                <w:rFonts w:ascii="Times New Roman" w:hAnsi="Times New Roman" w:cs="Times New Roman"/>
                <w:b/>
                <w:bCs/>
                <w:i/>
                <w:iCs/>
                <w:sz w:val="24"/>
                <w:szCs w:val="24"/>
                <w:lang w:eastAsia="en-US"/>
              </w:rPr>
            </w:pPr>
          </w:p>
          <w:p w:rsidR="00AD30E9" w:rsidRDefault="0093548D">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865</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175</w:t>
            </w:r>
          </w:p>
        </w:tc>
      </w:tr>
      <w:tr w:rsidR="00AD30E9" w:rsidTr="008B2C8C">
        <w:tc>
          <w:tcPr>
            <w:tcW w:w="1007"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323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valstybės socialinių paslaugų įstaigoms pagal lėšų kompensavimo sutartis</w:t>
            </w:r>
          </w:p>
        </w:tc>
        <w:tc>
          <w:tcPr>
            <w:tcW w:w="144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129</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799</w:t>
            </w:r>
          </w:p>
        </w:tc>
        <w:tc>
          <w:tcPr>
            <w:tcW w:w="1620" w:type="dxa"/>
          </w:tcPr>
          <w:p w:rsidR="00AD30E9" w:rsidRDefault="00AD30E9">
            <w:pPr>
              <w:pStyle w:val="HTMLiankstoformatuotas"/>
              <w:spacing w:line="240" w:lineRule="auto"/>
              <w:jc w:val="center"/>
              <w:rPr>
                <w:rFonts w:ascii="Times New Roman" w:hAnsi="Times New Roman" w:cs="Times New Roman"/>
                <w:sz w:val="24"/>
                <w:szCs w:val="24"/>
                <w:lang w:eastAsia="en-US"/>
              </w:rPr>
            </w:pPr>
          </w:p>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149</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053</w:t>
            </w:r>
          </w:p>
        </w:tc>
        <w:tc>
          <w:tcPr>
            <w:tcW w:w="1260" w:type="dxa"/>
          </w:tcPr>
          <w:p w:rsidR="00AD30E9" w:rsidRDefault="00AD30E9">
            <w:pPr>
              <w:pStyle w:val="HTMLiankstoformatuotas"/>
              <w:spacing w:line="240" w:lineRule="auto"/>
              <w:jc w:val="center"/>
              <w:rPr>
                <w:rFonts w:ascii="Times New Roman" w:hAnsi="Times New Roman" w:cs="Times New Roman"/>
                <w:sz w:val="24"/>
                <w:szCs w:val="24"/>
                <w:lang w:eastAsia="en-US"/>
              </w:rPr>
            </w:pPr>
          </w:p>
          <w:p w:rsidR="00AD30E9" w:rsidRDefault="0093548D">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164</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900</w:t>
            </w:r>
          </w:p>
        </w:tc>
        <w:tc>
          <w:tcPr>
            <w:tcW w:w="1179" w:type="dxa"/>
          </w:tcPr>
          <w:p w:rsidR="00AD30E9" w:rsidRDefault="00AD30E9">
            <w:pPr>
              <w:pStyle w:val="HTMLiankstoformatuotas"/>
              <w:spacing w:line="240" w:lineRule="auto"/>
              <w:jc w:val="center"/>
              <w:rPr>
                <w:rFonts w:ascii="Times New Roman" w:hAnsi="Times New Roman" w:cs="Times New Roman"/>
                <w:b/>
                <w:bCs/>
                <w:i/>
                <w:iCs/>
                <w:sz w:val="24"/>
                <w:szCs w:val="24"/>
                <w:lang w:eastAsia="en-US"/>
              </w:rPr>
            </w:pPr>
          </w:p>
          <w:p w:rsidR="00AD30E9" w:rsidRDefault="0093548D">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92</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365</w:t>
            </w:r>
          </w:p>
        </w:tc>
      </w:tr>
      <w:tr w:rsidR="00AD30E9" w:rsidTr="008B2C8C">
        <w:tc>
          <w:tcPr>
            <w:tcW w:w="1007"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23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nevyriausybinių organizacijų įstaigoms pagal lėšų kompensavimo sutartis (VšĮ Skuodo globos namams, VšĮ Skuodo globos namų Bendruomeninių vaikų globos namų padaliniui)</w:t>
            </w:r>
          </w:p>
        </w:tc>
        <w:tc>
          <w:tcPr>
            <w:tcW w:w="144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258</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480</w:t>
            </w:r>
          </w:p>
        </w:tc>
        <w:tc>
          <w:tcPr>
            <w:tcW w:w="1620" w:type="dxa"/>
          </w:tcPr>
          <w:p w:rsidR="00AD30E9" w:rsidRDefault="00AD30E9">
            <w:pPr>
              <w:pStyle w:val="HTMLiankstoformatuotas"/>
              <w:spacing w:line="240" w:lineRule="auto"/>
              <w:jc w:val="center"/>
              <w:rPr>
                <w:rFonts w:ascii="Times New Roman" w:hAnsi="Times New Roman" w:cs="Times New Roman"/>
                <w:b/>
                <w:bCs/>
                <w:i/>
                <w:iCs/>
                <w:sz w:val="24"/>
                <w:szCs w:val="24"/>
                <w:lang w:eastAsia="en-US"/>
              </w:rPr>
            </w:pPr>
          </w:p>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293</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284</w:t>
            </w:r>
          </w:p>
        </w:tc>
        <w:tc>
          <w:tcPr>
            <w:tcW w:w="1260" w:type="dxa"/>
          </w:tcPr>
          <w:p w:rsidR="00AD30E9" w:rsidRDefault="00AD30E9">
            <w:pPr>
              <w:pStyle w:val="HTMLiankstoformatuotas"/>
              <w:spacing w:line="240" w:lineRule="auto"/>
              <w:jc w:val="center"/>
              <w:rPr>
                <w:rFonts w:ascii="Times New Roman" w:hAnsi="Times New Roman" w:cs="Times New Roman"/>
                <w:b/>
                <w:bCs/>
                <w:i/>
                <w:iCs/>
                <w:sz w:val="24"/>
                <w:szCs w:val="24"/>
                <w:lang w:eastAsia="en-US"/>
              </w:rPr>
            </w:pPr>
          </w:p>
          <w:p w:rsidR="00AD30E9" w:rsidRDefault="0093548D">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359</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331</w:t>
            </w:r>
          </w:p>
        </w:tc>
        <w:tc>
          <w:tcPr>
            <w:tcW w:w="1179" w:type="dxa"/>
          </w:tcPr>
          <w:p w:rsidR="00AD30E9" w:rsidRDefault="00AD30E9">
            <w:pPr>
              <w:pStyle w:val="HTMLiankstoformatuotas"/>
              <w:spacing w:line="240" w:lineRule="auto"/>
              <w:jc w:val="center"/>
              <w:rPr>
                <w:rFonts w:ascii="Times New Roman" w:hAnsi="Times New Roman" w:cs="Times New Roman"/>
                <w:b/>
                <w:bCs/>
                <w:i/>
                <w:iCs/>
                <w:sz w:val="24"/>
                <w:szCs w:val="24"/>
                <w:lang w:eastAsia="en-US"/>
              </w:rPr>
            </w:pPr>
          </w:p>
          <w:p w:rsidR="00AD30E9" w:rsidRDefault="0093548D">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366</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260</w:t>
            </w:r>
          </w:p>
          <w:p w:rsidR="00AD30E9" w:rsidRDefault="00AD30E9">
            <w:pPr>
              <w:pStyle w:val="HTMLiankstoformatuotas"/>
              <w:spacing w:line="240" w:lineRule="auto"/>
              <w:jc w:val="center"/>
              <w:rPr>
                <w:rFonts w:ascii="Times New Roman" w:hAnsi="Times New Roman" w:cs="Times New Roman"/>
                <w:b/>
                <w:bCs/>
                <w:i/>
                <w:iCs/>
                <w:sz w:val="24"/>
                <w:szCs w:val="24"/>
                <w:lang w:eastAsia="en-US"/>
              </w:rPr>
            </w:pPr>
          </w:p>
        </w:tc>
      </w:tr>
      <w:tr w:rsidR="00AD30E9" w:rsidTr="008B2C8C">
        <w:tc>
          <w:tcPr>
            <w:tcW w:w="1007"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23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Savivaldybės biudžeto lėšos, skirtos nevyriausybinėms neįgaliųjų organizacijoms (projektams finansuoti)</w:t>
            </w:r>
          </w:p>
          <w:p w:rsidR="00AD30E9" w:rsidRDefault="00AD30E9">
            <w:pPr>
              <w:pStyle w:val="HTMLiankstoformatuotas"/>
              <w:spacing w:line="240" w:lineRule="auto"/>
              <w:jc w:val="left"/>
              <w:rPr>
                <w:rFonts w:ascii="Times New Roman" w:hAnsi="Times New Roman" w:cs="Times New Roman"/>
                <w:sz w:val="24"/>
                <w:szCs w:val="24"/>
                <w:lang w:eastAsia="en-US"/>
              </w:rPr>
            </w:pPr>
          </w:p>
        </w:tc>
        <w:tc>
          <w:tcPr>
            <w:tcW w:w="144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500</w:t>
            </w:r>
          </w:p>
        </w:tc>
        <w:tc>
          <w:tcPr>
            <w:tcW w:w="1620" w:type="dxa"/>
          </w:tcPr>
          <w:p w:rsidR="00AD30E9" w:rsidRDefault="00AD30E9">
            <w:pPr>
              <w:pStyle w:val="HTMLiankstoformatuotas"/>
              <w:spacing w:line="240" w:lineRule="auto"/>
              <w:jc w:val="center"/>
              <w:rPr>
                <w:rFonts w:ascii="Times New Roman" w:hAnsi="Times New Roman" w:cs="Times New Roman"/>
                <w:b/>
                <w:bCs/>
                <w:i/>
                <w:iCs/>
                <w:sz w:val="24"/>
                <w:szCs w:val="24"/>
                <w:lang w:eastAsia="en-US"/>
              </w:rPr>
            </w:pPr>
          </w:p>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000</w:t>
            </w:r>
          </w:p>
        </w:tc>
        <w:tc>
          <w:tcPr>
            <w:tcW w:w="1260" w:type="dxa"/>
          </w:tcPr>
          <w:p w:rsidR="00AD30E9" w:rsidRDefault="00AD30E9">
            <w:pPr>
              <w:pStyle w:val="HTMLiankstoformatuotas"/>
              <w:spacing w:line="240" w:lineRule="auto"/>
              <w:jc w:val="center"/>
              <w:rPr>
                <w:rFonts w:ascii="Times New Roman" w:hAnsi="Times New Roman" w:cs="Times New Roman"/>
                <w:b/>
                <w:bCs/>
                <w:i/>
                <w:iCs/>
                <w:sz w:val="24"/>
                <w:szCs w:val="24"/>
                <w:lang w:eastAsia="en-US"/>
              </w:rPr>
            </w:pPr>
          </w:p>
          <w:p w:rsidR="00AD30E9" w:rsidRDefault="0093548D">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500</w:t>
            </w:r>
          </w:p>
        </w:tc>
        <w:tc>
          <w:tcPr>
            <w:tcW w:w="1179" w:type="dxa"/>
          </w:tcPr>
          <w:p w:rsidR="00AD30E9" w:rsidRDefault="00AD30E9">
            <w:pPr>
              <w:pStyle w:val="HTMLiankstoformatuotas"/>
              <w:spacing w:line="240" w:lineRule="auto"/>
              <w:jc w:val="center"/>
              <w:rPr>
                <w:rFonts w:ascii="Times New Roman" w:hAnsi="Times New Roman" w:cs="Times New Roman"/>
                <w:b/>
                <w:bCs/>
                <w:i/>
                <w:iCs/>
                <w:sz w:val="24"/>
                <w:szCs w:val="24"/>
                <w:lang w:eastAsia="en-US"/>
              </w:rPr>
            </w:pPr>
          </w:p>
          <w:p w:rsidR="00AD30E9" w:rsidRDefault="0093548D">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500</w:t>
            </w:r>
          </w:p>
        </w:tc>
      </w:tr>
      <w:tr w:rsidR="00AD30E9" w:rsidTr="008B2C8C">
        <w:tc>
          <w:tcPr>
            <w:tcW w:w="1007"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23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Finansavimas vykdant socialinių paslaugų programas (neįgaliųjų integracijos)</w:t>
            </w:r>
          </w:p>
        </w:tc>
        <w:tc>
          <w:tcPr>
            <w:tcW w:w="1440" w:type="dxa"/>
          </w:tcPr>
          <w:p w:rsidR="00AD30E9" w:rsidRDefault="00AD30E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997</w:t>
            </w:r>
          </w:p>
        </w:tc>
        <w:tc>
          <w:tcPr>
            <w:tcW w:w="1620" w:type="dxa"/>
          </w:tcPr>
          <w:p w:rsidR="00AD30E9" w:rsidRDefault="00AD30E9">
            <w:pPr>
              <w:pStyle w:val="HTMLiankstoformatuotas"/>
              <w:spacing w:line="240" w:lineRule="auto"/>
              <w:jc w:val="center"/>
              <w:rPr>
                <w:rFonts w:ascii="Times New Roman" w:hAnsi="Times New Roman" w:cs="Times New Roman"/>
                <w:b/>
                <w:bCs/>
                <w:i/>
                <w:iCs/>
                <w:sz w:val="24"/>
                <w:szCs w:val="24"/>
                <w:lang w:eastAsia="en-US"/>
              </w:rPr>
            </w:pPr>
          </w:p>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200</w:t>
            </w:r>
          </w:p>
        </w:tc>
        <w:tc>
          <w:tcPr>
            <w:tcW w:w="1260" w:type="dxa"/>
          </w:tcPr>
          <w:p w:rsidR="00AD30E9" w:rsidRDefault="00AD30E9">
            <w:pPr>
              <w:pStyle w:val="HTMLiankstoformatuotas"/>
              <w:spacing w:line="240" w:lineRule="auto"/>
              <w:jc w:val="center"/>
              <w:rPr>
                <w:rFonts w:ascii="Times New Roman" w:hAnsi="Times New Roman" w:cs="Times New Roman"/>
                <w:b/>
                <w:bCs/>
                <w:i/>
                <w:iCs/>
                <w:sz w:val="24"/>
                <w:szCs w:val="24"/>
                <w:lang w:eastAsia="en-US"/>
              </w:rPr>
            </w:pPr>
          </w:p>
          <w:p w:rsidR="00AD30E9" w:rsidRDefault="0093548D">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107</w:t>
            </w:r>
          </w:p>
        </w:tc>
        <w:tc>
          <w:tcPr>
            <w:tcW w:w="1179" w:type="dxa"/>
          </w:tcPr>
          <w:p w:rsidR="00AD30E9" w:rsidRDefault="00AD30E9">
            <w:pPr>
              <w:pStyle w:val="HTMLiankstoformatuotas"/>
              <w:spacing w:line="240" w:lineRule="auto"/>
              <w:jc w:val="center"/>
              <w:rPr>
                <w:rFonts w:ascii="Times New Roman" w:hAnsi="Times New Roman" w:cs="Times New Roman"/>
                <w:b/>
                <w:bCs/>
                <w:i/>
                <w:iCs/>
                <w:sz w:val="24"/>
                <w:szCs w:val="24"/>
                <w:lang w:eastAsia="en-US"/>
              </w:rPr>
            </w:pPr>
          </w:p>
          <w:p w:rsidR="00AD30E9" w:rsidRDefault="0093548D">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700</w:t>
            </w:r>
          </w:p>
          <w:p w:rsidR="00AD30E9" w:rsidRDefault="00AD30E9">
            <w:pPr>
              <w:pStyle w:val="HTMLiankstoformatuotas"/>
              <w:spacing w:line="240" w:lineRule="auto"/>
              <w:jc w:val="center"/>
              <w:rPr>
                <w:rFonts w:ascii="Times New Roman" w:hAnsi="Times New Roman" w:cs="Times New Roman"/>
                <w:b/>
                <w:bCs/>
                <w:i/>
                <w:iCs/>
                <w:sz w:val="24"/>
                <w:szCs w:val="24"/>
                <w:lang w:eastAsia="en-US"/>
              </w:rPr>
            </w:pPr>
          </w:p>
        </w:tc>
      </w:tr>
      <w:tr w:rsidR="00AD30E9" w:rsidTr="008B2C8C">
        <w:tc>
          <w:tcPr>
            <w:tcW w:w="1007" w:type="dxa"/>
          </w:tcPr>
          <w:p w:rsidR="00AD30E9" w:rsidRDefault="00AD30E9">
            <w:pPr>
              <w:pStyle w:val="HTMLiankstoformatuotas"/>
              <w:spacing w:line="240" w:lineRule="auto"/>
              <w:jc w:val="center"/>
              <w:rPr>
                <w:rFonts w:ascii="Times New Roman" w:hAnsi="Times New Roman" w:cs="Times New Roman"/>
                <w:sz w:val="24"/>
                <w:szCs w:val="24"/>
                <w:lang w:eastAsia="en-US"/>
              </w:rPr>
            </w:pPr>
          </w:p>
        </w:tc>
        <w:tc>
          <w:tcPr>
            <w:tcW w:w="3239" w:type="dxa"/>
          </w:tcPr>
          <w:p w:rsidR="00AD30E9" w:rsidRDefault="00AD30E9">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Iš viso </w:t>
            </w:r>
          </w:p>
        </w:tc>
        <w:tc>
          <w:tcPr>
            <w:tcW w:w="1440"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168</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740</w:t>
            </w:r>
          </w:p>
        </w:tc>
        <w:tc>
          <w:tcPr>
            <w:tcW w:w="1620" w:type="dxa"/>
          </w:tcPr>
          <w:p w:rsidR="00AD30E9" w:rsidRDefault="00AD30E9">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278</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189 </w:t>
            </w:r>
          </w:p>
        </w:tc>
        <w:tc>
          <w:tcPr>
            <w:tcW w:w="1260" w:type="dxa"/>
          </w:tcPr>
          <w:p w:rsidR="00AD30E9" w:rsidRDefault="0093548D">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350</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072</w:t>
            </w:r>
          </w:p>
        </w:tc>
        <w:tc>
          <w:tcPr>
            <w:tcW w:w="1179" w:type="dxa"/>
          </w:tcPr>
          <w:p w:rsidR="00AD30E9" w:rsidRDefault="0093548D">
            <w:pPr>
              <w:pStyle w:val="HTMLiankstoformatuota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348</w:t>
            </w:r>
            <w:r w:rsidR="009651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000</w:t>
            </w:r>
          </w:p>
        </w:tc>
      </w:tr>
    </w:tbl>
    <w:p w:rsidR="00AD30E9" w:rsidRDefault="00AD30E9" w:rsidP="005218AD">
      <w:pPr>
        <w:pStyle w:val="HTMLiankstoformatuotas"/>
        <w:spacing w:line="240" w:lineRule="auto"/>
        <w:ind w:firstLine="1247"/>
        <w:rPr>
          <w:rFonts w:ascii="Times New Roman" w:hAnsi="Times New Roman" w:cs="Times New Roman"/>
          <w:b/>
          <w:bCs/>
          <w:sz w:val="24"/>
          <w:szCs w:val="24"/>
        </w:rPr>
      </w:pPr>
    </w:p>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 xml:space="preserve">12. Lėšos, reikalingos žmogiškųjų išteklių plėtrai </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Siekiant efektyvinti socialinių paslaugų organizavimą, būtina investuoti į specialistų kvalifikacijos kėlimą. Įvertinus socialinių darbuotojų poreikį ir jų esamą kvalifikaciją, tikslinga ir 2019 metais sudaryti sąlygas tolimesniam jų profesiniam tobulėjimui.</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Skuodo rajono gyventojams socialines paslaugas teikiančių įstaigų duomenimis, 2019 metais darbuotojų ir socialinių darbuotojų padėjėjų kvalifikacijai kelti planuojama skirti 5</w:t>
      </w:r>
      <w:r w:rsidR="009651C3">
        <w:rPr>
          <w:rFonts w:ascii="Times New Roman" w:hAnsi="Times New Roman" w:cs="Times New Roman"/>
          <w:sz w:val="24"/>
          <w:szCs w:val="24"/>
        </w:rPr>
        <w:t xml:space="preserve"> </w:t>
      </w:r>
      <w:r>
        <w:rPr>
          <w:rFonts w:ascii="Times New Roman" w:hAnsi="Times New Roman" w:cs="Times New Roman"/>
          <w:sz w:val="24"/>
          <w:szCs w:val="24"/>
        </w:rPr>
        <w:t xml:space="preserve">000 eurų. </w:t>
      </w:r>
    </w:p>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13. Savivaldybės finansinių galimybių palyginimas su numatytų priemonių finansavimu</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Skuodo rajono savivaldybėje gyvena įvairių socialinių grupių asmenys, kuriems reikalinga nuolatinė ar vienkartinė parama ir įvairios socialinės paslaugos. Skuodo rajono savivaldybės strateginiame veiklos plane numatytoms priemonėms įgyvendinti skiriamos          </w:t>
      </w:r>
      <w:r>
        <w:rPr>
          <w:rFonts w:ascii="Times New Roman" w:hAnsi="Times New Roman" w:cs="Times New Roman"/>
          <w:sz w:val="24"/>
          <w:szCs w:val="24"/>
        </w:rPr>
        <w:lastRenderedPageBreak/>
        <w:t>pakankamos lėšos, palyginus su bendru savivaldybės biudžetu.</w:t>
      </w:r>
    </w:p>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 xml:space="preserve">13.1. Savivaldybės organizuojamų paslaugų įvertinimas </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Skuodo rajone, kaip ir visoje Lietuvoje, mažėja gimstamumas, tebevyksta migracija, didėja pensinio amžiaus gyventojų</w:t>
      </w:r>
      <w:r w:rsidR="009651C3">
        <w:rPr>
          <w:rFonts w:ascii="Times New Roman" w:hAnsi="Times New Roman" w:cs="Times New Roman"/>
          <w:sz w:val="24"/>
          <w:szCs w:val="24"/>
        </w:rPr>
        <w:t>,</w:t>
      </w:r>
      <w:r>
        <w:rPr>
          <w:rFonts w:ascii="Times New Roman" w:hAnsi="Times New Roman" w:cs="Times New Roman"/>
          <w:sz w:val="24"/>
          <w:szCs w:val="24"/>
        </w:rPr>
        <w:t xml:space="preserve"> todėl kasmet didėja ilgalaikės socialinės globos paslaugų poreikis. </w:t>
      </w:r>
    </w:p>
    <w:p w:rsidR="00AD30E9" w:rsidRDefault="00AD30E9" w:rsidP="005218AD">
      <w:pPr>
        <w:pStyle w:val="Bodytext20"/>
        <w:shd w:val="clear" w:color="auto" w:fill="auto"/>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60"/>
        <w:jc w:val="both"/>
        <w:rPr>
          <w:rFonts w:ascii="Times New Roman" w:hAnsi="Times New Roman" w:cs="Times New Roman"/>
          <w:sz w:val="24"/>
          <w:szCs w:val="24"/>
        </w:rPr>
      </w:pPr>
      <w:r>
        <w:rPr>
          <w:sz w:val="24"/>
          <w:szCs w:val="24"/>
        </w:rPr>
        <w:tab/>
      </w:r>
      <w:r>
        <w:rPr>
          <w:sz w:val="24"/>
          <w:szCs w:val="24"/>
        </w:rPr>
        <w:tab/>
      </w:r>
      <w:r>
        <w:rPr>
          <w:rFonts w:ascii="Times New Roman" w:hAnsi="Times New Roman" w:cs="Times New Roman"/>
          <w:sz w:val="24"/>
          <w:szCs w:val="24"/>
        </w:rPr>
        <w:t xml:space="preserve">2019 metais toliau bus skiriamas didelis dėmesys teikiamoms socialinės priežiūros  (pagalbos į namus) ir dienos socialinės globos asmens namuose paslaugoms ir jų kokybei: šios paslaugos sudaro galimybę neįgaliems asmenims kuo ilgiau gyventi savoje aplinkoje. </w:t>
      </w:r>
    </w:p>
    <w:p w:rsidR="00AD30E9" w:rsidRDefault="00AD30E9" w:rsidP="00B42BE0">
      <w:pPr>
        <w:pStyle w:val="Bodytext20"/>
        <w:shd w:val="clear" w:color="auto" w:fill="auto"/>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Stiprinti pagalbą socialinę riziką patiriančioms šeimoms ir juose augantiems vaikams.</w:t>
      </w:r>
    </w:p>
    <w:p w:rsidR="00AD30E9" w:rsidRDefault="00AD30E9" w:rsidP="005218AD">
      <w:pPr>
        <w:pStyle w:val="Bodytext20"/>
        <w:shd w:val="clear" w:color="auto" w:fill="auto"/>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Globėjų (rūpintojų) ir įtėvių paieškos, atrankos ir rengimo paslaugos teikimas, siekiant be tėvų globos likusius vaikus globoti (rūpintis) šeimos aplinkoje ar juos įvaikinti.</w:t>
      </w:r>
    </w:p>
    <w:p w:rsidR="00C86753" w:rsidRPr="00AF6D17" w:rsidRDefault="00AD30E9" w:rsidP="00AF6D17">
      <w:pPr>
        <w:pStyle w:val="Bodytext20"/>
        <w:shd w:val="clear" w:color="auto" w:fill="auto"/>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60"/>
        <w:jc w:val="both"/>
        <w:rPr>
          <w:rFonts w:ascii="Times New Roman" w:hAnsi="Times New Roman" w:cs="Times New Roman"/>
          <w:sz w:val="24"/>
          <w:szCs w:val="24"/>
        </w:rPr>
      </w:pPr>
      <w:r>
        <w:rPr>
          <w:rFonts w:ascii="Times New Roman" w:hAnsi="Times New Roman" w:cs="Times New Roman"/>
          <w:sz w:val="24"/>
          <w:szCs w:val="24"/>
        </w:rPr>
        <w:t xml:space="preserve">             </w:t>
      </w:r>
    </w:p>
    <w:p w:rsidR="00AD30E9" w:rsidRDefault="00AD30E9" w:rsidP="008B2C8C">
      <w:pPr>
        <w:pStyle w:val="HTMLiankstoformatuota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V SKYRIUS</w:t>
      </w:r>
    </w:p>
    <w:p w:rsidR="00AD30E9" w:rsidRDefault="00AD30E9" w:rsidP="009651C3">
      <w:pPr>
        <w:pStyle w:val="HTMLiankstoformatuota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PLĖTROS VIZIJA IR PROGNOZĖ</w:t>
      </w:r>
    </w:p>
    <w:p w:rsidR="009651C3" w:rsidRDefault="009651C3" w:rsidP="008B2C8C">
      <w:pPr>
        <w:pStyle w:val="HTMLiankstoformatuotas"/>
        <w:spacing w:line="240" w:lineRule="auto"/>
        <w:jc w:val="center"/>
        <w:rPr>
          <w:rFonts w:ascii="Times New Roman" w:hAnsi="Times New Roman" w:cs="Times New Roman"/>
          <w:b/>
          <w:bCs/>
          <w:sz w:val="24"/>
          <w:szCs w:val="24"/>
        </w:rPr>
      </w:pPr>
    </w:p>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14. Socialinių paslaugų plėtros vizija</w:t>
      </w:r>
    </w:p>
    <w:p w:rsidR="00AD30E9" w:rsidRDefault="00AD30E9" w:rsidP="005218AD">
      <w:pPr>
        <w:pStyle w:val="Pagrindinistekstas1"/>
        <w:tabs>
          <w:tab w:val="left" w:pos="900"/>
          <w:tab w:val="left" w:pos="1260"/>
        </w:tabs>
        <w:spacing w:line="240" w:lineRule="auto"/>
        <w:ind w:firstLine="1247"/>
      </w:pPr>
      <w:r>
        <w:t>Įvertinus Skuodo rajono savivaldybės gyventojams teikiamas socialines paslaugas bei įvertinus socialinių paslaugų gavėjų poreikius, per ateinančius 3 metus reikėtų ir toliau didinti socialinės priežiūros gavėjų aprėptį, plėtoti socialinės globos paslaugas, didinti bendrųjų socialinių paslaugų įvairovę ir aprėptį.</w:t>
      </w:r>
    </w:p>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15. Prognozuojamos socialinės paslaugos</w:t>
      </w:r>
    </w:p>
    <w:p w:rsidR="00AD30E9" w:rsidRDefault="00AD30E9" w:rsidP="005218AD">
      <w:pPr>
        <w:tabs>
          <w:tab w:val="left" w:pos="1260"/>
        </w:tabs>
        <w:jc w:val="both"/>
      </w:pPr>
      <w:r>
        <w:rPr>
          <w:color w:val="000000"/>
        </w:rPr>
        <w:tab/>
        <w:t xml:space="preserve">Socialinis darbas su socialinę riziką patiriančiomis šeimomis, </w:t>
      </w:r>
      <w:r>
        <w:t>užtikrinant koordinuotą pagalbos teikimą, taikant atvejo vadybą.</w:t>
      </w:r>
    </w:p>
    <w:p w:rsidR="00AD30E9" w:rsidRDefault="00AD30E9" w:rsidP="005218AD">
      <w:pPr>
        <w:tabs>
          <w:tab w:val="left" w:pos="1260"/>
        </w:tabs>
        <w:jc w:val="both"/>
      </w:pPr>
      <w:r>
        <w:t xml:space="preserve">                     Socialinių įgūdžių ugdymo ir palaikymo paslaugų kokybės gerinimas </w:t>
      </w:r>
      <w:r w:rsidR="009651C3">
        <w:t>V</w:t>
      </w:r>
      <w:r>
        <w:t>aikų dienos centre.</w:t>
      </w:r>
    </w:p>
    <w:p w:rsidR="00AD30E9" w:rsidRDefault="00AD30E9" w:rsidP="005218AD">
      <w:pPr>
        <w:tabs>
          <w:tab w:val="left" w:pos="1260"/>
        </w:tabs>
        <w:jc w:val="both"/>
      </w:pPr>
      <w:r>
        <w:tab/>
        <w:t>Kompleksinių paslaugų šeimai teikimas – Skuodo rajono bendruomeniniuose šeimos namuose.</w:t>
      </w:r>
    </w:p>
    <w:p w:rsidR="00AD30E9" w:rsidRDefault="00AD30E9" w:rsidP="00874A85">
      <w:pPr>
        <w:pStyle w:val="HTMLiankstoformatuotas"/>
        <w:spacing w:line="240" w:lineRule="auto"/>
        <w:ind w:firstLine="851"/>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Vaiko globa šeimoje – prioritetinė vaiko globos forma.</w:t>
      </w:r>
    </w:p>
    <w:p w:rsidR="00AD30E9" w:rsidRDefault="00AD30E9" w:rsidP="005218AD">
      <w:pPr>
        <w:pStyle w:val="Bodytext20"/>
        <w:shd w:val="clear" w:color="auto" w:fill="auto"/>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1247"/>
        <w:jc w:val="both"/>
        <w:rPr>
          <w:rFonts w:ascii="Times New Roman" w:hAnsi="Times New Roman" w:cs="Times New Roman"/>
          <w:sz w:val="24"/>
          <w:szCs w:val="24"/>
        </w:rPr>
      </w:pPr>
      <w:r>
        <w:rPr>
          <w:rFonts w:ascii="Times New Roman" w:hAnsi="Times New Roman" w:cs="Times New Roman"/>
          <w:sz w:val="24"/>
          <w:szCs w:val="24"/>
        </w:rPr>
        <w:t>Globėjų (rūpintojų) ir įtėvių paieška, rengimas, mokymai pagal GIMK programas, pagalbos budintiems globotojams, globėjams (rūpintojams) ir įtėviams teikimas siekiant</w:t>
      </w:r>
      <w:r w:rsidR="009651C3">
        <w:rPr>
          <w:rFonts w:ascii="Times New Roman" w:hAnsi="Times New Roman" w:cs="Times New Roman"/>
          <w:sz w:val="24"/>
          <w:szCs w:val="24"/>
        </w:rPr>
        <w:t>,</w:t>
      </w:r>
      <w:r>
        <w:rPr>
          <w:rFonts w:ascii="Times New Roman" w:hAnsi="Times New Roman" w:cs="Times New Roman"/>
          <w:sz w:val="24"/>
          <w:szCs w:val="24"/>
        </w:rPr>
        <w:t xml:space="preserve"> kad kuo daugiau be tėvų globos likusių vaikų būtų globojami šeimoje ar įvaikinti.</w:t>
      </w:r>
    </w:p>
    <w:p w:rsidR="007417B5" w:rsidRPr="00F9656D" w:rsidRDefault="008D67D2" w:rsidP="007417B5">
      <w:pPr>
        <w:ind w:firstLine="1296"/>
        <w:jc w:val="both"/>
      </w:pPr>
      <w:r>
        <w:t>Įgyvendinant</w:t>
      </w:r>
      <w:r w:rsidRPr="008D67D2">
        <w:t xml:space="preserve"> projektą „Vaikų gerovės ir saugumo didinimo, paslaugų šeimai, globėjams (rūpintojams) kokybės didinimo bei prieinamumo plėtra“</w:t>
      </w:r>
      <w:r w:rsidR="007417B5">
        <w:t xml:space="preserve"> numatoma</w:t>
      </w:r>
      <w:r w:rsidR="007417B5" w:rsidRPr="007417B5">
        <w:t xml:space="preserve"> </w:t>
      </w:r>
      <w:r w:rsidR="007417B5" w:rsidRPr="00EE66E2">
        <w:t>padidint</w:t>
      </w:r>
      <w:r w:rsidR="007417B5">
        <w:t>i</w:t>
      </w:r>
      <w:r w:rsidR="007417B5" w:rsidRPr="00EE66E2">
        <w:t xml:space="preserve"> Globos centro teikiamų paslaugų prieinamum</w:t>
      </w:r>
      <w:r w:rsidR="007417B5">
        <w:t>ą</w:t>
      </w:r>
      <w:r w:rsidR="007417B5" w:rsidRPr="00EE66E2">
        <w:t xml:space="preserve"> ir kokyb</w:t>
      </w:r>
      <w:r w:rsidR="007417B5">
        <w:t>ę</w:t>
      </w:r>
      <w:r w:rsidR="007417B5" w:rsidRPr="00EE66E2">
        <w:t>, visapusiškai užtikrint</w:t>
      </w:r>
      <w:r w:rsidR="007417B5">
        <w:t>i</w:t>
      </w:r>
      <w:r w:rsidR="007417B5" w:rsidRPr="00EE66E2">
        <w:t>, kad visiems įvaikintiems vaikams, socialinių globėjų, globėjų giminaičių</w:t>
      </w:r>
      <w:r w:rsidR="007417B5">
        <w:t xml:space="preserve"> </w:t>
      </w:r>
      <w:r w:rsidR="007417B5" w:rsidRPr="00EE66E2">
        <w:t>globojamiems (rūpinamiems) vaikams, socialiniams globėjams,</w:t>
      </w:r>
      <w:r w:rsidR="007417B5">
        <w:t xml:space="preserve"> </w:t>
      </w:r>
      <w:r w:rsidR="007417B5" w:rsidRPr="00EE66E2">
        <w:t>globėjams giminaičiams, įtėviams ar asmenims, ketinantiems jais tapti, būtų prieinama ir suteikiama reikalinga konsultacinė, psichosocialinė, teisinė ir kita pagalba siekiant tinkamo vaiko, įvaikio ugdymo ir auklėjimo šeimai artimoje aplinkoje. Projekto lėšomis bus sukurtos ir įrengtos papildomos darbo vietos, įsigyti biuro baldai, kompiuterinė ir biuro technika bei automobilis</w:t>
      </w:r>
      <w:r w:rsidR="007417B5">
        <w:t>.</w:t>
      </w:r>
      <w:r w:rsidR="007417B5" w:rsidRPr="00B928AF">
        <w:rPr>
          <w:color w:val="FF0000"/>
        </w:rPr>
        <w:t xml:space="preserve"> </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Socialinės priežiūros (pagalbos į namus) paslaugų teikimas ir teikiamų paslaugų kokybės gerinimas pagyvenusiems bei neįgaliems asmenims.</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Dienos socialinė globa neįgaliems suaugusiesiems asmenims su proto negalia institucijoje.</w:t>
      </w:r>
    </w:p>
    <w:p w:rsidR="00AD30E9" w:rsidRDefault="00AD30E9" w:rsidP="005218AD">
      <w:pPr>
        <w:tabs>
          <w:tab w:val="left" w:pos="567"/>
        </w:tabs>
        <w:ind w:firstLine="1247"/>
        <w:jc w:val="both"/>
      </w:pPr>
      <w:r>
        <w:t>Vykdomas projektas „Integralios socialinės globos ir slaugos paslaugų plėtra Skuodo rajone“. Globojamiems asmenims sudarytos sąlygos kiek įmanoma ilgiau likti gyventi savo namuose ir gauti reikiamą pagalbą, aukštesnės kokybės integruotas paslaugas, konsultavimo paslaugas šeimos nariams, prižiūrintiems neįgalius darbingo amžiaus asmenis ar senyvo amžiaus asmenis.</w:t>
      </w:r>
    </w:p>
    <w:p w:rsidR="00AD30E9" w:rsidRDefault="00AD30E9" w:rsidP="005218AD">
      <w:pPr>
        <w:tabs>
          <w:tab w:val="left" w:pos="567"/>
        </w:tabs>
        <w:ind w:firstLine="1247"/>
        <w:jc w:val="both"/>
      </w:pPr>
      <w:r>
        <w:t>Ilgalaikės (trumpalaikės) socialinės globos paslaugų senyvo amžiaus asmenims ir  asmenims su negalia institucijose užtikrinimas.</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NVO teikiamų socialinės reabilitacijos paslaugų neįgaliesiems bendruomenėje kokybės gerinimas. </w:t>
      </w:r>
    </w:p>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16. Savivaldybės biudžeto augimo perspektyva ir numatomas pokytis</w:t>
      </w:r>
    </w:p>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sz w:val="24"/>
          <w:szCs w:val="24"/>
        </w:rPr>
        <w:lastRenderedPageBreak/>
        <w:t xml:space="preserve">Lėšų poreikis socialinių paslaugų teikimui Skuodo rajono savivaldybės gyventojams didės. Lėšos bus skirstomos atsižvelgiant į numatytus prioritetus. Daugės savivaldybės gyventojų, gaunančių socialines paslaugas. </w:t>
      </w:r>
    </w:p>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17. Išteklių prognozė ateinantiems 3 metams</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Reikalingi materialiniai, finansiniai, žmogiškieji ištekliai ir politiniai sprendimai, norint tenkinti savivaldybės gyventojų poreikius atitinkančias ir kokybiškas paslaugas. Lėšų poreikis per ateinančius 3 metus planuojama didės, nes kasmet didėja ilgalaikės socialinės globos kainos, paslaugų gavėjų skaičius, didėja socialinių paslaugų srities darbuotojų darbo užmokestis.</w:t>
      </w:r>
    </w:p>
    <w:p w:rsidR="00AD30E9" w:rsidRDefault="00AD30E9" w:rsidP="005218AD">
      <w:pPr>
        <w:pStyle w:val="Bodytext20"/>
        <w:shd w:val="clear" w:color="auto" w:fill="auto"/>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8" w:lineRule="exact"/>
        <w:ind w:right="160" w:firstLine="1247"/>
        <w:jc w:val="both"/>
        <w:rPr>
          <w:rFonts w:ascii="Times New Roman" w:hAnsi="Times New Roman" w:cs="Times New Roman"/>
          <w:b/>
          <w:bCs/>
          <w:sz w:val="24"/>
          <w:szCs w:val="24"/>
        </w:rPr>
      </w:pPr>
      <w:r>
        <w:rPr>
          <w:rFonts w:ascii="Times New Roman" w:hAnsi="Times New Roman" w:cs="Times New Roman"/>
          <w:b/>
          <w:bCs/>
          <w:sz w:val="24"/>
          <w:szCs w:val="24"/>
        </w:rPr>
        <w:t>18. Siūlomos plėsti valstybės įstaigose teikiamos socialinės paslaugos, jų rūšys ir prognozuojamas mastas</w:t>
      </w:r>
    </w:p>
    <w:tbl>
      <w:tblPr>
        <w:tblW w:w="9630" w:type="dxa"/>
        <w:tblInd w:w="2" w:type="dxa"/>
        <w:tblLayout w:type="fixed"/>
        <w:tblLook w:val="00A0" w:firstRow="1" w:lastRow="0" w:firstColumn="1" w:lastColumn="0" w:noHBand="0" w:noVBand="0"/>
      </w:tblPr>
      <w:tblGrid>
        <w:gridCol w:w="566"/>
        <w:gridCol w:w="3781"/>
        <w:gridCol w:w="4018"/>
        <w:gridCol w:w="1265"/>
      </w:tblGrid>
      <w:tr w:rsidR="00AD30E9">
        <w:trPr>
          <w:tblHeader/>
        </w:trPr>
        <w:tc>
          <w:tcPr>
            <w:tcW w:w="566" w:type="dxa"/>
            <w:tcBorders>
              <w:top w:val="single" w:sz="4" w:space="0" w:color="000000"/>
              <w:left w:val="single" w:sz="4" w:space="0" w:color="000000"/>
              <w:bottom w:val="single" w:sz="4" w:space="0" w:color="000000"/>
              <w:right w:val="nil"/>
            </w:tcBorders>
          </w:tcPr>
          <w:p w:rsidR="00AD30E9" w:rsidRDefault="00AD30E9">
            <w:pPr>
              <w:pStyle w:val="HTMLPreformatted2"/>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Eil. Nr.</w:t>
            </w:r>
          </w:p>
        </w:tc>
        <w:tc>
          <w:tcPr>
            <w:tcW w:w="3782" w:type="dxa"/>
            <w:tcBorders>
              <w:top w:val="single" w:sz="4" w:space="0" w:color="000000"/>
              <w:left w:val="single" w:sz="4" w:space="0" w:color="000000"/>
              <w:bottom w:val="single" w:sz="4" w:space="0" w:color="000000"/>
              <w:right w:val="nil"/>
            </w:tcBorders>
          </w:tcPr>
          <w:p w:rsidR="00AD30E9" w:rsidRDefault="00AD30E9">
            <w:pPr>
              <w:pStyle w:val="HTMLPreformatted2"/>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Socialinių paslaugų rūšys pagal  žmonių socialines grupes</w:t>
            </w:r>
          </w:p>
        </w:tc>
        <w:tc>
          <w:tcPr>
            <w:tcW w:w="4019" w:type="dxa"/>
            <w:tcBorders>
              <w:top w:val="single" w:sz="4" w:space="0" w:color="000000"/>
              <w:left w:val="single" w:sz="4" w:space="0" w:color="000000"/>
              <w:bottom w:val="single" w:sz="4" w:space="0" w:color="000000"/>
              <w:right w:val="nil"/>
            </w:tcBorders>
          </w:tcPr>
          <w:p w:rsidR="00AD30E9" w:rsidRDefault="00AD30E9">
            <w:pPr>
              <w:pStyle w:val="HTMLPreformatted2"/>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Socialinės globos įstaiga</w:t>
            </w:r>
          </w:p>
        </w:tc>
        <w:tc>
          <w:tcPr>
            <w:tcW w:w="1265" w:type="dxa"/>
            <w:tcBorders>
              <w:top w:val="single" w:sz="4" w:space="0" w:color="000000"/>
              <w:left w:val="single" w:sz="4" w:space="0" w:color="000000"/>
              <w:bottom w:val="single" w:sz="4" w:space="0" w:color="000000"/>
              <w:right w:val="single" w:sz="4" w:space="0" w:color="000000"/>
            </w:tcBorders>
          </w:tcPr>
          <w:p w:rsidR="00AD30E9" w:rsidRDefault="00AD30E9">
            <w:pPr>
              <w:pStyle w:val="HTMLPreformatted2"/>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Mastas</w:t>
            </w:r>
          </w:p>
          <w:p w:rsidR="00AD30E9" w:rsidRDefault="00AD30E9">
            <w:pPr>
              <w:pStyle w:val="HTMLPreformatted2"/>
              <w:spacing w:line="240" w:lineRule="auto"/>
              <w:jc w:val="center"/>
              <w:rPr>
                <w:rFonts w:ascii="Times New Roman" w:hAnsi="Times New Roman" w:cs="Times New Roman"/>
                <w:sz w:val="24"/>
                <w:szCs w:val="24"/>
              </w:rPr>
            </w:pPr>
            <w:r>
              <w:rPr>
                <w:rFonts w:ascii="Times New Roman" w:hAnsi="Times New Roman" w:cs="Times New Roman"/>
                <w:sz w:val="24"/>
                <w:szCs w:val="24"/>
              </w:rPr>
              <w:t>(vietų sk.)</w:t>
            </w:r>
          </w:p>
        </w:tc>
      </w:tr>
      <w:tr w:rsidR="00AD30E9">
        <w:tc>
          <w:tcPr>
            <w:tcW w:w="566" w:type="dxa"/>
            <w:tcBorders>
              <w:top w:val="nil"/>
              <w:left w:val="single" w:sz="4" w:space="0" w:color="000000"/>
              <w:bottom w:val="single" w:sz="4" w:space="0" w:color="000000"/>
              <w:right w:val="nil"/>
            </w:tcBorders>
          </w:tcPr>
          <w:p w:rsidR="00AD30E9" w:rsidRDefault="00AD30E9">
            <w:pPr>
              <w:pStyle w:val="HTMLPreformatted2"/>
              <w:snapToGrid w:val="0"/>
              <w:spacing w:line="240" w:lineRule="auto"/>
              <w:jc w:val="center"/>
              <w:rPr>
                <w:rFonts w:ascii="Times New Roman" w:hAnsi="Times New Roman" w:cs="Times New Roman"/>
                <w:sz w:val="24"/>
                <w:szCs w:val="24"/>
              </w:rPr>
            </w:pPr>
          </w:p>
        </w:tc>
        <w:tc>
          <w:tcPr>
            <w:tcW w:w="3782" w:type="dxa"/>
            <w:tcBorders>
              <w:top w:val="nil"/>
              <w:left w:val="single" w:sz="4" w:space="0" w:color="000000"/>
              <w:bottom w:val="single" w:sz="4" w:space="0" w:color="000000"/>
              <w:right w:val="nil"/>
            </w:tcBorders>
          </w:tcPr>
          <w:p w:rsidR="00AD30E9" w:rsidRDefault="00AD30E9">
            <w:pPr>
              <w:pStyle w:val="HTMLPreformatted2"/>
              <w:snapToGrid w:val="0"/>
              <w:spacing w:line="240" w:lineRule="auto"/>
              <w:jc w:val="left"/>
              <w:rPr>
                <w:rFonts w:ascii="Times New Roman" w:hAnsi="Times New Roman" w:cs="Times New Roman"/>
                <w:sz w:val="24"/>
                <w:szCs w:val="24"/>
              </w:rPr>
            </w:pPr>
            <w:r>
              <w:rPr>
                <w:rFonts w:ascii="Times New Roman" w:hAnsi="Times New Roman" w:cs="Times New Roman"/>
                <w:sz w:val="24"/>
                <w:szCs w:val="24"/>
              </w:rPr>
              <w:t>Ilgalaikė socialinė globa asmenims su psichine negalia</w:t>
            </w:r>
          </w:p>
        </w:tc>
        <w:tc>
          <w:tcPr>
            <w:tcW w:w="4019" w:type="dxa"/>
            <w:tcBorders>
              <w:top w:val="nil"/>
              <w:left w:val="single" w:sz="4" w:space="0" w:color="000000"/>
              <w:bottom w:val="single" w:sz="4" w:space="0" w:color="000000"/>
              <w:right w:val="nil"/>
            </w:tcBorders>
          </w:tcPr>
          <w:p w:rsidR="00AD30E9" w:rsidRDefault="00AD30E9">
            <w:pPr>
              <w:pStyle w:val="HTMLPreformatted2"/>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Socialinės globos namai</w:t>
            </w:r>
          </w:p>
        </w:tc>
        <w:tc>
          <w:tcPr>
            <w:tcW w:w="1265" w:type="dxa"/>
            <w:tcBorders>
              <w:top w:val="nil"/>
              <w:left w:val="single" w:sz="4" w:space="0" w:color="000000"/>
              <w:bottom w:val="single" w:sz="4" w:space="0" w:color="000000"/>
              <w:right w:val="single" w:sz="4" w:space="0" w:color="000000"/>
            </w:tcBorders>
          </w:tcPr>
          <w:p w:rsidR="00AD30E9" w:rsidRDefault="00AD30E9">
            <w:pPr>
              <w:pStyle w:val="HTMLPreformatted2"/>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C86753" w:rsidRDefault="00C86753" w:rsidP="005218AD">
      <w:pPr>
        <w:pStyle w:val="HTMLiankstoformatuotas"/>
        <w:spacing w:line="280" w:lineRule="atLeast"/>
        <w:jc w:val="center"/>
        <w:rPr>
          <w:rFonts w:ascii="Times New Roman" w:hAnsi="Times New Roman" w:cs="Times New Roman"/>
          <w:b/>
          <w:bCs/>
          <w:sz w:val="24"/>
          <w:szCs w:val="24"/>
        </w:rPr>
      </w:pPr>
    </w:p>
    <w:p w:rsidR="00AD30E9" w:rsidRDefault="00AD30E9" w:rsidP="008B2C8C">
      <w:pPr>
        <w:pStyle w:val="HTMLiankstoformatuota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VI SKYRIUS</w:t>
      </w:r>
    </w:p>
    <w:p w:rsidR="00AD30E9" w:rsidRDefault="00AD30E9" w:rsidP="00C86753">
      <w:pPr>
        <w:pStyle w:val="HTMLiankstoformatuota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PLANO ĮGYVENDINIMO PRIEŽIŪRA</w:t>
      </w:r>
    </w:p>
    <w:p w:rsidR="00C86753" w:rsidRDefault="00C86753" w:rsidP="008B2C8C">
      <w:pPr>
        <w:pStyle w:val="HTMLiankstoformatuotas"/>
        <w:spacing w:line="240" w:lineRule="auto"/>
        <w:jc w:val="center"/>
        <w:rPr>
          <w:rFonts w:ascii="Times New Roman" w:hAnsi="Times New Roman" w:cs="Times New Roman"/>
          <w:b/>
          <w:bCs/>
          <w:sz w:val="24"/>
          <w:szCs w:val="24"/>
        </w:rPr>
      </w:pP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b/>
          <w:bCs/>
          <w:sz w:val="24"/>
          <w:szCs w:val="24"/>
        </w:rPr>
        <w:t>19. Socialinių paslaugų plano įgyvendinimo priežiūros vykdytojai</w:t>
      </w:r>
      <w:r>
        <w:rPr>
          <w:rFonts w:ascii="Times New Roman" w:hAnsi="Times New Roman" w:cs="Times New Roman"/>
          <w:sz w:val="24"/>
          <w:szCs w:val="24"/>
        </w:rPr>
        <w:t xml:space="preserve"> </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 xml:space="preserve">Skuodo rajono 2019 metų socialinių paslaugų plano įgyvendinimą prižiūrės Skuodo rajono savivaldybės administracijos Socialinės paramos skyrius, atsakingas už socialinių paslaugų organizavimą ir administravimą, kartu su socialinių paslaugų įstaigų ir organizacijų atsakingais asmenimis. </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b/>
          <w:bCs/>
          <w:sz w:val="24"/>
          <w:szCs w:val="24"/>
        </w:rPr>
        <w:t>20</w:t>
      </w:r>
      <w:r>
        <w:rPr>
          <w:rFonts w:ascii="Times New Roman" w:hAnsi="Times New Roman" w:cs="Times New Roman"/>
          <w:sz w:val="24"/>
          <w:szCs w:val="24"/>
        </w:rPr>
        <w:t xml:space="preserve">. </w:t>
      </w:r>
      <w:r>
        <w:rPr>
          <w:rFonts w:ascii="Times New Roman" w:hAnsi="Times New Roman" w:cs="Times New Roman"/>
          <w:b/>
          <w:bCs/>
          <w:sz w:val="24"/>
          <w:szCs w:val="24"/>
        </w:rPr>
        <w:t>Socialinių paslaugų plano įgyvendinimo priežiūros etapai ir įvertinimo rezultatai</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Socialinių paslaugų plano įgyvendinimo priežiūrą organizuoti du kartus per metus – po pusės metų ir baigiantis kalendoriniams metams. Plano vertinimo rezultatus aptarti trečiame ketvirtyje ir pasibaigus metams su socialinių paslaugų įstaigų vadovais, Skuodo rajono savivaldybės administracijos atstovais, asmenimis, atsakingais už plano rengimą, vertinimą ir priežiūrą. Vertinimo metu aptariamos plano įgyvendinimui, laukiamų rezultatų pasiekimui iškilusios kliūtys, ieškoma būdų toms kliūtims pašalinti.</w:t>
      </w:r>
    </w:p>
    <w:p w:rsidR="00AD30E9" w:rsidRDefault="00AD30E9" w:rsidP="005218AD">
      <w:pPr>
        <w:pStyle w:val="HTMLiankstoformatuotas"/>
        <w:spacing w:line="240" w:lineRule="auto"/>
        <w:ind w:firstLine="1247"/>
        <w:rPr>
          <w:rFonts w:ascii="Times New Roman" w:hAnsi="Times New Roman" w:cs="Times New Roman"/>
          <w:b/>
          <w:bCs/>
          <w:sz w:val="24"/>
          <w:szCs w:val="24"/>
        </w:rPr>
      </w:pPr>
      <w:r>
        <w:rPr>
          <w:rFonts w:ascii="Times New Roman" w:hAnsi="Times New Roman" w:cs="Times New Roman"/>
          <w:b/>
          <w:bCs/>
          <w:sz w:val="24"/>
          <w:szCs w:val="24"/>
        </w:rPr>
        <w:t>21. Pasiektų rezultatų, tikslų ir uždavinių analizė, planuotų vykdyti priemonių efektyvumas</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Savivaldybės 2019 m. socialinių paslaugų plano ir jo priemonių tikslingumas bus vertinamas atsižvelgiant į kylančias aplinkybes ir veiksmus, turinčius ar galinčius turėti įtakos planui įgyvendinti ir tikslams pasiekti, analizuojama ar pasiekti laukiami rezultatai, tikslai ir uždaviniai. Planas bus tikslinamas pagal kintančias aplinkybes ir veiksnius, turinčius įtakos socialinių paslaugų plano įgyvendinimui bei tikslų pasiekimui, ir numatomos priemonės jiems pašalinti ar sumažinti.</w:t>
      </w:r>
    </w:p>
    <w:p w:rsidR="00AD30E9" w:rsidRDefault="00AD30E9" w:rsidP="005218AD">
      <w:pPr>
        <w:pStyle w:val="HTMLiankstoformatuotas"/>
        <w:spacing w:line="240" w:lineRule="auto"/>
        <w:ind w:firstLine="1247"/>
        <w:rPr>
          <w:rFonts w:ascii="Times New Roman" w:hAnsi="Times New Roman" w:cs="Times New Roman"/>
          <w:sz w:val="24"/>
          <w:szCs w:val="24"/>
        </w:rPr>
      </w:pPr>
      <w:r>
        <w:rPr>
          <w:rFonts w:ascii="Times New Roman" w:hAnsi="Times New Roman" w:cs="Times New Roman"/>
          <w:sz w:val="24"/>
          <w:szCs w:val="24"/>
        </w:rPr>
        <w:t>Savivaldybės 2019 m. socialinių paslaugų plano įgyvendinimo priežiūra bus derinama su bendra Savivaldybės strateginio plano stebėsena.</w:t>
      </w:r>
    </w:p>
    <w:p w:rsidR="00AD30E9" w:rsidRDefault="00AD30E9" w:rsidP="005218AD">
      <w:pPr>
        <w:pStyle w:val="HTMLiankstoformatuotas"/>
        <w:spacing w:line="240" w:lineRule="auto"/>
        <w:ind w:firstLine="1247"/>
        <w:jc w:val="center"/>
        <w:rPr>
          <w:rFonts w:ascii="Times New Roman" w:hAnsi="Times New Roman" w:cs="Times New Roman"/>
          <w:sz w:val="24"/>
          <w:szCs w:val="24"/>
        </w:rPr>
      </w:pPr>
    </w:p>
    <w:p w:rsidR="00AD30E9" w:rsidRDefault="00AD30E9" w:rsidP="005218AD">
      <w:pPr>
        <w:pStyle w:val="HTMLiankstoformatuotas"/>
        <w:spacing w:line="240" w:lineRule="auto"/>
        <w:ind w:firstLine="1247"/>
        <w:jc w:val="center"/>
        <w:rPr>
          <w:rFonts w:ascii="Times New Roman" w:hAnsi="Times New Roman" w:cs="Times New Roman"/>
          <w:sz w:val="24"/>
          <w:szCs w:val="24"/>
        </w:rPr>
      </w:pPr>
      <w:r>
        <w:rPr>
          <w:rFonts w:ascii="Times New Roman" w:hAnsi="Times New Roman" w:cs="Times New Roman"/>
          <w:sz w:val="24"/>
          <w:szCs w:val="24"/>
        </w:rPr>
        <w:t>____________________</w:t>
      </w:r>
    </w:p>
    <w:p w:rsidR="00AD30E9" w:rsidRDefault="00AD30E9" w:rsidP="005218AD">
      <w:pPr>
        <w:pStyle w:val="HTMLiankstoformatuotas"/>
        <w:spacing w:line="240" w:lineRule="auto"/>
        <w:ind w:firstLine="1247"/>
        <w:rPr>
          <w:rFonts w:ascii="Times New Roman" w:hAnsi="Times New Roman" w:cs="Times New Roman"/>
          <w:sz w:val="4"/>
          <w:szCs w:val="4"/>
        </w:rPr>
      </w:pPr>
    </w:p>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DE"/>
        </w:rPr>
      </w:pPr>
    </w:p>
    <w:p w:rsidR="00AD30E9" w:rsidRDefault="00AD30E9"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DE"/>
        </w:rPr>
      </w:pPr>
    </w:p>
    <w:p w:rsidR="00094005" w:rsidRDefault="00094005"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DE"/>
        </w:rPr>
      </w:pPr>
    </w:p>
    <w:p w:rsidR="00094005" w:rsidRDefault="00094005"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DE"/>
        </w:rPr>
      </w:pPr>
    </w:p>
    <w:p w:rsidR="00094005" w:rsidRDefault="00094005"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DE"/>
        </w:rPr>
      </w:pPr>
    </w:p>
    <w:p w:rsidR="009E389C" w:rsidRDefault="009E389C"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DE"/>
        </w:rPr>
      </w:pPr>
    </w:p>
    <w:p w:rsidR="009E389C" w:rsidRDefault="009E389C"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DE"/>
        </w:rPr>
      </w:pPr>
    </w:p>
    <w:p w:rsidR="009E389C" w:rsidRDefault="009E389C"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DE"/>
        </w:rPr>
      </w:pPr>
    </w:p>
    <w:p w:rsidR="00AD30E9" w:rsidRDefault="00C86753" w:rsidP="005218AD">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DE"/>
        </w:rPr>
      </w:pPr>
      <w:r>
        <w:rPr>
          <w:lang w:eastAsia="de-DE"/>
        </w:rPr>
        <w:t>Jadvyga Kažienė</w:t>
      </w:r>
      <w:r w:rsidR="00AD30E9">
        <w:rPr>
          <w:lang w:eastAsia="de-DE"/>
        </w:rPr>
        <w:t>, (8 440)  45</w:t>
      </w:r>
      <w:r>
        <w:rPr>
          <w:lang w:eastAsia="de-DE"/>
        </w:rPr>
        <w:t xml:space="preserve"> </w:t>
      </w:r>
      <w:r w:rsidR="00AD30E9">
        <w:rPr>
          <w:lang w:eastAsia="de-DE"/>
        </w:rPr>
        <w:t>581</w:t>
      </w:r>
    </w:p>
    <w:p w:rsidR="00AD30E9" w:rsidRDefault="00AD30E9" w:rsidP="00C062DC">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eastAsia="de-DE"/>
        </w:rPr>
        <w:t>Julijana Škimelienė, (8 440)  45</w:t>
      </w:r>
      <w:r w:rsidR="00C86753">
        <w:rPr>
          <w:lang w:eastAsia="de-DE"/>
        </w:rPr>
        <w:t xml:space="preserve"> </w:t>
      </w:r>
      <w:r>
        <w:rPr>
          <w:lang w:eastAsia="de-DE"/>
        </w:rPr>
        <w:t>5</w:t>
      </w:r>
      <w:r w:rsidR="00C062DC">
        <w:rPr>
          <w:lang w:eastAsia="de-DE"/>
        </w:rPr>
        <w:t>81</w:t>
      </w:r>
    </w:p>
    <w:sectPr w:rsidR="00AD30E9" w:rsidSect="00E44954">
      <w:headerReference w:type="default" r:id="rId9"/>
      <w:head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B05" w:rsidRDefault="00C95B05">
      <w:r>
        <w:separator/>
      </w:r>
    </w:p>
  </w:endnote>
  <w:endnote w:type="continuationSeparator" w:id="0">
    <w:p w:rsidR="00C95B05" w:rsidRDefault="00C9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Arial Unicode MS Baltic">
    <w:altName w:val="Arial"/>
    <w:panose1 w:val="00000000000000000000"/>
    <w:charset w:val="BA"/>
    <w:family w:val="swiss"/>
    <w:notTrueType/>
    <w:pitch w:val="variable"/>
    <w:sig w:usb0="00000005" w:usb1="00000000" w:usb2="00000000" w:usb3="00000000" w:csb0="00000080"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B05" w:rsidRDefault="00C95B05">
      <w:r>
        <w:separator/>
      </w:r>
    </w:p>
  </w:footnote>
  <w:footnote w:type="continuationSeparator" w:id="0">
    <w:p w:rsidR="00C95B05" w:rsidRDefault="00C9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17" w:rsidRDefault="00AF6D17" w:rsidP="001F07CC">
    <w:pPr>
      <w:pStyle w:val="Antrats"/>
      <w:framePr w:wrap="auto" w:vAnchor="text" w:hAnchor="margin" w:xAlign="center" w:y="1"/>
      <w:ind w:right="-5005"/>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30</w:t>
    </w:r>
    <w:r>
      <w:rPr>
        <w:rStyle w:val="Puslapionumeris"/>
      </w:rPr>
      <w:fldChar w:fldCharType="end"/>
    </w:r>
  </w:p>
  <w:p w:rsidR="00AF6D17" w:rsidRDefault="00AF6D17" w:rsidP="001F07CC">
    <w:pPr>
      <w:pStyle w:val="Antrats"/>
      <w:jc w:val="right"/>
    </w:pPr>
  </w:p>
  <w:p w:rsidR="001F07CC" w:rsidRPr="001F07CC" w:rsidRDefault="001F07CC" w:rsidP="001F07CC">
    <w:pPr>
      <w:pStyle w:val="Antrats"/>
      <w:tabs>
        <w:tab w:val="clear" w:pos="4986"/>
        <w:tab w:val="clear" w:pos="9972"/>
        <w:tab w:val="left" w:pos="2835"/>
        <w:tab w:val="right" w:pos="9638"/>
      </w:tabs>
      <w:jc w:val="right"/>
      <w:rPr>
        <w:b/>
      </w:rPr>
    </w:pPr>
    <w:r>
      <w:tab/>
      <w:t xml:space="preserve">                                                                                       </w:t>
    </w:r>
    <w:r w:rsidRPr="001F07CC">
      <w:rPr>
        <w:b/>
      </w:rPr>
      <w:t xml:space="preserve">Patikslintas projektas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7CC" w:rsidRDefault="001F07CC" w:rsidP="001F07CC">
    <w:pPr>
      <w:pStyle w:val="Antrats"/>
      <w:jc w:val="right"/>
    </w:pPr>
  </w:p>
  <w:p w:rsidR="001F07CC" w:rsidRPr="001F07CC" w:rsidRDefault="001F07CC" w:rsidP="001F07CC">
    <w:pPr>
      <w:pStyle w:val="Antrats"/>
      <w:jc w:val="right"/>
      <w:rPr>
        <w:b/>
      </w:rPr>
    </w:pPr>
    <w:r w:rsidRPr="001F07CC">
      <w:rPr>
        <w:b/>
      </w:rPr>
      <w:t>Patikslintas 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cs="Times New Roman" w:hint="default"/>
        <w:b w:val="0"/>
        <w:bCs w:val="0"/>
        <w:i/>
        <w:iCs/>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cs="Times New Roman" w:hint="default"/>
        <w:b/>
        <w:bCs/>
        <w:i/>
        <w:iCs/>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cs="Times New Roman" w:hint="default"/>
        <w:b w:val="0"/>
        <w:bCs w:val="0"/>
        <w:i/>
        <w:iCs/>
        <w:sz w:val="24"/>
        <w:szCs w:val="24"/>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 w15:restartNumberingAfterBreak="0">
    <w:nsid w:val="7E821AE8"/>
    <w:multiLevelType w:val="hybridMultilevel"/>
    <w:tmpl w:val="ACE8C54E"/>
    <w:lvl w:ilvl="0" w:tplc="8F96E550">
      <w:start w:val="4"/>
      <w:numFmt w:val="bullet"/>
      <w:lvlText w:val="-"/>
      <w:lvlJc w:val="left"/>
      <w:pPr>
        <w:ind w:left="1607" w:hanging="360"/>
      </w:pPr>
      <w:rPr>
        <w:rFonts w:ascii="Times New Roman" w:eastAsia="Times New Roman" w:hAnsi="Times New Roman" w:hint="default"/>
      </w:rPr>
    </w:lvl>
    <w:lvl w:ilvl="1" w:tplc="04270003">
      <w:start w:val="1"/>
      <w:numFmt w:val="bullet"/>
      <w:lvlText w:val="o"/>
      <w:lvlJc w:val="left"/>
      <w:pPr>
        <w:ind w:left="2327" w:hanging="360"/>
      </w:pPr>
      <w:rPr>
        <w:rFonts w:ascii="Courier New" w:hAnsi="Courier New" w:cs="Courier New" w:hint="default"/>
      </w:rPr>
    </w:lvl>
    <w:lvl w:ilvl="2" w:tplc="04270005">
      <w:start w:val="1"/>
      <w:numFmt w:val="bullet"/>
      <w:lvlText w:val=""/>
      <w:lvlJc w:val="left"/>
      <w:pPr>
        <w:ind w:left="3047" w:hanging="360"/>
      </w:pPr>
      <w:rPr>
        <w:rFonts w:ascii="Wingdings" w:hAnsi="Wingdings" w:cs="Wingdings" w:hint="default"/>
      </w:rPr>
    </w:lvl>
    <w:lvl w:ilvl="3" w:tplc="04270001">
      <w:start w:val="1"/>
      <w:numFmt w:val="bullet"/>
      <w:lvlText w:val=""/>
      <w:lvlJc w:val="left"/>
      <w:pPr>
        <w:ind w:left="3767" w:hanging="360"/>
      </w:pPr>
      <w:rPr>
        <w:rFonts w:ascii="Symbol" w:hAnsi="Symbol" w:cs="Symbol" w:hint="default"/>
      </w:rPr>
    </w:lvl>
    <w:lvl w:ilvl="4" w:tplc="04270003">
      <w:start w:val="1"/>
      <w:numFmt w:val="bullet"/>
      <w:lvlText w:val="o"/>
      <w:lvlJc w:val="left"/>
      <w:pPr>
        <w:ind w:left="4487" w:hanging="360"/>
      </w:pPr>
      <w:rPr>
        <w:rFonts w:ascii="Courier New" w:hAnsi="Courier New" w:cs="Courier New" w:hint="default"/>
      </w:rPr>
    </w:lvl>
    <w:lvl w:ilvl="5" w:tplc="04270005">
      <w:start w:val="1"/>
      <w:numFmt w:val="bullet"/>
      <w:lvlText w:val=""/>
      <w:lvlJc w:val="left"/>
      <w:pPr>
        <w:ind w:left="5207" w:hanging="360"/>
      </w:pPr>
      <w:rPr>
        <w:rFonts w:ascii="Wingdings" w:hAnsi="Wingdings" w:cs="Wingdings" w:hint="default"/>
      </w:rPr>
    </w:lvl>
    <w:lvl w:ilvl="6" w:tplc="04270001">
      <w:start w:val="1"/>
      <w:numFmt w:val="bullet"/>
      <w:lvlText w:val=""/>
      <w:lvlJc w:val="left"/>
      <w:pPr>
        <w:ind w:left="5927" w:hanging="360"/>
      </w:pPr>
      <w:rPr>
        <w:rFonts w:ascii="Symbol" w:hAnsi="Symbol" w:cs="Symbol" w:hint="default"/>
      </w:rPr>
    </w:lvl>
    <w:lvl w:ilvl="7" w:tplc="04270003">
      <w:start w:val="1"/>
      <w:numFmt w:val="bullet"/>
      <w:lvlText w:val="o"/>
      <w:lvlJc w:val="left"/>
      <w:pPr>
        <w:ind w:left="6647" w:hanging="360"/>
      </w:pPr>
      <w:rPr>
        <w:rFonts w:ascii="Courier New" w:hAnsi="Courier New" w:cs="Courier New" w:hint="default"/>
      </w:rPr>
    </w:lvl>
    <w:lvl w:ilvl="8" w:tplc="04270005">
      <w:start w:val="1"/>
      <w:numFmt w:val="bullet"/>
      <w:lvlText w:val=""/>
      <w:lvlJc w:val="left"/>
      <w:pPr>
        <w:ind w:left="7367"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5"/>
  </w:num>
  <w:num w:numId="19">
    <w:abstractNumId w:val="6"/>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1296"/>
  <w:hyphenationZone w:val="396"/>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011E5"/>
    <w:rsid w:val="00002373"/>
    <w:rsid w:val="00005AAE"/>
    <w:rsid w:val="0000645D"/>
    <w:rsid w:val="00010978"/>
    <w:rsid w:val="0001200C"/>
    <w:rsid w:val="00014BAB"/>
    <w:rsid w:val="000207C2"/>
    <w:rsid w:val="0002521A"/>
    <w:rsid w:val="000307A8"/>
    <w:rsid w:val="00032FF4"/>
    <w:rsid w:val="000354E5"/>
    <w:rsid w:val="00037ECD"/>
    <w:rsid w:val="00044742"/>
    <w:rsid w:val="0004764C"/>
    <w:rsid w:val="00052BD7"/>
    <w:rsid w:val="000770D2"/>
    <w:rsid w:val="00082768"/>
    <w:rsid w:val="00085856"/>
    <w:rsid w:val="00094005"/>
    <w:rsid w:val="00094389"/>
    <w:rsid w:val="000A2A8C"/>
    <w:rsid w:val="000A4C9E"/>
    <w:rsid w:val="000A58BA"/>
    <w:rsid w:val="000A7372"/>
    <w:rsid w:val="000A7377"/>
    <w:rsid w:val="000B0F82"/>
    <w:rsid w:val="000B2DB4"/>
    <w:rsid w:val="000B564A"/>
    <w:rsid w:val="000B57C0"/>
    <w:rsid w:val="000C3766"/>
    <w:rsid w:val="000D7D2C"/>
    <w:rsid w:val="000D7EDD"/>
    <w:rsid w:val="000E331B"/>
    <w:rsid w:val="000F0424"/>
    <w:rsid w:val="000F4085"/>
    <w:rsid w:val="000F5526"/>
    <w:rsid w:val="000F7B66"/>
    <w:rsid w:val="00114B0B"/>
    <w:rsid w:val="00117451"/>
    <w:rsid w:val="00127A0B"/>
    <w:rsid w:val="00130878"/>
    <w:rsid w:val="0013573D"/>
    <w:rsid w:val="00137427"/>
    <w:rsid w:val="001444DF"/>
    <w:rsid w:val="0015325E"/>
    <w:rsid w:val="0016134A"/>
    <w:rsid w:val="00173B6B"/>
    <w:rsid w:val="00175D27"/>
    <w:rsid w:val="00184C42"/>
    <w:rsid w:val="00187DA5"/>
    <w:rsid w:val="001B68F0"/>
    <w:rsid w:val="001C18BC"/>
    <w:rsid w:val="001D08A9"/>
    <w:rsid w:val="001F07CC"/>
    <w:rsid w:val="0021554A"/>
    <w:rsid w:val="00221C0E"/>
    <w:rsid w:val="00224658"/>
    <w:rsid w:val="0024685F"/>
    <w:rsid w:val="00247CC0"/>
    <w:rsid w:val="00250EAF"/>
    <w:rsid w:val="002538AF"/>
    <w:rsid w:val="0025620D"/>
    <w:rsid w:val="00271964"/>
    <w:rsid w:val="00274469"/>
    <w:rsid w:val="00277854"/>
    <w:rsid w:val="0028047E"/>
    <w:rsid w:val="00282367"/>
    <w:rsid w:val="002858B6"/>
    <w:rsid w:val="002B1AE0"/>
    <w:rsid w:val="002B2ACC"/>
    <w:rsid w:val="002B539F"/>
    <w:rsid w:val="002D256E"/>
    <w:rsid w:val="002D2755"/>
    <w:rsid w:val="002D4800"/>
    <w:rsid w:val="002D4B1B"/>
    <w:rsid w:val="002D6ADD"/>
    <w:rsid w:val="002E59E5"/>
    <w:rsid w:val="002E747D"/>
    <w:rsid w:val="002E7A7D"/>
    <w:rsid w:val="002F250F"/>
    <w:rsid w:val="002F7B3F"/>
    <w:rsid w:val="00303163"/>
    <w:rsid w:val="0030410A"/>
    <w:rsid w:val="00306D6A"/>
    <w:rsid w:val="00316E02"/>
    <w:rsid w:val="003265C0"/>
    <w:rsid w:val="00330799"/>
    <w:rsid w:val="003311A3"/>
    <w:rsid w:val="00331225"/>
    <w:rsid w:val="003358BA"/>
    <w:rsid w:val="00340977"/>
    <w:rsid w:val="00340F1E"/>
    <w:rsid w:val="00344A67"/>
    <w:rsid w:val="00347D18"/>
    <w:rsid w:val="00351E0F"/>
    <w:rsid w:val="003525F2"/>
    <w:rsid w:val="00352BE4"/>
    <w:rsid w:val="00355A5F"/>
    <w:rsid w:val="00356C41"/>
    <w:rsid w:val="00356D7C"/>
    <w:rsid w:val="0037316A"/>
    <w:rsid w:val="00384540"/>
    <w:rsid w:val="0038525C"/>
    <w:rsid w:val="00392E4D"/>
    <w:rsid w:val="003B27FD"/>
    <w:rsid w:val="003B63B5"/>
    <w:rsid w:val="003B6C47"/>
    <w:rsid w:val="003C013D"/>
    <w:rsid w:val="003C17EC"/>
    <w:rsid w:val="003C38E9"/>
    <w:rsid w:val="003C7BEB"/>
    <w:rsid w:val="003D4FAA"/>
    <w:rsid w:val="003E57C2"/>
    <w:rsid w:val="003F145B"/>
    <w:rsid w:val="003F2CB9"/>
    <w:rsid w:val="003F7125"/>
    <w:rsid w:val="004247C9"/>
    <w:rsid w:val="00432FE9"/>
    <w:rsid w:val="004432E4"/>
    <w:rsid w:val="004462B2"/>
    <w:rsid w:val="004557CC"/>
    <w:rsid w:val="004636A3"/>
    <w:rsid w:val="00475DA8"/>
    <w:rsid w:val="00477AA2"/>
    <w:rsid w:val="00480B36"/>
    <w:rsid w:val="00484327"/>
    <w:rsid w:val="00492036"/>
    <w:rsid w:val="00495804"/>
    <w:rsid w:val="004A061B"/>
    <w:rsid w:val="004B1C0E"/>
    <w:rsid w:val="004B7F7B"/>
    <w:rsid w:val="004C23FA"/>
    <w:rsid w:val="004C3CDD"/>
    <w:rsid w:val="004C5541"/>
    <w:rsid w:val="004E2F52"/>
    <w:rsid w:val="004F7E65"/>
    <w:rsid w:val="00503D99"/>
    <w:rsid w:val="005218AD"/>
    <w:rsid w:val="00535A9E"/>
    <w:rsid w:val="00542679"/>
    <w:rsid w:val="00542BB5"/>
    <w:rsid w:val="00543377"/>
    <w:rsid w:val="00545D6C"/>
    <w:rsid w:val="00553CFD"/>
    <w:rsid w:val="0056295E"/>
    <w:rsid w:val="005917EB"/>
    <w:rsid w:val="005A6AD4"/>
    <w:rsid w:val="005B0FFC"/>
    <w:rsid w:val="005B65FD"/>
    <w:rsid w:val="005B6C07"/>
    <w:rsid w:val="005C1C7A"/>
    <w:rsid w:val="005C2E4E"/>
    <w:rsid w:val="005D4649"/>
    <w:rsid w:val="005F1DCC"/>
    <w:rsid w:val="00606BE1"/>
    <w:rsid w:val="00607D0A"/>
    <w:rsid w:val="00613755"/>
    <w:rsid w:val="00623E32"/>
    <w:rsid w:val="00636B97"/>
    <w:rsid w:val="00640277"/>
    <w:rsid w:val="00643091"/>
    <w:rsid w:val="0064550D"/>
    <w:rsid w:val="00650196"/>
    <w:rsid w:val="00652453"/>
    <w:rsid w:val="00660D87"/>
    <w:rsid w:val="006642A9"/>
    <w:rsid w:val="006645BF"/>
    <w:rsid w:val="00666B1A"/>
    <w:rsid w:val="0067197D"/>
    <w:rsid w:val="006739C7"/>
    <w:rsid w:val="00673A5F"/>
    <w:rsid w:val="006775AB"/>
    <w:rsid w:val="00677F7C"/>
    <w:rsid w:val="00697376"/>
    <w:rsid w:val="006A0310"/>
    <w:rsid w:val="006B01E2"/>
    <w:rsid w:val="006B3771"/>
    <w:rsid w:val="006C438D"/>
    <w:rsid w:val="006C6226"/>
    <w:rsid w:val="006C719E"/>
    <w:rsid w:val="006E6837"/>
    <w:rsid w:val="006F03DB"/>
    <w:rsid w:val="00713449"/>
    <w:rsid w:val="0071455A"/>
    <w:rsid w:val="00721031"/>
    <w:rsid w:val="00721881"/>
    <w:rsid w:val="007221E6"/>
    <w:rsid w:val="00736BFE"/>
    <w:rsid w:val="0073729C"/>
    <w:rsid w:val="007417B5"/>
    <w:rsid w:val="007443A4"/>
    <w:rsid w:val="00747843"/>
    <w:rsid w:val="0075006F"/>
    <w:rsid w:val="007552D2"/>
    <w:rsid w:val="0076219E"/>
    <w:rsid w:val="00765146"/>
    <w:rsid w:val="007724E1"/>
    <w:rsid w:val="00782AE2"/>
    <w:rsid w:val="0079186F"/>
    <w:rsid w:val="00792EF1"/>
    <w:rsid w:val="007973AE"/>
    <w:rsid w:val="007B0CE1"/>
    <w:rsid w:val="007B1F83"/>
    <w:rsid w:val="007B507F"/>
    <w:rsid w:val="007B6F76"/>
    <w:rsid w:val="0080424E"/>
    <w:rsid w:val="0081597D"/>
    <w:rsid w:val="00815B90"/>
    <w:rsid w:val="008204C2"/>
    <w:rsid w:val="008243A6"/>
    <w:rsid w:val="008325DD"/>
    <w:rsid w:val="0084547F"/>
    <w:rsid w:val="00854426"/>
    <w:rsid w:val="008544D9"/>
    <w:rsid w:val="00854EE6"/>
    <w:rsid w:val="008576D5"/>
    <w:rsid w:val="00861C7D"/>
    <w:rsid w:val="0086732B"/>
    <w:rsid w:val="00874A85"/>
    <w:rsid w:val="00875A66"/>
    <w:rsid w:val="00880FCE"/>
    <w:rsid w:val="00881A4C"/>
    <w:rsid w:val="0088565D"/>
    <w:rsid w:val="008867C5"/>
    <w:rsid w:val="00893091"/>
    <w:rsid w:val="008B1EC0"/>
    <w:rsid w:val="008B2C8C"/>
    <w:rsid w:val="008D67D2"/>
    <w:rsid w:val="00904228"/>
    <w:rsid w:val="00915D89"/>
    <w:rsid w:val="00932B22"/>
    <w:rsid w:val="0093548D"/>
    <w:rsid w:val="009651C3"/>
    <w:rsid w:val="009739E0"/>
    <w:rsid w:val="009749CB"/>
    <w:rsid w:val="009A2B1D"/>
    <w:rsid w:val="009C565F"/>
    <w:rsid w:val="009C58E9"/>
    <w:rsid w:val="009C66EB"/>
    <w:rsid w:val="009D163E"/>
    <w:rsid w:val="009D19A3"/>
    <w:rsid w:val="009E389C"/>
    <w:rsid w:val="009F2099"/>
    <w:rsid w:val="00A01232"/>
    <w:rsid w:val="00A01EFE"/>
    <w:rsid w:val="00A11C2E"/>
    <w:rsid w:val="00A27710"/>
    <w:rsid w:val="00A33A26"/>
    <w:rsid w:val="00A45BAF"/>
    <w:rsid w:val="00A46F39"/>
    <w:rsid w:val="00A4721F"/>
    <w:rsid w:val="00A5560F"/>
    <w:rsid w:val="00A5746A"/>
    <w:rsid w:val="00A72C6D"/>
    <w:rsid w:val="00A74611"/>
    <w:rsid w:val="00AA05BC"/>
    <w:rsid w:val="00AB6A14"/>
    <w:rsid w:val="00AB7A79"/>
    <w:rsid w:val="00AC165A"/>
    <w:rsid w:val="00AC368E"/>
    <w:rsid w:val="00AD30E9"/>
    <w:rsid w:val="00AD5D98"/>
    <w:rsid w:val="00AE34A8"/>
    <w:rsid w:val="00AE717E"/>
    <w:rsid w:val="00AF6D17"/>
    <w:rsid w:val="00B01006"/>
    <w:rsid w:val="00B024A1"/>
    <w:rsid w:val="00B03185"/>
    <w:rsid w:val="00B06779"/>
    <w:rsid w:val="00B0730A"/>
    <w:rsid w:val="00B10D94"/>
    <w:rsid w:val="00B12486"/>
    <w:rsid w:val="00B267EC"/>
    <w:rsid w:val="00B33A6B"/>
    <w:rsid w:val="00B42BE0"/>
    <w:rsid w:val="00B4489B"/>
    <w:rsid w:val="00B46124"/>
    <w:rsid w:val="00B5495A"/>
    <w:rsid w:val="00B64355"/>
    <w:rsid w:val="00B67F24"/>
    <w:rsid w:val="00B75090"/>
    <w:rsid w:val="00B84C1E"/>
    <w:rsid w:val="00B96F4D"/>
    <w:rsid w:val="00BA06F0"/>
    <w:rsid w:val="00BA16A9"/>
    <w:rsid w:val="00BA3200"/>
    <w:rsid w:val="00BB3813"/>
    <w:rsid w:val="00BC1E31"/>
    <w:rsid w:val="00BC2D15"/>
    <w:rsid w:val="00BD7B4F"/>
    <w:rsid w:val="00BE2F80"/>
    <w:rsid w:val="00BE76F5"/>
    <w:rsid w:val="00BF13CC"/>
    <w:rsid w:val="00C030BC"/>
    <w:rsid w:val="00C062DC"/>
    <w:rsid w:val="00C13B1F"/>
    <w:rsid w:val="00C20536"/>
    <w:rsid w:val="00C246C8"/>
    <w:rsid w:val="00C35911"/>
    <w:rsid w:val="00C4213E"/>
    <w:rsid w:val="00C55E70"/>
    <w:rsid w:val="00C73827"/>
    <w:rsid w:val="00C777BC"/>
    <w:rsid w:val="00C86753"/>
    <w:rsid w:val="00C900E8"/>
    <w:rsid w:val="00C95B05"/>
    <w:rsid w:val="00CA07BA"/>
    <w:rsid w:val="00CC7505"/>
    <w:rsid w:val="00CD3263"/>
    <w:rsid w:val="00CD33BE"/>
    <w:rsid w:val="00CD717A"/>
    <w:rsid w:val="00CE7C60"/>
    <w:rsid w:val="00CF40ED"/>
    <w:rsid w:val="00CF49E8"/>
    <w:rsid w:val="00CF5672"/>
    <w:rsid w:val="00CF6FE8"/>
    <w:rsid w:val="00CF70F0"/>
    <w:rsid w:val="00D1220C"/>
    <w:rsid w:val="00D22641"/>
    <w:rsid w:val="00D327B3"/>
    <w:rsid w:val="00D352A7"/>
    <w:rsid w:val="00D51AFD"/>
    <w:rsid w:val="00D551D8"/>
    <w:rsid w:val="00D743C0"/>
    <w:rsid w:val="00D764D0"/>
    <w:rsid w:val="00D86312"/>
    <w:rsid w:val="00D925CC"/>
    <w:rsid w:val="00D95DAF"/>
    <w:rsid w:val="00D97528"/>
    <w:rsid w:val="00D97A6A"/>
    <w:rsid w:val="00DA4743"/>
    <w:rsid w:val="00DA64BF"/>
    <w:rsid w:val="00DC2190"/>
    <w:rsid w:val="00DC3F31"/>
    <w:rsid w:val="00DC7C7A"/>
    <w:rsid w:val="00DD005F"/>
    <w:rsid w:val="00DF163F"/>
    <w:rsid w:val="00DF6076"/>
    <w:rsid w:val="00E02612"/>
    <w:rsid w:val="00E03A00"/>
    <w:rsid w:val="00E11514"/>
    <w:rsid w:val="00E162C4"/>
    <w:rsid w:val="00E25B5E"/>
    <w:rsid w:val="00E31601"/>
    <w:rsid w:val="00E42646"/>
    <w:rsid w:val="00E44954"/>
    <w:rsid w:val="00E46A1C"/>
    <w:rsid w:val="00E51B9C"/>
    <w:rsid w:val="00E5305F"/>
    <w:rsid w:val="00E53449"/>
    <w:rsid w:val="00E63A33"/>
    <w:rsid w:val="00E67296"/>
    <w:rsid w:val="00E90C88"/>
    <w:rsid w:val="00E91D40"/>
    <w:rsid w:val="00E92E4E"/>
    <w:rsid w:val="00E96B9D"/>
    <w:rsid w:val="00EB1A6C"/>
    <w:rsid w:val="00EB2688"/>
    <w:rsid w:val="00EB2BC2"/>
    <w:rsid w:val="00EB66F7"/>
    <w:rsid w:val="00EC2B3D"/>
    <w:rsid w:val="00EC3D5B"/>
    <w:rsid w:val="00EC54EB"/>
    <w:rsid w:val="00EC7B11"/>
    <w:rsid w:val="00EE66E2"/>
    <w:rsid w:val="00EF2351"/>
    <w:rsid w:val="00F011C3"/>
    <w:rsid w:val="00F01A08"/>
    <w:rsid w:val="00F02DFA"/>
    <w:rsid w:val="00F14DFC"/>
    <w:rsid w:val="00F177AA"/>
    <w:rsid w:val="00F36DA0"/>
    <w:rsid w:val="00F43978"/>
    <w:rsid w:val="00F548D0"/>
    <w:rsid w:val="00F61845"/>
    <w:rsid w:val="00F64AFF"/>
    <w:rsid w:val="00F674E6"/>
    <w:rsid w:val="00F81990"/>
    <w:rsid w:val="00F96088"/>
    <w:rsid w:val="00F9656D"/>
    <w:rsid w:val="00F967A9"/>
    <w:rsid w:val="00FA2741"/>
    <w:rsid w:val="00FB0375"/>
    <w:rsid w:val="00FB4D37"/>
    <w:rsid w:val="00FD179E"/>
    <w:rsid w:val="00FD3B49"/>
    <w:rsid w:val="00FD4781"/>
    <w:rsid w:val="00FE31E6"/>
    <w:rsid w:val="00FF5C91"/>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C9A8D4"/>
  <w15:docId w15:val="{0E0818E3-5663-4EE7-8972-669ADF89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325DD"/>
    <w:rPr>
      <w:rFonts w:ascii="Times New Roman" w:eastAsia="Times New Roman" w:hAnsi="Times New Roman"/>
      <w:sz w:val="24"/>
      <w:szCs w:val="24"/>
    </w:rPr>
  </w:style>
  <w:style w:type="paragraph" w:styleId="Antrat1">
    <w:name w:val="heading 1"/>
    <w:basedOn w:val="prastasis"/>
    <w:next w:val="prastasis"/>
    <w:link w:val="Antrat1Diagrama"/>
    <w:autoRedefine/>
    <w:uiPriority w:val="99"/>
    <w:qFormat/>
    <w:rsid w:val="005218AD"/>
    <w:pPr>
      <w:keepNext/>
      <w:spacing w:after="240"/>
      <w:ind w:left="426" w:hanging="360"/>
      <w:jc w:val="center"/>
      <w:outlineLvl w:val="0"/>
    </w:pPr>
    <w:rPr>
      <w:rFonts w:ascii="Calibri" w:eastAsia="Calibri" w:hAnsi="Calibri" w:cs="Calibri"/>
      <w:b/>
      <w:bCs/>
      <w:caps/>
      <w:kern w:val="32"/>
      <w:sz w:val="32"/>
      <w:szCs w:val="32"/>
      <w:lang w:eastAsia="en-US"/>
    </w:rPr>
  </w:style>
  <w:style w:type="paragraph" w:styleId="Antrat5">
    <w:name w:val="heading 5"/>
    <w:basedOn w:val="prastasis"/>
    <w:next w:val="prastasis"/>
    <w:link w:val="Antrat5Diagrama"/>
    <w:uiPriority w:val="99"/>
    <w:qFormat/>
    <w:rsid w:val="005C1C7A"/>
    <w:pPr>
      <w:keepNext/>
      <w:keepLines/>
      <w:spacing w:before="40" w:line="259" w:lineRule="auto"/>
      <w:outlineLvl w:val="4"/>
    </w:pPr>
    <w:rPr>
      <w:rFonts w:ascii="Calibri Light" w:hAnsi="Calibri Light" w:cs="Calibri Light"/>
      <w:color w:val="2E74B5"/>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218AD"/>
    <w:rPr>
      <w:rFonts w:ascii="Calibri" w:hAnsi="Calibri" w:cs="Calibri"/>
      <w:b/>
      <w:bCs/>
      <w:caps/>
      <w:kern w:val="32"/>
      <w:sz w:val="32"/>
      <w:szCs w:val="32"/>
    </w:rPr>
  </w:style>
  <w:style w:type="character" w:customStyle="1" w:styleId="Antrat5Diagrama">
    <w:name w:val="Antraštė 5 Diagrama"/>
    <w:basedOn w:val="Numatytasispastraiposriftas"/>
    <w:link w:val="Antrat5"/>
    <w:uiPriority w:val="99"/>
    <w:semiHidden/>
    <w:locked/>
    <w:rsid w:val="005C1C7A"/>
    <w:rPr>
      <w:rFonts w:ascii="Calibri Light" w:hAnsi="Calibri Light" w:cs="Calibri Light"/>
      <w:color w:val="2E74B5"/>
    </w:rPr>
  </w:style>
  <w:style w:type="paragraph" w:customStyle="1" w:styleId="PavNR">
    <w:name w:val="Pav NR"/>
    <w:basedOn w:val="Sraassunumeriais"/>
    <w:link w:val="PavNRDiagrama"/>
    <w:autoRedefine/>
    <w:uiPriority w:val="99"/>
    <w:rsid w:val="00636B97"/>
    <w:pPr>
      <w:widowControl w:val="0"/>
      <w:tabs>
        <w:tab w:val="clear" w:pos="360"/>
        <w:tab w:val="num" w:pos="720"/>
      </w:tabs>
      <w:spacing w:after="0" w:line="240" w:lineRule="atLeast"/>
      <w:ind w:left="720" w:hanging="720"/>
      <w:jc w:val="center"/>
    </w:pPr>
    <w:rPr>
      <w:sz w:val="24"/>
      <w:szCs w:val="24"/>
      <w:lang w:val="en-US"/>
    </w:rPr>
  </w:style>
  <w:style w:type="character" w:customStyle="1" w:styleId="PavNRDiagrama">
    <w:name w:val="Pav NR Diagrama"/>
    <w:basedOn w:val="Numatytasispastraiposriftas"/>
    <w:link w:val="PavNR"/>
    <w:uiPriority w:val="99"/>
    <w:locked/>
    <w:rsid w:val="00636B97"/>
    <w:rPr>
      <w:rFonts w:cs="Calibri"/>
      <w:sz w:val="24"/>
      <w:szCs w:val="24"/>
      <w:lang w:val="en-US" w:eastAsia="en-US"/>
    </w:rPr>
  </w:style>
  <w:style w:type="paragraph" w:styleId="Sraassunumeriais">
    <w:name w:val="List Number"/>
    <w:basedOn w:val="prastasis"/>
    <w:uiPriority w:val="99"/>
    <w:semiHidden/>
    <w:rsid w:val="00636B97"/>
    <w:pPr>
      <w:tabs>
        <w:tab w:val="num" w:pos="360"/>
      </w:tabs>
      <w:spacing w:after="160" w:line="259" w:lineRule="auto"/>
      <w:ind w:left="360" w:hanging="360"/>
    </w:pPr>
    <w:rPr>
      <w:rFonts w:ascii="Calibri" w:eastAsia="Calibri" w:hAnsi="Calibri" w:cs="Calibri"/>
      <w:sz w:val="22"/>
      <w:szCs w:val="22"/>
      <w:lang w:eastAsia="en-US"/>
    </w:rPr>
  </w:style>
  <w:style w:type="paragraph" w:customStyle="1" w:styleId="LentelsNR">
    <w:name w:val="Lentelės NR."/>
    <w:basedOn w:val="prastasis"/>
    <w:link w:val="LentelsNRDiagrama"/>
    <w:autoRedefine/>
    <w:uiPriority w:val="99"/>
    <w:rsid w:val="00636B97"/>
    <w:pPr>
      <w:widowControl w:val="0"/>
      <w:tabs>
        <w:tab w:val="num" w:pos="720"/>
      </w:tabs>
      <w:spacing w:after="120" w:line="240" w:lineRule="atLeast"/>
      <w:ind w:left="360" w:hanging="360"/>
      <w:jc w:val="both"/>
    </w:pPr>
    <w:rPr>
      <w:rFonts w:ascii="Calibri" w:eastAsia="Calibri" w:hAnsi="Calibri" w:cs="Calibri"/>
      <w:i/>
      <w:iCs/>
      <w:color w:val="BFBFBF"/>
      <w:lang w:eastAsia="en-US"/>
    </w:rPr>
  </w:style>
  <w:style w:type="character" w:customStyle="1" w:styleId="LentelsNRDiagrama">
    <w:name w:val="Lentelės NR. Diagrama"/>
    <w:basedOn w:val="Numatytasispastraiposriftas"/>
    <w:link w:val="LentelsNR"/>
    <w:uiPriority w:val="99"/>
    <w:locked/>
    <w:rsid w:val="00636B97"/>
    <w:rPr>
      <w:i/>
      <w:iCs/>
      <w:color w:val="BFBFBF"/>
      <w:sz w:val="24"/>
      <w:szCs w:val="24"/>
    </w:rPr>
  </w:style>
  <w:style w:type="paragraph" w:customStyle="1" w:styleId="LentelsNr0">
    <w:name w:val="Lentelės Nr."/>
    <w:basedOn w:val="prastasis"/>
    <w:link w:val="LentelsNrDiagrama0"/>
    <w:autoRedefine/>
    <w:uiPriority w:val="99"/>
    <w:rsid w:val="00384540"/>
    <w:pPr>
      <w:tabs>
        <w:tab w:val="num" w:pos="720"/>
      </w:tabs>
      <w:spacing w:line="276" w:lineRule="auto"/>
      <w:ind w:left="720" w:hanging="360"/>
      <w:jc w:val="both"/>
    </w:pPr>
    <w:rPr>
      <w:rFonts w:ascii="Calibri" w:eastAsia="Calibri" w:hAnsi="Calibri" w:cs="Calibri"/>
      <w:i/>
      <w:iCs/>
      <w:lang w:eastAsia="en-US"/>
    </w:rPr>
  </w:style>
  <w:style w:type="character" w:customStyle="1" w:styleId="LentelsNrDiagrama0">
    <w:name w:val="Lentelės Nr. Diagrama"/>
    <w:basedOn w:val="Numatytasispastraiposriftas"/>
    <w:link w:val="LentelsNr0"/>
    <w:uiPriority w:val="99"/>
    <w:locked/>
    <w:rsid w:val="00384540"/>
    <w:rPr>
      <w:rFonts w:cs="Calibri"/>
      <w:i/>
      <w:iCs/>
      <w:sz w:val="24"/>
      <w:szCs w:val="24"/>
      <w:lang w:eastAsia="en-US"/>
    </w:rPr>
  </w:style>
  <w:style w:type="paragraph" w:customStyle="1" w:styleId="BBDPaveiksliukonumeracijai">
    <w:name w:val="BBD_Paveiksliuko numeracijai"/>
    <w:basedOn w:val="Antrat5"/>
    <w:link w:val="BBDPaveiksliukonumeracijaiDiagrama"/>
    <w:autoRedefine/>
    <w:uiPriority w:val="99"/>
    <w:rsid w:val="005C1C7A"/>
    <w:pPr>
      <w:numPr>
        <w:ilvl w:val="4"/>
        <w:numId w:val="2"/>
      </w:numPr>
      <w:tabs>
        <w:tab w:val="clear" w:pos="360"/>
        <w:tab w:val="left" w:pos="567"/>
        <w:tab w:val="left" w:pos="709"/>
        <w:tab w:val="left" w:pos="851"/>
        <w:tab w:val="left" w:pos="992"/>
      </w:tabs>
      <w:spacing w:before="120" w:after="240" w:line="240" w:lineRule="auto"/>
      <w:ind w:left="1135" w:hanging="567"/>
      <w:jc w:val="center"/>
    </w:pPr>
    <w:rPr>
      <w:rFonts w:ascii="Times New Roman" w:hAnsi="Times New Roman" w:cs="Times New Roman"/>
      <w:i/>
      <w:iCs/>
      <w:color w:val="1F4D78"/>
      <w:sz w:val="20"/>
      <w:szCs w:val="20"/>
    </w:rPr>
  </w:style>
  <w:style w:type="character" w:customStyle="1" w:styleId="BBDPaveiksliukonumeracijaiDiagrama">
    <w:name w:val="BBD_Paveiksliuko numeracijai Diagrama"/>
    <w:basedOn w:val="Antrat5Diagrama"/>
    <w:link w:val="BBDPaveiksliukonumeracijai"/>
    <w:uiPriority w:val="99"/>
    <w:locked/>
    <w:rsid w:val="005C1C7A"/>
    <w:rPr>
      <w:rFonts w:ascii="Calibri Light" w:hAnsi="Calibri Light" w:cs="Calibri Light"/>
      <w:i/>
      <w:iCs/>
      <w:color w:val="1F4D78"/>
      <w:sz w:val="22"/>
      <w:szCs w:val="22"/>
      <w:lang w:val="lt-LT" w:eastAsia="en-US"/>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locked/>
    <w:rsid w:val="00F96088"/>
    <w:rPr>
      <w:rFonts w:ascii="Times New Roman" w:hAnsi="Times New Roman" w:cs="Times New Roman"/>
      <w:sz w:val="24"/>
      <w:szCs w:val="24"/>
      <w:lang w:eastAsia="lt-LT"/>
    </w:rPr>
  </w:style>
  <w:style w:type="character" w:styleId="Puslapionumeris">
    <w:name w:val="page number"/>
    <w:basedOn w:val="Numatytasispastraiposriftas"/>
    <w:uiPriority w:val="99"/>
    <w:rsid w:val="00F96088"/>
  </w:style>
  <w:style w:type="character" w:styleId="Hipersaitas">
    <w:name w:val="Hyperlink"/>
    <w:basedOn w:val="Numatytasispastraiposriftas"/>
    <w:uiPriority w:val="99"/>
    <w:semiHidden/>
    <w:rsid w:val="005218AD"/>
    <w:rPr>
      <w:color w:val="000000"/>
      <w:spacing w:val="8"/>
      <w:u w:val="single"/>
    </w:rPr>
  </w:style>
  <w:style w:type="character" w:styleId="Perirtashipersaitas">
    <w:name w:val="FollowedHyperlink"/>
    <w:basedOn w:val="Numatytasispastraiposriftas"/>
    <w:uiPriority w:val="99"/>
    <w:semiHidden/>
    <w:rsid w:val="005218AD"/>
    <w:rPr>
      <w:color w:val="800080"/>
      <w:u w:val="single"/>
    </w:rPr>
  </w:style>
  <w:style w:type="paragraph" w:styleId="HTMLiankstoformatuotas">
    <w:name w:val="HTML Preformatted"/>
    <w:basedOn w:val="prastasis"/>
    <w:link w:val="HTMLiankstoformatuotasDiagrama"/>
    <w:uiPriority w:val="99"/>
    <w:rsid w:val="00521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eastAsia="Calibri"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locked/>
    <w:rsid w:val="005218AD"/>
    <w:rPr>
      <w:rFonts w:ascii="Courier New" w:hAnsi="Courier New" w:cs="Courier New"/>
      <w:sz w:val="20"/>
      <w:szCs w:val="20"/>
      <w:lang w:eastAsia="lt-LT"/>
    </w:rPr>
  </w:style>
  <w:style w:type="paragraph" w:styleId="prastasiniatinklio">
    <w:name w:val="Normal (Web)"/>
    <w:aliases w:val="Обычный (Web)"/>
    <w:basedOn w:val="prastasis"/>
    <w:uiPriority w:val="99"/>
    <w:rsid w:val="005218AD"/>
    <w:pPr>
      <w:ind w:left="720"/>
      <w:jc w:val="center"/>
    </w:pPr>
    <w:rPr>
      <w:rFonts w:ascii="Calibri" w:eastAsia="Calibri" w:hAnsi="Calibri" w:cs="Calibri"/>
      <w:sz w:val="22"/>
      <w:szCs w:val="22"/>
      <w:lang w:eastAsia="en-US"/>
    </w:rPr>
  </w:style>
  <w:style w:type="character" w:customStyle="1" w:styleId="FootnoteTextChar">
    <w:name w:val="Footnote Text Char"/>
    <w:uiPriority w:val="99"/>
    <w:semiHidden/>
    <w:locked/>
    <w:rsid w:val="005218AD"/>
    <w:rPr>
      <w:rFonts w:ascii="Calibri" w:hAnsi="Calibri" w:cs="Calibri"/>
      <w:sz w:val="20"/>
      <w:szCs w:val="20"/>
      <w:lang w:val="en-GB" w:eastAsia="lt-LT"/>
    </w:rPr>
  </w:style>
  <w:style w:type="character" w:customStyle="1" w:styleId="FooterChar">
    <w:name w:val="Footer Char"/>
    <w:uiPriority w:val="99"/>
    <w:semiHidden/>
    <w:locked/>
    <w:rsid w:val="005218AD"/>
    <w:rPr>
      <w:rFonts w:ascii="Times New Roman" w:hAnsi="Times New Roman" w:cs="Times New Roman"/>
      <w:sz w:val="24"/>
      <w:szCs w:val="24"/>
      <w:lang w:eastAsia="lt-LT"/>
    </w:rPr>
  </w:style>
  <w:style w:type="character" w:customStyle="1" w:styleId="SubtitleChar">
    <w:name w:val="Subtitle Char"/>
    <w:uiPriority w:val="99"/>
    <w:locked/>
    <w:rsid w:val="005218AD"/>
    <w:rPr>
      <w:rFonts w:ascii="Calibri" w:hAnsi="Calibri" w:cs="Calibri"/>
      <w:sz w:val="24"/>
      <w:szCs w:val="24"/>
    </w:rPr>
  </w:style>
  <w:style w:type="character" w:customStyle="1" w:styleId="BodyTextIndent2Char">
    <w:name w:val="Body Text Indent 2 Char"/>
    <w:uiPriority w:val="99"/>
    <w:semiHidden/>
    <w:locked/>
    <w:rsid w:val="005218AD"/>
    <w:rPr>
      <w:rFonts w:ascii="Calibri" w:hAnsi="Calibri" w:cs="Calibri"/>
      <w:sz w:val="24"/>
      <w:szCs w:val="24"/>
    </w:rPr>
  </w:style>
  <w:style w:type="character" w:customStyle="1" w:styleId="PlainTextChar">
    <w:name w:val="Plain Text Char"/>
    <w:uiPriority w:val="99"/>
    <w:semiHidden/>
    <w:locked/>
    <w:rsid w:val="005218AD"/>
    <w:rPr>
      <w:rFonts w:ascii="Calibri" w:hAnsi="Calibri" w:cs="Calibri"/>
      <w:sz w:val="21"/>
      <w:szCs w:val="21"/>
    </w:rPr>
  </w:style>
  <w:style w:type="character" w:customStyle="1" w:styleId="BalloonTextChar">
    <w:name w:val="Balloon Text Char"/>
    <w:uiPriority w:val="99"/>
    <w:semiHidden/>
    <w:locked/>
    <w:rsid w:val="005218AD"/>
    <w:rPr>
      <w:rFonts w:ascii="Tahoma" w:hAnsi="Tahoma" w:cs="Tahoma"/>
      <w:sz w:val="16"/>
      <w:szCs w:val="16"/>
      <w:lang w:eastAsia="lt-LT"/>
    </w:rPr>
  </w:style>
  <w:style w:type="paragraph" w:customStyle="1" w:styleId="Pagrindinistekstas1">
    <w:name w:val="Pagrindinis tekstas1"/>
    <w:basedOn w:val="prastasis"/>
    <w:uiPriority w:val="99"/>
    <w:rsid w:val="005218AD"/>
    <w:pPr>
      <w:widowControl w:val="0"/>
      <w:autoSpaceDE w:val="0"/>
      <w:autoSpaceDN w:val="0"/>
      <w:adjustRightInd w:val="0"/>
      <w:spacing w:line="360" w:lineRule="auto"/>
      <w:ind w:firstLine="720"/>
      <w:jc w:val="both"/>
    </w:pPr>
  </w:style>
  <w:style w:type="paragraph" w:customStyle="1" w:styleId="num3">
    <w:name w:val="num3"/>
    <w:basedOn w:val="prastasis"/>
    <w:uiPriority w:val="99"/>
    <w:rsid w:val="005218AD"/>
    <w:pPr>
      <w:ind w:firstLine="720"/>
      <w:jc w:val="both"/>
    </w:pPr>
    <w:rPr>
      <w:lang w:eastAsia="en-US"/>
    </w:rPr>
  </w:style>
  <w:style w:type="paragraph" w:customStyle="1" w:styleId="root">
    <w:name w:val="root"/>
    <w:basedOn w:val="prastasis"/>
    <w:uiPriority w:val="99"/>
    <w:rsid w:val="005218AD"/>
    <w:pPr>
      <w:spacing w:before="100" w:beforeAutospacing="1" w:after="100" w:afterAutospacing="1"/>
    </w:pPr>
  </w:style>
  <w:style w:type="paragraph" w:customStyle="1" w:styleId="Style18">
    <w:name w:val="Style18"/>
    <w:basedOn w:val="prastasis"/>
    <w:uiPriority w:val="99"/>
    <w:rsid w:val="005218AD"/>
    <w:pPr>
      <w:widowControl w:val="0"/>
      <w:autoSpaceDE w:val="0"/>
      <w:autoSpaceDN w:val="0"/>
      <w:adjustRightInd w:val="0"/>
      <w:spacing w:line="269" w:lineRule="exact"/>
      <w:ind w:firstLine="698"/>
      <w:jc w:val="both"/>
    </w:pPr>
  </w:style>
  <w:style w:type="paragraph" w:customStyle="1" w:styleId="Style3">
    <w:name w:val="Style3"/>
    <w:basedOn w:val="prastasis"/>
    <w:uiPriority w:val="99"/>
    <w:rsid w:val="005218AD"/>
    <w:pPr>
      <w:widowControl w:val="0"/>
      <w:autoSpaceDE w:val="0"/>
      <w:autoSpaceDN w:val="0"/>
      <w:adjustRightInd w:val="0"/>
      <w:spacing w:line="266" w:lineRule="exact"/>
      <w:ind w:firstLine="770"/>
      <w:jc w:val="both"/>
    </w:pPr>
  </w:style>
  <w:style w:type="paragraph" w:customStyle="1" w:styleId="Default">
    <w:name w:val="Default"/>
    <w:uiPriority w:val="99"/>
    <w:rsid w:val="005218AD"/>
    <w:pPr>
      <w:autoSpaceDE w:val="0"/>
      <w:autoSpaceDN w:val="0"/>
      <w:adjustRightInd w:val="0"/>
    </w:pPr>
    <w:rPr>
      <w:rFonts w:ascii="Times New Roman" w:eastAsia="Times New Roman" w:hAnsi="Times New Roman"/>
      <w:color w:val="000000"/>
      <w:sz w:val="24"/>
      <w:szCs w:val="24"/>
    </w:rPr>
  </w:style>
  <w:style w:type="paragraph" w:customStyle="1" w:styleId="HTMLPreformatted2">
    <w:name w:val="HTML Preformatted2"/>
    <w:basedOn w:val="prastasis"/>
    <w:uiPriority w:val="99"/>
    <w:rsid w:val="00521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pPr>
    <w:rPr>
      <w:rFonts w:ascii="Courier New" w:hAnsi="Courier New" w:cs="Courier New"/>
      <w:sz w:val="20"/>
      <w:szCs w:val="20"/>
      <w:lang w:eastAsia="ar-SA"/>
    </w:rPr>
  </w:style>
  <w:style w:type="character" w:customStyle="1" w:styleId="Bodytext2">
    <w:name w:val="Body text (2)_"/>
    <w:link w:val="Bodytext20"/>
    <w:uiPriority w:val="99"/>
    <w:locked/>
    <w:rsid w:val="005218AD"/>
    <w:rPr>
      <w:shd w:val="clear" w:color="auto" w:fill="FFFFFF"/>
    </w:rPr>
  </w:style>
  <w:style w:type="paragraph" w:customStyle="1" w:styleId="Bodytext20">
    <w:name w:val="Body text (2)"/>
    <w:basedOn w:val="prastasis"/>
    <w:link w:val="Bodytext2"/>
    <w:uiPriority w:val="99"/>
    <w:rsid w:val="005218AD"/>
    <w:pPr>
      <w:widowControl w:val="0"/>
      <w:shd w:val="clear" w:color="auto" w:fill="FFFFFF"/>
      <w:spacing w:before="180" w:after="300" w:line="274" w:lineRule="exact"/>
      <w:jc w:val="center"/>
    </w:pPr>
    <w:rPr>
      <w:rFonts w:ascii="Calibri" w:eastAsia="Calibri" w:hAnsi="Calibri" w:cs="Calibri"/>
      <w:sz w:val="20"/>
      <w:szCs w:val="20"/>
    </w:rPr>
  </w:style>
  <w:style w:type="paragraph" w:customStyle="1" w:styleId="msonormalcxspmiddle">
    <w:name w:val="msonormalcxspmiddle"/>
    <w:basedOn w:val="prastasis"/>
    <w:uiPriority w:val="99"/>
    <w:rsid w:val="005218AD"/>
    <w:pPr>
      <w:spacing w:before="100" w:beforeAutospacing="1" w:after="100" w:afterAutospacing="1"/>
    </w:pPr>
    <w:rPr>
      <w:rFonts w:eastAsia="Calibri"/>
    </w:rPr>
  </w:style>
  <w:style w:type="character" w:styleId="Puslapioinaosnuoroda">
    <w:name w:val="footnote reference"/>
    <w:basedOn w:val="Numatytasispastraiposriftas"/>
    <w:uiPriority w:val="99"/>
    <w:semiHidden/>
    <w:rsid w:val="005218AD"/>
    <w:rPr>
      <w:vertAlign w:val="superscript"/>
    </w:rPr>
  </w:style>
  <w:style w:type="character" w:customStyle="1" w:styleId="AntratsDiagrama1">
    <w:name w:val="Antraštės Diagrama1"/>
    <w:basedOn w:val="Numatytasispastraiposriftas"/>
    <w:uiPriority w:val="99"/>
    <w:semiHidden/>
    <w:rsid w:val="005218AD"/>
    <w:rPr>
      <w:rFonts w:ascii="Times New Roman" w:hAnsi="Times New Roman" w:cs="Times New Roman"/>
      <w:sz w:val="24"/>
      <w:szCs w:val="24"/>
      <w:lang w:eastAsia="lt-LT"/>
    </w:rPr>
  </w:style>
  <w:style w:type="paragraph" w:styleId="Porat">
    <w:name w:val="footer"/>
    <w:basedOn w:val="prastasis"/>
    <w:link w:val="PoratDiagrama"/>
    <w:uiPriority w:val="99"/>
    <w:semiHidden/>
    <w:rsid w:val="005218AD"/>
    <w:pPr>
      <w:tabs>
        <w:tab w:val="center" w:pos="4819"/>
        <w:tab w:val="right" w:pos="9638"/>
      </w:tabs>
    </w:pPr>
    <w:rPr>
      <w:rFonts w:eastAsia="Calibri"/>
    </w:rPr>
  </w:style>
  <w:style w:type="character" w:customStyle="1" w:styleId="PoratDiagrama">
    <w:name w:val="Poraštė Diagrama"/>
    <w:basedOn w:val="Numatytasispastraiposriftas"/>
    <w:link w:val="Porat"/>
    <w:uiPriority w:val="99"/>
    <w:semiHidden/>
    <w:locked/>
    <w:rsid w:val="00BB3813"/>
    <w:rPr>
      <w:rFonts w:ascii="Times New Roman" w:hAnsi="Times New Roman" w:cs="Times New Roman"/>
      <w:sz w:val="24"/>
      <w:szCs w:val="24"/>
    </w:rPr>
  </w:style>
  <w:style w:type="character" w:customStyle="1" w:styleId="PoratDiagrama1">
    <w:name w:val="Poraštė Diagrama1"/>
    <w:basedOn w:val="Numatytasispastraiposriftas"/>
    <w:uiPriority w:val="99"/>
    <w:semiHidden/>
    <w:rsid w:val="005218AD"/>
    <w:rPr>
      <w:rFonts w:ascii="Times New Roman" w:hAnsi="Times New Roman" w:cs="Times New Roman"/>
      <w:sz w:val="24"/>
      <w:szCs w:val="24"/>
      <w:lang w:eastAsia="lt-LT"/>
    </w:rPr>
  </w:style>
  <w:style w:type="character" w:customStyle="1" w:styleId="DiagramaDiagrama6">
    <w:name w:val="Diagrama Diagrama6"/>
    <w:uiPriority w:val="99"/>
    <w:rsid w:val="005218AD"/>
    <w:rPr>
      <w:rFonts w:ascii="Times New Roman" w:hAnsi="Times New Roman" w:cs="Times New Roman"/>
      <w:sz w:val="24"/>
      <w:szCs w:val="24"/>
      <w:lang w:eastAsia="lt-LT"/>
    </w:rPr>
  </w:style>
  <w:style w:type="character" w:customStyle="1" w:styleId="DiagramaDiagrama5">
    <w:name w:val="Diagrama Diagrama5"/>
    <w:uiPriority w:val="99"/>
    <w:rsid w:val="005218AD"/>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5218AD"/>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3813"/>
    <w:rPr>
      <w:rFonts w:ascii="Times New Roman" w:hAnsi="Times New Roman" w:cs="Times New Roman"/>
      <w:sz w:val="2"/>
      <w:szCs w:val="2"/>
    </w:rPr>
  </w:style>
  <w:style w:type="character" w:customStyle="1" w:styleId="DebesliotekstasDiagrama1">
    <w:name w:val="Debesėlio tekstas Diagrama1"/>
    <w:basedOn w:val="Numatytasispastraiposriftas"/>
    <w:uiPriority w:val="99"/>
    <w:semiHidden/>
    <w:rsid w:val="005218AD"/>
    <w:rPr>
      <w:rFonts w:ascii="Tahoma" w:hAnsi="Tahoma" w:cs="Tahoma"/>
      <w:sz w:val="16"/>
      <w:szCs w:val="16"/>
      <w:lang w:eastAsia="lt-LT"/>
    </w:rPr>
  </w:style>
  <w:style w:type="paragraph" w:styleId="Paantrat">
    <w:name w:val="Subtitle"/>
    <w:basedOn w:val="prastasis"/>
    <w:next w:val="prastasis"/>
    <w:link w:val="PaantratDiagrama"/>
    <w:uiPriority w:val="99"/>
    <w:qFormat/>
    <w:rsid w:val="005218AD"/>
    <w:pPr>
      <w:numPr>
        <w:ilvl w:val="1"/>
      </w:numPr>
    </w:pPr>
    <w:rPr>
      <w:rFonts w:ascii="Calibri" w:eastAsia="Calibri" w:hAnsi="Calibri" w:cs="Calibri"/>
    </w:rPr>
  </w:style>
  <w:style w:type="character" w:customStyle="1" w:styleId="PaantratDiagrama">
    <w:name w:val="Paantraštė Diagrama"/>
    <w:basedOn w:val="Numatytasispastraiposriftas"/>
    <w:link w:val="Paantrat"/>
    <w:uiPriority w:val="99"/>
    <w:locked/>
    <w:rsid w:val="00BB3813"/>
    <w:rPr>
      <w:rFonts w:ascii="Cambria" w:hAnsi="Cambria" w:cs="Cambria"/>
      <w:sz w:val="24"/>
      <w:szCs w:val="24"/>
    </w:rPr>
  </w:style>
  <w:style w:type="character" w:customStyle="1" w:styleId="AntrinispavadinimasDiagrama1">
    <w:name w:val="Antrinis pavadinimas Diagrama1"/>
    <w:basedOn w:val="Numatytasispastraiposriftas"/>
    <w:uiPriority w:val="99"/>
    <w:rsid w:val="005218AD"/>
    <w:rPr>
      <w:rFonts w:ascii="Calibri Light" w:hAnsi="Calibri Light" w:cs="Calibri Light"/>
      <w:i/>
      <w:iCs/>
      <w:color w:val="auto"/>
      <w:spacing w:val="15"/>
      <w:sz w:val="24"/>
      <w:szCs w:val="24"/>
      <w:lang w:eastAsia="lt-LT"/>
    </w:rPr>
  </w:style>
  <w:style w:type="paragraph" w:styleId="Pagrindiniotekstotrauka2">
    <w:name w:val="Body Text Indent 2"/>
    <w:basedOn w:val="prastasis"/>
    <w:link w:val="Pagrindiniotekstotrauka2Diagrama"/>
    <w:uiPriority w:val="99"/>
    <w:semiHidden/>
    <w:rsid w:val="005218AD"/>
    <w:pPr>
      <w:spacing w:after="120" w:line="480" w:lineRule="auto"/>
      <w:ind w:left="283"/>
    </w:pPr>
    <w:rPr>
      <w:rFonts w:ascii="Calibri" w:eastAsia="Calibri" w:hAnsi="Calibri" w:cs="Calibri"/>
    </w:rPr>
  </w:style>
  <w:style w:type="character" w:customStyle="1" w:styleId="Pagrindiniotekstotrauka2Diagrama">
    <w:name w:val="Pagrindinio teksto įtrauka 2 Diagrama"/>
    <w:basedOn w:val="Numatytasispastraiposriftas"/>
    <w:link w:val="Pagrindiniotekstotrauka2"/>
    <w:uiPriority w:val="99"/>
    <w:semiHidden/>
    <w:locked/>
    <w:rsid w:val="00BB3813"/>
    <w:rPr>
      <w:rFonts w:ascii="Times New Roman" w:hAnsi="Times New Roman" w:cs="Times New Roman"/>
      <w:sz w:val="24"/>
      <w:szCs w:val="24"/>
    </w:rPr>
  </w:style>
  <w:style w:type="character" w:customStyle="1" w:styleId="Pagrindiniotekstotrauka2Diagrama1">
    <w:name w:val="Pagrindinio teksto įtrauka 2 Diagrama1"/>
    <w:basedOn w:val="Numatytasispastraiposriftas"/>
    <w:uiPriority w:val="99"/>
    <w:semiHidden/>
    <w:rsid w:val="005218AD"/>
    <w:rPr>
      <w:rFonts w:ascii="Times New Roman" w:hAnsi="Times New Roman" w:cs="Times New Roman"/>
      <w:sz w:val="24"/>
      <w:szCs w:val="24"/>
      <w:lang w:eastAsia="lt-LT"/>
    </w:rPr>
  </w:style>
  <w:style w:type="character" w:customStyle="1" w:styleId="FontStyle29">
    <w:name w:val="Font Style29"/>
    <w:uiPriority w:val="99"/>
    <w:rsid w:val="005218AD"/>
    <w:rPr>
      <w:rFonts w:ascii="Times New Roman" w:hAnsi="Times New Roman" w:cs="Times New Roman"/>
      <w:sz w:val="22"/>
      <w:szCs w:val="22"/>
    </w:rPr>
  </w:style>
  <w:style w:type="paragraph" w:styleId="Puslapioinaostekstas">
    <w:name w:val="footnote text"/>
    <w:basedOn w:val="prastasis"/>
    <w:link w:val="PuslapioinaostekstasDiagrama"/>
    <w:uiPriority w:val="99"/>
    <w:semiHidden/>
    <w:rsid w:val="005218AD"/>
    <w:rPr>
      <w:rFonts w:ascii="Calibri" w:eastAsia="Calibri" w:hAnsi="Calibri" w:cs="Calibri"/>
      <w:sz w:val="20"/>
      <w:szCs w:val="20"/>
      <w:lang w:val="en-GB"/>
    </w:rPr>
  </w:style>
  <w:style w:type="character" w:customStyle="1" w:styleId="PuslapioinaostekstasDiagrama">
    <w:name w:val="Puslapio išnašos tekstas Diagrama"/>
    <w:basedOn w:val="Numatytasispastraiposriftas"/>
    <w:link w:val="Puslapioinaostekstas"/>
    <w:uiPriority w:val="99"/>
    <w:semiHidden/>
    <w:locked/>
    <w:rsid w:val="00BB3813"/>
    <w:rPr>
      <w:rFonts w:ascii="Times New Roman" w:hAnsi="Times New Roman" w:cs="Times New Roman"/>
      <w:sz w:val="20"/>
      <w:szCs w:val="20"/>
    </w:rPr>
  </w:style>
  <w:style w:type="character" w:customStyle="1" w:styleId="PuslapioinaostekstasDiagrama1">
    <w:name w:val="Puslapio išnašos tekstas Diagrama1"/>
    <w:basedOn w:val="Numatytasispastraiposriftas"/>
    <w:uiPriority w:val="99"/>
    <w:semiHidden/>
    <w:rsid w:val="005218AD"/>
    <w:rPr>
      <w:rFonts w:ascii="Times New Roman" w:hAnsi="Times New Roman" w:cs="Times New Roman"/>
      <w:sz w:val="20"/>
      <w:szCs w:val="20"/>
      <w:lang w:eastAsia="lt-LT"/>
    </w:rPr>
  </w:style>
  <w:style w:type="character" w:customStyle="1" w:styleId="FontStyle13">
    <w:name w:val="Font Style13"/>
    <w:uiPriority w:val="99"/>
    <w:rsid w:val="005218AD"/>
    <w:rPr>
      <w:rFonts w:ascii="Times New Roman" w:hAnsi="Times New Roman" w:cs="Times New Roman"/>
      <w:sz w:val="20"/>
      <w:szCs w:val="20"/>
    </w:rPr>
  </w:style>
  <w:style w:type="character" w:customStyle="1" w:styleId="apple-converted-space">
    <w:name w:val="apple-converted-space"/>
    <w:uiPriority w:val="99"/>
    <w:rsid w:val="005218AD"/>
  </w:style>
  <w:style w:type="character" w:customStyle="1" w:styleId="ng-scope">
    <w:name w:val="ng-scope"/>
    <w:basedOn w:val="Numatytasispastraiposriftas"/>
    <w:uiPriority w:val="99"/>
    <w:rsid w:val="005218AD"/>
  </w:style>
  <w:style w:type="character" w:customStyle="1" w:styleId="PlainTextChar1">
    <w:name w:val="Plain Text Char1"/>
    <w:uiPriority w:val="99"/>
    <w:locked/>
    <w:rsid w:val="005218AD"/>
    <w:rPr>
      <w:rFonts w:ascii="Calibri" w:hAnsi="Calibri" w:cs="Calibri"/>
      <w:sz w:val="21"/>
      <w:szCs w:val="21"/>
      <w:lang w:val="lt-LT" w:eastAsia="en-US"/>
    </w:rPr>
  </w:style>
  <w:style w:type="paragraph" w:styleId="Paprastasistekstas">
    <w:name w:val="Plain Text"/>
    <w:basedOn w:val="prastasis"/>
    <w:link w:val="PaprastasistekstasDiagrama"/>
    <w:uiPriority w:val="99"/>
    <w:semiHidden/>
    <w:rsid w:val="005218AD"/>
    <w:rPr>
      <w:rFonts w:ascii="Calibri" w:eastAsia="Calibri" w:hAnsi="Calibri" w:cs="Calibri"/>
      <w:sz w:val="21"/>
      <w:szCs w:val="21"/>
    </w:rPr>
  </w:style>
  <w:style w:type="character" w:customStyle="1" w:styleId="PaprastasistekstasDiagrama">
    <w:name w:val="Paprastasis tekstas Diagrama"/>
    <w:basedOn w:val="Numatytasispastraiposriftas"/>
    <w:link w:val="Paprastasistekstas"/>
    <w:uiPriority w:val="99"/>
    <w:semiHidden/>
    <w:locked/>
    <w:rsid w:val="00BB3813"/>
    <w:rPr>
      <w:rFonts w:ascii="Courier New" w:hAnsi="Courier New" w:cs="Courier New"/>
      <w:sz w:val="20"/>
      <w:szCs w:val="20"/>
    </w:rPr>
  </w:style>
  <w:style w:type="character" w:customStyle="1" w:styleId="PaprastasistekstasDiagrama1">
    <w:name w:val="Paprastasis tekstas Diagrama1"/>
    <w:basedOn w:val="Numatytasispastraiposriftas"/>
    <w:uiPriority w:val="99"/>
    <w:semiHidden/>
    <w:rsid w:val="005218AD"/>
    <w:rPr>
      <w:rFonts w:ascii="Consolas" w:hAnsi="Consolas" w:cs="Consolas"/>
      <w:sz w:val="21"/>
      <w:szCs w:val="21"/>
      <w:lang w:eastAsia="lt-LT"/>
    </w:rPr>
  </w:style>
  <w:style w:type="character" w:styleId="Grietas">
    <w:name w:val="Strong"/>
    <w:basedOn w:val="Numatytasispastraiposriftas"/>
    <w:uiPriority w:val="99"/>
    <w:qFormat/>
    <w:rsid w:val="005218AD"/>
    <w:rPr>
      <w:b/>
      <w:bCs/>
    </w:rPr>
  </w:style>
  <w:style w:type="character" w:customStyle="1" w:styleId="st">
    <w:name w:val="st"/>
    <w:basedOn w:val="Numatytasispastraiposriftas"/>
    <w:rsid w:val="00340977"/>
  </w:style>
  <w:style w:type="character" w:styleId="Emfaz">
    <w:name w:val="Emphasis"/>
    <w:basedOn w:val="Numatytasispastraiposriftas"/>
    <w:uiPriority w:val="20"/>
    <w:qFormat/>
    <w:locked/>
    <w:rsid w:val="003409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838373">
      <w:bodyDiv w:val="1"/>
      <w:marLeft w:val="0"/>
      <w:marRight w:val="0"/>
      <w:marTop w:val="0"/>
      <w:marBottom w:val="0"/>
      <w:divBdr>
        <w:top w:val="none" w:sz="0" w:space="0" w:color="auto"/>
        <w:left w:val="none" w:sz="0" w:space="0" w:color="auto"/>
        <w:bottom w:val="none" w:sz="0" w:space="0" w:color="auto"/>
        <w:right w:val="none" w:sz="0" w:space="0" w:color="auto"/>
      </w:divBdr>
    </w:div>
    <w:div w:id="835850581">
      <w:bodyDiv w:val="1"/>
      <w:marLeft w:val="0"/>
      <w:marRight w:val="0"/>
      <w:marTop w:val="0"/>
      <w:marBottom w:val="0"/>
      <w:divBdr>
        <w:top w:val="none" w:sz="0" w:space="0" w:color="auto"/>
        <w:left w:val="none" w:sz="0" w:space="0" w:color="auto"/>
        <w:bottom w:val="none" w:sz="0" w:space="0" w:color="auto"/>
        <w:right w:val="none" w:sz="0" w:space="0" w:color="auto"/>
      </w:divBdr>
    </w:div>
    <w:div w:id="857620725">
      <w:bodyDiv w:val="1"/>
      <w:marLeft w:val="0"/>
      <w:marRight w:val="0"/>
      <w:marTop w:val="0"/>
      <w:marBottom w:val="0"/>
      <w:divBdr>
        <w:top w:val="none" w:sz="0" w:space="0" w:color="auto"/>
        <w:left w:val="none" w:sz="0" w:space="0" w:color="auto"/>
        <w:bottom w:val="none" w:sz="0" w:space="0" w:color="auto"/>
        <w:right w:val="none" w:sz="0" w:space="0" w:color="auto"/>
      </w:divBdr>
    </w:div>
    <w:div w:id="1010982352">
      <w:bodyDiv w:val="1"/>
      <w:marLeft w:val="0"/>
      <w:marRight w:val="0"/>
      <w:marTop w:val="0"/>
      <w:marBottom w:val="0"/>
      <w:divBdr>
        <w:top w:val="none" w:sz="0" w:space="0" w:color="auto"/>
        <w:left w:val="none" w:sz="0" w:space="0" w:color="auto"/>
        <w:bottom w:val="none" w:sz="0" w:space="0" w:color="auto"/>
        <w:right w:val="none" w:sz="0" w:space="0" w:color="auto"/>
      </w:divBdr>
    </w:div>
    <w:div w:id="1058817790">
      <w:marLeft w:val="0"/>
      <w:marRight w:val="0"/>
      <w:marTop w:val="0"/>
      <w:marBottom w:val="0"/>
      <w:divBdr>
        <w:top w:val="none" w:sz="0" w:space="0" w:color="auto"/>
        <w:left w:val="none" w:sz="0" w:space="0" w:color="auto"/>
        <w:bottom w:val="none" w:sz="0" w:space="0" w:color="auto"/>
        <w:right w:val="none" w:sz="0" w:space="0" w:color="auto"/>
      </w:divBdr>
    </w:div>
    <w:div w:id="1058817791">
      <w:marLeft w:val="0"/>
      <w:marRight w:val="0"/>
      <w:marTop w:val="0"/>
      <w:marBottom w:val="0"/>
      <w:divBdr>
        <w:top w:val="none" w:sz="0" w:space="0" w:color="auto"/>
        <w:left w:val="none" w:sz="0" w:space="0" w:color="auto"/>
        <w:bottom w:val="none" w:sz="0" w:space="0" w:color="auto"/>
        <w:right w:val="none" w:sz="0" w:space="0" w:color="auto"/>
      </w:divBdr>
    </w:div>
    <w:div w:id="1735742072">
      <w:bodyDiv w:val="1"/>
      <w:marLeft w:val="0"/>
      <w:marRight w:val="0"/>
      <w:marTop w:val="0"/>
      <w:marBottom w:val="0"/>
      <w:divBdr>
        <w:top w:val="none" w:sz="0" w:space="0" w:color="auto"/>
        <w:left w:val="none" w:sz="0" w:space="0" w:color="auto"/>
        <w:bottom w:val="none" w:sz="0" w:space="0" w:color="auto"/>
        <w:right w:val="none" w:sz="0" w:space="0" w:color="auto"/>
      </w:divBdr>
    </w:div>
    <w:div w:id="18834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8480-FE5F-4EC3-85B6-DA34AAC8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50342</Words>
  <Characters>28695</Characters>
  <Application>Microsoft Office Word</Application>
  <DocSecurity>0</DocSecurity>
  <Lines>239</Lines>
  <Paragraphs>157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Živilė Sendrauskienė</cp:lastModifiedBy>
  <cp:revision>6</cp:revision>
  <cp:lastPrinted>2019-03-18T13:59:00Z</cp:lastPrinted>
  <dcterms:created xsi:type="dcterms:W3CDTF">2019-03-18T13:59:00Z</dcterms:created>
  <dcterms:modified xsi:type="dcterms:W3CDTF">2019-03-25T14:58:00Z</dcterms:modified>
</cp:coreProperties>
</file>