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C8828" w14:textId="77777777" w:rsidR="00BC6F48" w:rsidRDefault="00BC6F48" w:rsidP="00723D9A">
      <w:pPr>
        <w:ind w:left="4678" w:firstLine="142"/>
      </w:pPr>
      <w:bookmarkStart w:id="0" w:name="_GoBack"/>
      <w:r>
        <w:t>PATVIRTINTA</w:t>
      </w:r>
    </w:p>
    <w:p w14:paraId="3DD01E47" w14:textId="77777777" w:rsidR="004B731E" w:rsidRDefault="00BC6F48" w:rsidP="00723D9A">
      <w:pPr>
        <w:ind w:left="4678" w:firstLine="142"/>
      </w:pPr>
      <w:r>
        <w:t>Skuodo rajono savivaldybės tarybos</w:t>
      </w:r>
      <w:r w:rsidR="004B731E">
        <w:t xml:space="preserve"> </w:t>
      </w:r>
    </w:p>
    <w:p w14:paraId="74266906" w14:textId="77777777" w:rsidR="008D4266" w:rsidRDefault="008D4266" w:rsidP="00723D9A">
      <w:pPr>
        <w:ind w:left="4678" w:firstLine="142"/>
      </w:pPr>
      <w:bookmarkStart w:id="1" w:name="NOW_WORD_DATE"/>
      <w:r w:rsidRPr="00FD179E">
        <w:t>2019 m. vasario 18 d.</w:t>
      </w:r>
      <w:bookmarkEnd w:id="1"/>
      <w:r w:rsidR="004B731E">
        <w:t xml:space="preserve"> </w:t>
      </w:r>
      <w:r w:rsidR="00BC6F48">
        <w:t xml:space="preserve">sprendimu </w:t>
      </w:r>
      <w:bookmarkStart w:id="2" w:name="SHOWS"/>
      <w:r w:rsidR="005D70E8">
        <w:t xml:space="preserve">Nr. </w:t>
      </w:r>
      <w:r w:rsidRPr="00FD179E">
        <w:t>T10-16</w:t>
      </w:r>
      <w:r>
        <w:t>/T9-</w:t>
      </w:r>
    </w:p>
    <w:p w14:paraId="6AE3DAAE" w14:textId="68182EC4" w:rsidR="00FB1BAB" w:rsidRDefault="00FB1BAB" w:rsidP="00FB1BAB">
      <w:pPr>
        <w:jc w:val="center"/>
        <w:rPr>
          <w:b/>
        </w:rPr>
      </w:pPr>
    </w:p>
    <w:p w14:paraId="02C71290" w14:textId="77777777" w:rsidR="00FB1BAB" w:rsidRDefault="00FB1BAB" w:rsidP="00FB1BAB">
      <w:pPr>
        <w:jc w:val="center"/>
        <w:rPr>
          <w:b/>
        </w:rPr>
      </w:pPr>
    </w:p>
    <w:p w14:paraId="00980637" w14:textId="5430B02F" w:rsidR="008D4266" w:rsidRPr="00FB1BAB" w:rsidRDefault="00FB1BAB" w:rsidP="00FB1BAB">
      <w:pPr>
        <w:jc w:val="center"/>
        <w:rPr>
          <w:b/>
        </w:rPr>
      </w:pPr>
      <w:r w:rsidRPr="00FB1BAB">
        <w:rPr>
          <w:b/>
        </w:rPr>
        <w:t>SKUODO RAJONO SAVIVALDYBĖS TARYBOS KONTROLĖS KOMITETO VEIKLOS 2018 METŲ ATASKAITA</w:t>
      </w:r>
    </w:p>
    <w:bookmarkEnd w:id="2"/>
    <w:p w14:paraId="22A66EFF" w14:textId="77777777" w:rsidR="00BC6F48" w:rsidRPr="00D863E0" w:rsidRDefault="00BC6F48" w:rsidP="00BC6F48"/>
    <w:p w14:paraId="65FCF684" w14:textId="303D3644" w:rsidR="00DB1830" w:rsidRDefault="00DB1830" w:rsidP="004B7BC4">
      <w:pPr>
        <w:tabs>
          <w:tab w:val="left" w:pos="1260"/>
        </w:tabs>
        <w:ind w:firstLine="1259"/>
        <w:jc w:val="both"/>
      </w:pPr>
      <w:r>
        <w:t>Kontrolės komitetas, vadovaudamasis Lietuvos Respubl</w:t>
      </w:r>
      <w:r w:rsidR="00A71802">
        <w:t xml:space="preserve">ikos vietos savivaldos įstatymo </w:t>
      </w:r>
      <w:r>
        <w:t xml:space="preserve">14 straipsnio </w:t>
      </w:r>
      <w:r w:rsidR="0071421E">
        <w:t xml:space="preserve">4 dalies </w:t>
      </w:r>
      <w:r>
        <w:t xml:space="preserve">8 punktu, teikia veiklos </w:t>
      </w:r>
      <w:r w:rsidR="001C0CA2">
        <w:t>201</w:t>
      </w:r>
      <w:r w:rsidR="00A966D2">
        <w:t>8</w:t>
      </w:r>
      <w:r w:rsidR="001C0CA2">
        <w:t xml:space="preserve"> </w:t>
      </w:r>
      <w:r>
        <w:t>metų ataskaitą.</w:t>
      </w:r>
    </w:p>
    <w:p w14:paraId="348A038A" w14:textId="344F2331" w:rsidR="009C05D4" w:rsidRDefault="000C4C72" w:rsidP="004B7BC4">
      <w:pPr>
        <w:ind w:firstLine="1259"/>
        <w:jc w:val="both"/>
      </w:pPr>
      <w:r>
        <w:t>Kontrolės komiteto sudėtis 201</w:t>
      </w:r>
      <w:r w:rsidR="00A966D2">
        <w:t>8</w:t>
      </w:r>
      <w:r>
        <w:t xml:space="preserve"> metais nesikeitė. Kontrolės komitete dirbo 5 tarybos nariai: Stasys Vainoras (komiteto pirmininkas), Vytautas Būtė (pirmininko pavaduotojas), nariai: Bronislovas Anužis, Daiva Budrienė, Edvardas Karečka.</w:t>
      </w:r>
    </w:p>
    <w:p w14:paraId="2DB699F4" w14:textId="5D182D8B" w:rsidR="00DB1830" w:rsidRPr="00590071" w:rsidRDefault="00FD04B2" w:rsidP="004B7BC4">
      <w:pPr>
        <w:ind w:firstLine="1259"/>
        <w:jc w:val="both"/>
      </w:pPr>
      <w:r>
        <w:t>Kontrolės komitetas 201</w:t>
      </w:r>
      <w:r w:rsidR="00A966D2">
        <w:t>8</w:t>
      </w:r>
      <w:r w:rsidR="00DB1830">
        <w:t xml:space="preserve"> metais dirbo</w:t>
      </w:r>
      <w:r>
        <w:t xml:space="preserve"> pagal Savivaldybės tarybos 201</w:t>
      </w:r>
      <w:r w:rsidR="00A966D2">
        <w:t>8</w:t>
      </w:r>
      <w:r w:rsidR="00DB1830">
        <w:t xml:space="preserve"> m. </w:t>
      </w:r>
      <w:r w:rsidR="00A966D2">
        <w:t>sausio</w:t>
      </w:r>
      <w:r w:rsidR="00DB1830">
        <w:t xml:space="preserve"> </w:t>
      </w:r>
      <w:r w:rsidR="00A115E0">
        <w:t>2</w:t>
      </w:r>
      <w:r w:rsidR="005F5FBA">
        <w:t>5</w:t>
      </w:r>
      <w:r w:rsidR="00CD4238">
        <w:t xml:space="preserve"> d. sprendimu</w:t>
      </w:r>
      <w:r w:rsidR="00A115E0">
        <w:rPr>
          <w:rStyle w:val="Puslapioinaosnuoroda"/>
        </w:rPr>
        <w:footnoteReference w:id="1"/>
      </w:r>
      <w:r w:rsidR="00CD4238">
        <w:t xml:space="preserve"> </w:t>
      </w:r>
      <w:r w:rsidR="00DB1830">
        <w:t>patvirtintą veiklos programą.</w:t>
      </w:r>
      <w:r w:rsidR="00A115E0">
        <w:t xml:space="preserve"> </w:t>
      </w:r>
      <w:r w:rsidR="00A115E0" w:rsidRPr="00F06B00">
        <w:t xml:space="preserve">Per ataskaitinį laikotarpį </w:t>
      </w:r>
      <w:r w:rsidR="00A115E0" w:rsidRPr="00114FB5">
        <w:t xml:space="preserve">įvyko </w:t>
      </w:r>
      <w:r w:rsidR="00114FB5" w:rsidRPr="00114FB5">
        <w:t>trys</w:t>
      </w:r>
      <w:r w:rsidR="00A115E0" w:rsidRPr="00114FB5">
        <w:t xml:space="preserve"> </w:t>
      </w:r>
      <w:r w:rsidR="00A115E0">
        <w:t xml:space="preserve">Kontrolės </w:t>
      </w:r>
      <w:r w:rsidR="00A115E0" w:rsidRPr="00C7717B">
        <w:t>komiteto posėdžiai</w:t>
      </w:r>
      <w:r w:rsidR="00A115E0">
        <w:t xml:space="preserve">, kurių metu </w:t>
      </w:r>
      <w:r w:rsidR="00182071">
        <w:t xml:space="preserve">buvo svarstomi veiklos programoje numatyti klausimai: </w:t>
      </w:r>
      <w:r w:rsidR="00DB1830" w:rsidRPr="00590071">
        <w:t>K</w:t>
      </w:r>
      <w:r w:rsidR="00590071" w:rsidRPr="00590071">
        <w:t xml:space="preserve">ontrolės ir </w:t>
      </w:r>
      <w:r w:rsidR="007E2085">
        <w:t>audito tarnybos 201</w:t>
      </w:r>
      <w:r w:rsidR="00125BC4">
        <w:t>8</w:t>
      </w:r>
      <w:r w:rsidR="00DB1830" w:rsidRPr="00590071">
        <w:t xml:space="preserve"> metų veiklos plano vykdymo svarstymas</w:t>
      </w:r>
      <w:r w:rsidR="00182071">
        <w:t xml:space="preserve">, </w:t>
      </w:r>
      <w:r w:rsidR="00DB1830" w:rsidRPr="00590071">
        <w:t xml:space="preserve">atliktų auditų </w:t>
      </w:r>
      <w:r w:rsidR="00A310AD">
        <w:t>rezultatų</w:t>
      </w:r>
      <w:r w:rsidR="00DB1830" w:rsidRPr="00590071">
        <w:t xml:space="preserve">, pateiktų rekomendacijų įgyvendinimo </w:t>
      </w:r>
      <w:r w:rsidR="00182071">
        <w:t xml:space="preserve">aptarimas, </w:t>
      </w:r>
      <w:r w:rsidR="004D3A68">
        <w:t>Kontrolės ir audito tarnybos ateinančių metų veiklos planui vykdyti reikalingų asignavimų įvertinimas</w:t>
      </w:r>
      <w:r w:rsidR="00182071">
        <w:t xml:space="preserve">, </w:t>
      </w:r>
      <w:r w:rsidR="00DB1830" w:rsidRPr="00590071">
        <w:t>susipažinimas su S</w:t>
      </w:r>
      <w:r w:rsidR="00E74FA0">
        <w:t>kuodo rajono s</w:t>
      </w:r>
      <w:r w:rsidR="00DB1830" w:rsidRPr="00590071">
        <w:t xml:space="preserve">avivaldybės administracijos </w:t>
      </w:r>
      <w:r w:rsidR="00E74FA0">
        <w:t>c</w:t>
      </w:r>
      <w:r w:rsidR="00DB1830" w:rsidRPr="00590071">
        <w:t>entralizuotos vidaus audito tarnybos atliktais auditais</w:t>
      </w:r>
      <w:r w:rsidR="00182071">
        <w:t xml:space="preserve">, </w:t>
      </w:r>
      <w:r w:rsidR="00DB1830" w:rsidRPr="00590071">
        <w:t xml:space="preserve">Kontrolės ir audito tarnybos veiklos </w:t>
      </w:r>
      <w:r w:rsidR="007E2085">
        <w:t>201</w:t>
      </w:r>
      <w:r w:rsidR="00125BC4">
        <w:t>9</w:t>
      </w:r>
      <w:r w:rsidR="001C0CA2" w:rsidRPr="00590071">
        <w:t xml:space="preserve"> metų </w:t>
      </w:r>
      <w:r w:rsidR="00DB1830" w:rsidRPr="00590071">
        <w:t xml:space="preserve">plano </w:t>
      </w:r>
      <w:r w:rsidR="00C359CD">
        <w:t xml:space="preserve">bei veiklos </w:t>
      </w:r>
      <w:r w:rsidR="007E2085">
        <w:t>201</w:t>
      </w:r>
      <w:r w:rsidR="00125BC4">
        <w:t>7</w:t>
      </w:r>
      <w:r w:rsidR="00050A17">
        <w:t xml:space="preserve"> metų ataskaitos svarstymas</w:t>
      </w:r>
      <w:r w:rsidR="00182071">
        <w:t xml:space="preserve"> ir kt.</w:t>
      </w:r>
    </w:p>
    <w:p w14:paraId="513CF0CB" w14:textId="0398126E" w:rsidR="00F73788" w:rsidRDefault="00DB1830" w:rsidP="004B7BC4">
      <w:pPr>
        <w:jc w:val="both"/>
      </w:pPr>
      <w:r w:rsidRPr="00590071">
        <w:rPr>
          <w:color w:val="FF0000"/>
        </w:rPr>
        <w:tab/>
      </w:r>
      <w:r w:rsidR="00766DEA">
        <w:t>Kontrolės komitetas 201</w:t>
      </w:r>
      <w:r w:rsidR="00125BC4">
        <w:t>8</w:t>
      </w:r>
      <w:r w:rsidRPr="00F06B00">
        <w:t xml:space="preserve"> metų posėdžiuose svarstė </w:t>
      </w:r>
      <w:r w:rsidR="00F73788">
        <w:t>aktualius klausimus. Kiekviename komiteto posėdyje buvo svarstomi Kontrolės ir audito tarnybos atliktų auditų rezultatai</w:t>
      </w:r>
      <w:r w:rsidR="000462DD">
        <w:t xml:space="preserve">. Pagrindinės atliktų auditų temos: </w:t>
      </w:r>
      <w:r w:rsidR="007D3163">
        <w:t>Savivaldybės konsoliduotų</w:t>
      </w:r>
      <w:r w:rsidR="000014E3">
        <w:t>jų</w:t>
      </w:r>
      <w:r w:rsidR="007D3163">
        <w:t xml:space="preserve"> ataskaitų rinkinio teisingumo vertinimas, </w:t>
      </w:r>
      <w:r w:rsidR="00E74FA0">
        <w:t>s</w:t>
      </w:r>
      <w:r w:rsidR="007D3163">
        <w:t>avivaldybės biudžeto lėšų ir turto naudojim</w:t>
      </w:r>
      <w:r w:rsidR="00260CC0">
        <w:t>o teisėtumo vertinimas</w:t>
      </w:r>
      <w:r w:rsidR="007D3163">
        <w:t xml:space="preserve">, </w:t>
      </w:r>
      <w:r w:rsidR="009142FC" w:rsidRPr="00DC38AB">
        <w:t>didžiausio leistino pareigybių skaičiaus nustatymo Skuodo rajono savivaldybės biudžetinėse įstaigose optimalumo vertinim</w:t>
      </w:r>
      <w:r w:rsidR="00610890">
        <w:t xml:space="preserve">as, </w:t>
      </w:r>
      <w:r w:rsidR="001E21CC" w:rsidRPr="00FF60FD">
        <w:t>socialinio būsto fondo plėtros rajone vertinim</w:t>
      </w:r>
      <w:r w:rsidR="001E21CC">
        <w:t>as</w:t>
      </w:r>
      <w:r w:rsidR="00831133">
        <w:t>, asignavimų panaudojimo programų įgyvendinimui</w:t>
      </w:r>
      <w:r w:rsidR="001E21CC">
        <w:t xml:space="preserve"> </w:t>
      </w:r>
      <w:r w:rsidR="00831133">
        <w:t xml:space="preserve">seniūnijose vertinimas </w:t>
      </w:r>
      <w:r w:rsidR="007D3163">
        <w:t xml:space="preserve">ir kt. Taip pat buvo </w:t>
      </w:r>
      <w:r w:rsidR="00F73788">
        <w:t xml:space="preserve">nagrinėjamos pagrindinės Savivaldybės administracijos bei kitų įstaigų veiklos problemos, </w:t>
      </w:r>
      <w:r w:rsidR="00065F58">
        <w:t xml:space="preserve">subjektams </w:t>
      </w:r>
      <w:r w:rsidR="00F73788">
        <w:t>pateiktų rekomenda</w:t>
      </w:r>
      <w:r w:rsidR="00065F58">
        <w:t>cijų įgyvendinim</w:t>
      </w:r>
      <w:r w:rsidR="005E39C2">
        <w:t xml:space="preserve">o procesas, aptariama </w:t>
      </w:r>
      <w:r w:rsidR="005E39C2">
        <w:rPr>
          <w:shd w:val="clear" w:color="auto" w:fill="FFFFFF"/>
        </w:rPr>
        <w:t>Centralizuotos vidaus audito tarnybos 2018 m. veikla bei ateinančių metų planuojami auditai ir patikrinimai</w:t>
      </w:r>
      <w:r w:rsidR="00065F58">
        <w:t xml:space="preserve">. </w:t>
      </w:r>
    </w:p>
    <w:p w14:paraId="29EE7CB4" w14:textId="3D291DC6" w:rsidR="00A1293E" w:rsidRDefault="00A1293E" w:rsidP="004B7BC4">
      <w:pPr>
        <w:ind w:firstLine="1276"/>
        <w:jc w:val="both"/>
        <w:rPr>
          <w:shd w:val="clear" w:color="auto" w:fill="FFFFFF"/>
        </w:rPr>
      </w:pPr>
      <w:r>
        <w:t>Nuolat buvo atliekama Kontrolės ir audito tarnybos 201</w:t>
      </w:r>
      <w:r w:rsidR="00297F2F">
        <w:t>8</w:t>
      </w:r>
      <w:r>
        <w:t xml:space="preserve"> m. plano vykdymo kontrolė. B</w:t>
      </w:r>
      <w:r>
        <w:rPr>
          <w:shd w:val="clear" w:color="auto" w:fill="FFFFFF"/>
        </w:rPr>
        <w:t xml:space="preserve">uvo stebima, ar veikla vykdoma pagal patvirtintą veiklos planą. </w:t>
      </w:r>
      <w:r w:rsidR="0073219C">
        <w:rPr>
          <w:shd w:val="clear" w:color="auto" w:fill="FFFFFF"/>
        </w:rPr>
        <w:t>Nustatyta, kad per ataskaitinį laikotarpį Kontrolės ir audito tarnyba atliko visus veiklos plane numatytus auditus ir patikrinimus, vykdė kitas numatytas veiklas.</w:t>
      </w:r>
    </w:p>
    <w:p w14:paraId="63E9E942" w14:textId="3C89A72E" w:rsidR="00DB1830" w:rsidRPr="00E3606E" w:rsidRDefault="00A1293E" w:rsidP="004B7BC4">
      <w:pPr>
        <w:ind w:firstLine="1276"/>
        <w:jc w:val="both"/>
      </w:pPr>
      <w:r>
        <w:t>Taip pat buvo ap</w:t>
      </w:r>
      <w:r w:rsidR="008D4266">
        <w:t>s</w:t>
      </w:r>
      <w:r>
        <w:t xml:space="preserve">varstytas </w:t>
      </w:r>
      <w:r w:rsidR="004C0C9D">
        <w:t>K</w:t>
      </w:r>
      <w:r w:rsidR="00DB1830" w:rsidRPr="00283C41">
        <w:t>ontrolės ir audito tarnybos</w:t>
      </w:r>
      <w:r w:rsidR="001C0CA2" w:rsidRPr="00283C41">
        <w:t xml:space="preserve"> veiklos</w:t>
      </w:r>
      <w:r w:rsidR="00DB1830" w:rsidRPr="00283C41">
        <w:t xml:space="preserve"> 201</w:t>
      </w:r>
      <w:r w:rsidR="00297F2F">
        <w:t>9</w:t>
      </w:r>
      <w:r>
        <w:t xml:space="preserve"> metų plano projektas. Išklausius</w:t>
      </w:r>
      <w:r w:rsidR="00DB1830" w:rsidRPr="00E3606E">
        <w:t>, kokiuose subjektuose</w:t>
      </w:r>
      <w:r w:rsidR="004C0C9D">
        <w:t xml:space="preserve"> ir kokiose srityse</w:t>
      </w:r>
      <w:r w:rsidR="00DB1830" w:rsidRPr="00E3606E">
        <w:t xml:space="preserve"> yra </w:t>
      </w:r>
      <w:r w:rsidR="0073219C">
        <w:t>numatomi</w:t>
      </w:r>
      <w:r w:rsidR="001C0CA2" w:rsidRPr="00E3606E">
        <w:t xml:space="preserve"> </w:t>
      </w:r>
      <w:r w:rsidR="00DB1830" w:rsidRPr="00E3606E">
        <w:t>auditai</w:t>
      </w:r>
      <w:r w:rsidR="0073219C">
        <w:t xml:space="preserve"> </w:t>
      </w:r>
      <w:r w:rsidR="008D4266">
        <w:t xml:space="preserve">ir </w:t>
      </w:r>
      <w:r w:rsidR="0073219C">
        <w:t>patikrinimai</w:t>
      </w:r>
      <w:r w:rsidR="00DB1830" w:rsidRPr="00E3606E">
        <w:t xml:space="preserve">, </w:t>
      </w:r>
      <w:r>
        <w:t xml:space="preserve">planui </w:t>
      </w:r>
      <w:r w:rsidR="004B042B">
        <w:t>buvo pritarta.</w:t>
      </w:r>
    </w:p>
    <w:p w14:paraId="1FA67ACC" w14:textId="35616B2D" w:rsidR="007F69AF" w:rsidRDefault="007F69AF" w:rsidP="004B7BC4">
      <w:pPr>
        <w:jc w:val="both"/>
      </w:pPr>
    </w:p>
    <w:p w14:paraId="75598053" w14:textId="77777777" w:rsidR="00FB1BAB" w:rsidRDefault="00FB1BAB" w:rsidP="004B7BC4">
      <w:pPr>
        <w:jc w:val="both"/>
      </w:pPr>
    </w:p>
    <w:p w14:paraId="50C19436" w14:textId="77777777" w:rsidR="000A3BB7" w:rsidRDefault="000A3BB7" w:rsidP="004B7BC4">
      <w:pPr>
        <w:jc w:val="both"/>
      </w:pPr>
    </w:p>
    <w:p w14:paraId="2D5FCCFC" w14:textId="77777777" w:rsidR="006B559F" w:rsidRDefault="00DB1830" w:rsidP="004B7BC4">
      <w:pPr>
        <w:jc w:val="both"/>
        <w:rPr>
          <w:lang w:eastAsia="de-DE"/>
        </w:rPr>
      </w:pPr>
      <w:r>
        <w:t>Kontrolės komiteto pirmininkas</w:t>
      </w:r>
      <w:r>
        <w:tab/>
      </w:r>
      <w:r>
        <w:tab/>
      </w:r>
      <w:r>
        <w:tab/>
      </w:r>
      <w:r w:rsidR="00097F4D">
        <w:t xml:space="preserve">                 </w:t>
      </w:r>
      <w:r w:rsidR="001C0CA2">
        <w:t xml:space="preserve">        </w:t>
      </w:r>
      <w:r w:rsidR="00097F4D">
        <w:t>Stasys Vainoras</w:t>
      </w:r>
      <w:bookmarkStart w:id="3" w:name="CREATOR_SHOWS"/>
    </w:p>
    <w:p w14:paraId="4F47B291" w14:textId="77777777" w:rsidR="006B559F" w:rsidRDefault="006B559F" w:rsidP="004B7BC4">
      <w:pPr>
        <w:jc w:val="both"/>
        <w:rPr>
          <w:lang w:eastAsia="de-DE"/>
        </w:rPr>
      </w:pPr>
    </w:p>
    <w:p w14:paraId="0C9A4869" w14:textId="711D9115" w:rsidR="006B559F" w:rsidRDefault="006B559F" w:rsidP="004B7BC4">
      <w:pPr>
        <w:jc w:val="both"/>
        <w:rPr>
          <w:lang w:eastAsia="de-DE"/>
        </w:rPr>
      </w:pPr>
    </w:p>
    <w:p w14:paraId="1653C98B" w14:textId="01780A34" w:rsidR="002771C5" w:rsidRDefault="002771C5" w:rsidP="004B7BC4">
      <w:pPr>
        <w:jc w:val="both"/>
        <w:rPr>
          <w:lang w:eastAsia="de-DE"/>
        </w:rPr>
      </w:pPr>
    </w:p>
    <w:p w14:paraId="752C2562" w14:textId="77777777" w:rsidR="005E39C2" w:rsidRDefault="005E39C2" w:rsidP="004B7BC4">
      <w:pPr>
        <w:jc w:val="both"/>
        <w:rPr>
          <w:lang w:eastAsia="de-DE"/>
        </w:rPr>
      </w:pPr>
    </w:p>
    <w:bookmarkEnd w:id="3"/>
    <w:p w14:paraId="0EAB5442" w14:textId="5DCC33A7" w:rsidR="00FB1BAB" w:rsidRDefault="00FB1BAB" w:rsidP="004B7BC4">
      <w:pPr>
        <w:jc w:val="both"/>
        <w:rPr>
          <w:color w:val="FF0000"/>
          <w:lang w:eastAsia="de-DE"/>
        </w:rPr>
      </w:pPr>
    </w:p>
    <w:p w14:paraId="7DE67909" w14:textId="0DBE59A4" w:rsidR="00FB1BAB" w:rsidRDefault="00FB1BAB" w:rsidP="004B7BC4">
      <w:pPr>
        <w:jc w:val="both"/>
        <w:rPr>
          <w:color w:val="FF0000"/>
          <w:lang w:eastAsia="de-DE"/>
        </w:rPr>
      </w:pPr>
    </w:p>
    <w:p w14:paraId="70700838" w14:textId="77777777" w:rsidR="00FB1BAB" w:rsidRDefault="00FB1BAB" w:rsidP="004B7BC4">
      <w:pPr>
        <w:jc w:val="both"/>
        <w:rPr>
          <w:lang w:eastAsia="de-DE"/>
        </w:rPr>
      </w:pPr>
    </w:p>
    <w:p w14:paraId="0D58FA2E" w14:textId="14F84847" w:rsidR="00FB1BAB" w:rsidRPr="00FB1BAB" w:rsidRDefault="00FB1BAB" w:rsidP="004B7BC4">
      <w:pPr>
        <w:jc w:val="both"/>
      </w:pPr>
      <w:r>
        <w:rPr>
          <w:lang w:eastAsia="de-DE"/>
        </w:rPr>
        <w:t>Kristina Nikartienė, (8 440)  45 561</w:t>
      </w:r>
      <w:bookmarkEnd w:id="0"/>
    </w:p>
    <w:sectPr w:rsidR="00FB1BAB" w:rsidRPr="00FB1BAB" w:rsidSect="000A3BB7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1279A" w14:textId="77777777" w:rsidR="006E0915" w:rsidRDefault="006E0915">
      <w:r>
        <w:separator/>
      </w:r>
    </w:p>
  </w:endnote>
  <w:endnote w:type="continuationSeparator" w:id="0">
    <w:p w14:paraId="105B9F45" w14:textId="77777777" w:rsidR="006E0915" w:rsidRDefault="006E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39222" w14:textId="77777777" w:rsidR="006E0915" w:rsidRDefault="006E0915">
      <w:r>
        <w:separator/>
      </w:r>
    </w:p>
  </w:footnote>
  <w:footnote w:type="continuationSeparator" w:id="0">
    <w:p w14:paraId="2FC80F99" w14:textId="77777777" w:rsidR="006E0915" w:rsidRDefault="006E0915">
      <w:r>
        <w:continuationSeparator/>
      </w:r>
    </w:p>
  </w:footnote>
  <w:footnote w:id="1">
    <w:p w14:paraId="2E991217" w14:textId="56B0E78D" w:rsidR="00A115E0" w:rsidRDefault="00A115E0" w:rsidP="00A115E0">
      <w:pPr>
        <w:pStyle w:val="Puslapioinaostekstas"/>
        <w:jc w:val="both"/>
      </w:pPr>
      <w:r>
        <w:rPr>
          <w:rStyle w:val="Puslapioinaosnuoroda"/>
        </w:rPr>
        <w:footnoteRef/>
      </w:r>
      <w:r>
        <w:t xml:space="preserve"> Skuodo rajono savivaldybės tarybos 201</w:t>
      </w:r>
      <w:r w:rsidR="005F5FBA">
        <w:t>8</w:t>
      </w:r>
      <w:r>
        <w:t xml:space="preserve"> m. </w:t>
      </w:r>
      <w:r w:rsidR="005F5FBA">
        <w:t>sausio</w:t>
      </w:r>
      <w:r>
        <w:t xml:space="preserve"> 2</w:t>
      </w:r>
      <w:r w:rsidR="005F5FBA">
        <w:t>5</w:t>
      </w:r>
      <w:r>
        <w:t xml:space="preserve"> d. sprendimas Nr. T9-</w:t>
      </w:r>
      <w:r w:rsidR="005F5FBA">
        <w:t>6</w:t>
      </w:r>
      <w:r>
        <w:t xml:space="preserve"> „Dėl Skuodo rajono savivaldybės tarybos Kontrolės komiteto veiklos 201</w:t>
      </w:r>
      <w:r w:rsidR="00A25C96">
        <w:t>8</w:t>
      </w:r>
      <w:r>
        <w:t xml:space="preserve"> metų programos patvirtinimo“.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3E929" w14:textId="77777777" w:rsidR="00F358B2" w:rsidRDefault="007331D2" w:rsidP="00E9210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358B2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024D4F7" w14:textId="77777777" w:rsidR="00F358B2" w:rsidRDefault="00F358B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4A9A6" w14:textId="77777777" w:rsidR="00F358B2" w:rsidRDefault="007331D2" w:rsidP="00E9210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358B2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7177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19D31E1" w14:textId="77777777" w:rsidR="00F358B2" w:rsidRDefault="00F358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914B2"/>
    <w:multiLevelType w:val="hybridMultilevel"/>
    <w:tmpl w:val="ED6A88C2"/>
    <w:lvl w:ilvl="0" w:tplc="1436DA94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48"/>
    <w:rsid w:val="000014E3"/>
    <w:rsid w:val="0002045A"/>
    <w:rsid w:val="000462DD"/>
    <w:rsid w:val="000479AB"/>
    <w:rsid w:val="00050A17"/>
    <w:rsid w:val="00065F58"/>
    <w:rsid w:val="00080FA4"/>
    <w:rsid w:val="000830E7"/>
    <w:rsid w:val="00087193"/>
    <w:rsid w:val="00097F4D"/>
    <w:rsid w:val="000A3BB7"/>
    <w:rsid w:val="000A532D"/>
    <w:rsid w:val="000B4349"/>
    <w:rsid w:val="000B7DCD"/>
    <w:rsid w:val="000C4C72"/>
    <w:rsid w:val="000D268B"/>
    <w:rsid w:val="000D51B4"/>
    <w:rsid w:val="0010519D"/>
    <w:rsid w:val="00110DA7"/>
    <w:rsid w:val="00114FB5"/>
    <w:rsid w:val="00125BC4"/>
    <w:rsid w:val="00131B0B"/>
    <w:rsid w:val="0016489D"/>
    <w:rsid w:val="00182071"/>
    <w:rsid w:val="001B2623"/>
    <w:rsid w:val="001C0CA2"/>
    <w:rsid w:val="001C261C"/>
    <w:rsid w:val="001D5051"/>
    <w:rsid w:val="001E083C"/>
    <w:rsid w:val="001E21CC"/>
    <w:rsid w:val="001F3F54"/>
    <w:rsid w:val="00260CC0"/>
    <w:rsid w:val="00260FA7"/>
    <w:rsid w:val="00262A67"/>
    <w:rsid w:val="00266822"/>
    <w:rsid w:val="002771C5"/>
    <w:rsid w:val="00283C41"/>
    <w:rsid w:val="00297F2F"/>
    <w:rsid w:val="002C38C0"/>
    <w:rsid w:val="002F2203"/>
    <w:rsid w:val="00300271"/>
    <w:rsid w:val="00302D85"/>
    <w:rsid w:val="003129CE"/>
    <w:rsid w:val="003145EB"/>
    <w:rsid w:val="00343514"/>
    <w:rsid w:val="00375B1A"/>
    <w:rsid w:val="00380B01"/>
    <w:rsid w:val="0038711D"/>
    <w:rsid w:val="00397076"/>
    <w:rsid w:val="003A6C1B"/>
    <w:rsid w:val="003F0B92"/>
    <w:rsid w:val="003F782D"/>
    <w:rsid w:val="0042021C"/>
    <w:rsid w:val="00421F7F"/>
    <w:rsid w:val="00442238"/>
    <w:rsid w:val="00442BB5"/>
    <w:rsid w:val="004549A4"/>
    <w:rsid w:val="00481B69"/>
    <w:rsid w:val="00490828"/>
    <w:rsid w:val="00491F56"/>
    <w:rsid w:val="004A69AD"/>
    <w:rsid w:val="004B042B"/>
    <w:rsid w:val="004B731E"/>
    <w:rsid w:val="004B7BC4"/>
    <w:rsid w:val="004C0C9D"/>
    <w:rsid w:val="004D3A68"/>
    <w:rsid w:val="004E26C3"/>
    <w:rsid w:val="00500ACF"/>
    <w:rsid w:val="00515D3A"/>
    <w:rsid w:val="00515E94"/>
    <w:rsid w:val="00521088"/>
    <w:rsid w:val="00521689"/>
    <w:rsid w:val="00532B4E"/>
    <w:rsid w:val="00553094"/>
    <w:rsid w:val="005615A3"/>
    <w:rsid w:val="00561758"/>
    <w:rsid w:val="005757E3"/>
    <w:rsid w:val="00577516"/>
    <w:rsid w:val="00590071"/>
    <w:rsid w:val="0059284F"/>
    <w:rsid w:val="005966AE"/>
    <w:rsid w:val="005B26AB"/>
    <w:rsid w:val="005B3519"/>
    <w:rsid w:val="005B55D5"/>
    <w:rsid w:val="005D70E8"/>
    <w:rsid w:val="005E39C2"/>
    <w:rsid w:val="005F5FBA"/>
    <w:rsid w:val="006014F1"/>
    <w:rsid w:val="00610890"/>
    <w:rsid w:val="00664046"/>
    <w:rsid w:val="006760FB"/>
    <w:rsid w:val="006932C7"/>
    <w:rsid w:val="006939BC"/>
    <w:rsid w:val="00696E17"/>
    <w:rsid w:val="006B0E7A"/>
    <w:rsid w:val="006B559F"/>
    <w:rsid w:val="006B5EBA"/>
    <w:rsid w:val="006C428D"/>
    <w:rsid w:val="006E0915"/>
    <w:rsid w:val="006F04A2"/>
    <w:rsid w:val="006F6FC0"/>
    <w:rsid w:val="00700466"/>
    <w:rsid w:val="00714087"/>
    <w:rsid w:val="0071421E"/>
    <w:rsid w:val="00723D9A"/>
    <w:rsid w:val="0072651C"/>
    <w:rsid w:val="007267A6"/>
    <w:rsid w:val="0073219C"/>
    <w:rsid w:val="007331D2"/>
    <w:rsid w:val="00765178"/>
    <w:rsid w:val="00766DEA"/>
    <w:rsid w:val="00767996"/>
    <w:rsid w:val="007B3D18"/>
    <w:rsid w:val="007C352B"/>
    <w:rsid w:val="007C64D9"/>
    <w:rsid w:val="007D3163"/>
    <w:rsid w:val="007D498B"/>
    <w:rsid w:val="007E2085"/>
    <w:rsid w:val="007F528C"/>
    <w:rsid w:val="007F69AF"/>
    <w:rsid w:val="008147BF"/>
    <w:rsid w:val="00821CAA"/>
    <w:rsid w:val="00822219"/>
    <w:rsid w:val="00824C81"/>
    <w:rsid w:val="0082592A"/>
    <w:rsid w:val="00831133"/>
    <w:rsid w:val="008330C5"/>
    <w:rsid w:val="00846D79"/>
    <w:rsid w:val="00873C63"/>
    <w:rsid w:val="008758FF"/>
    <w:rsid w:val="00892364"/>
    <w:rsid w:val="008B0E63"/>
    <w:rsid w:val="008B15F2"/>
    <w:rsid w:val="008B353C"/>
    <w:rsid w:val="008C632A"/>
    <w:rsid w:val="008D3B66"/>
    <w:rsid w:val="008D4266"/>
    <w:rsid w:val="008D4C1F"/>
    <w:rsid w:val="008E7B55"/>
    <w:rsid w:val="008F010D"/>
    <w:rsid w:val="00902500"/>
    <w:rsid w:val="009142FC"/>
    <w:rsid w:val="009206EC"/>
    <w:rsid w:val="00924E0A"/>
    <w:rsid w:val="00926D82"/>
    <w:rsid w:val="00942C99"/>
    <w:rsid w:val="00965831"/>
    <w:rsid w:val="00965B75"/>
    <w:rsid w:val="009B640E"/>
    <w:rsid w:val="009C05D4"/>
    <w:rsid w:val="009C36A5"/>
    <w:rsid w:val="009D457F"/>
    <w:rsid w:val="00A115E0"/>
    <w:rsid w:val="00A1293E"/>
    <w:rsid w:val="00A22B5E"/>
    <w:rsid w:val="00A25C96"/>
    <w:rsid w:val="00A266E6"/>
    <w:rsid w:val="00A310AD"/>
    <w:rsid w:val="00A31E14"/>
    <w:rsid w:val="00A3459D"/>
    <w:rsid w:val="00A3534A"/>
    <w:rsid w:val="00A41F57"/>
    <w:rsid w:val="00A64ACF"/>
    <w:rsid w:val="00A71802"/>
    <w:rsid w:val="00A76446"/>
    <w:rsid w:val="00A827BC"/>
    <w:rsid w:val="00A837AA"/>
    <w:rsid w:val="00A94028"/>
    <w:rsid w:val="00A966D2"/>
    <w:rsid w:val="00AB4F21"/>
    <w:rsid w:val="00AC4AE3"/>
    <w:rsid w:val="00B03814"/>
    <w:rsid w:val="00B03E1B"/>
    <w:rsid w:val="00B11DEA"/>
    <w:rsid w:val="00B22DF1"/>
    <w:rsid w:val="00B35BBC"/>
    <w:rsid w:val="00B40E3A"/>
    <w:rsid w:val="00B4373C"/>
    <w:rsid w:val="00B606FA"/>
    <w:rsid w:val="00B64115"/>
    <w:rsid w:val="00B66622"/>
    <w:rsid w:val="00B71774"/>
    <w:rsid w:val="00B7340C"/>
    <w:rsid w:val="00B7662B"/>
    <w:rsid w:val="00B92FB3"/>
    <w:rsid w:val="00BA2573"/>
    <w:rsid w:val="00BC6F48"/>
    <w:rsid w:val="00C359CD"/>
    <w:rsid w:val="00C46104"/>
    <w:rsid w:val="00C653FF"/>
    <w:rsid w:val="00C7717B"/>
    <w:rsid w:val="00C778E9"/>
    <w:rsid w:val="00C80853"/>
    <w:rsid w:val="00C92946"/>
    <w:rsid w:val="00CB1FE3"/>
    <w:rsid w:val="00CC1C01"/>
    <w:rsid w:val="00CC33D6"/>
    <w:rsid w:val="00CC6F32"/>
    <w:rsid w:val="00CD4238"/>
    <w:rsid w:val="00CE2FAF"/>
    <w:rsid w:val="00D15147"/>
    <w:rsid w:val="00D51FFD"/>
    <w:rsid w:val="00D549FC"/>
    <w:rsid w:val="00D67879"/>
    <w:rsid w:val="00D863E0"/>
    <w:rsid w:val="00D92729"/>
    <w:rsid w:val="00DB1830"/>
    <w:rsid w:val="00DD083F"/>
    <w:rsid w:val="00DD13C4"/>
    <w:rsid w:val="00DE3D30"/>
    <w:rsid w:val="00DF3450"/>
    <w:rsid w:val="00DF502B"/>
    <w:rsid w:val="00DF6DE7"/>
    <w:rsid w:val="00DF7459"/>
    <w:rsid w:val="00E208F2"/>
    <w:rsid w:val="00E246E4"/>
    <w:rsid w:val="00E25AAB"/>
    <w:rsid w:val="00E33532"/>
    <w:rsid w:val="00E3606E"/>
    <w:rsid w:val="00E3680E"/>
    <w:rsid w:val="00E52484"/>
    <w:rsid w:val="00E714D4"/>
    <w:rsid w:val="00E74FA0"/>
    <w:rsid w:val="00E7730B"/>
    <w:rsid w:val="00E92109"/>
    <w:rsid w:val="00E9435A"/>
    <w:rsid w:val="00EA08EF"/>
    <w:rsid w:val="00EA527B"/>
    <w:rsid w:val="00EA7723"/>
    <w:rsid w:val="00EB23C0"/>
    <w:rsid w:val="00EF007A"/>
    <w:rsid w:val="00EF2202"/>
    <w:rsid w:val="00F06B00"/>
    <w:rsid w:val="00F275AB"/>
    <w:rsid w:val="00F358B2"/>
    <w:rsid w:val="00F50554"/>
    <w:rsid w:val="00F5353D"/>
    <w:rsid w:val="00F73788"/>
    <w:rsid w:val="00F75792"/>
    <w:rsid w:val="00F96AC8"/>
    <w:rsid w:val="00F9733A"/>
    <w:rsid w:val="00FB142A"/>
    <w:rsid w:val="00FB1BAB"/>
    <w:rsid w:val="00FD04B2"/>
    <w:rsid w:val="00FD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3074"/>
  <w15:docId w15:val="{F00EBE14-9CCB-496E-AA21-32C789FD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prastasis">
    <w:name w:val="Normal"/>
    <w:qFormat/>
    <w:rsid w:val="00BC6F48"/>
    <w:rPr>
      <w:rFonts w:ascii="Times New Roman" w:eastAsia="Times New Roman" w:hAnsi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BC6F48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rsid w:val="00BC6F48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BC6F48"/>
  </w:style>
  <w:style w:type="paragraph" w:styleId="Porat">
    <w:name w:val="footer"/>
    <w:basedOn w:val="prastasis"/>
    <w:link w:val="PoratDiagrama"/>
    <w:rsid w:val="007004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70046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DB1830"/>
  </w:style>
  <w:style w:type="paragraph" w:styleId="Debesliotekstas">
    <w:name w:val="Balloon Text"/>
    <w:basedOn w:val="prastasis"/>
    <w:rsid w:val="001C0CA2"/>
    <w:rPr>
      <w:rFonts w:ascii="Tahoma" w:hAnsi="Tahoma" w:cs="Tahoma"/>
      <w:sz w:val="16"/>
      <w:szCs w:val="16"/>
    </w:rPr>
  </w:style>
  <w:style w:type="paragraph" w:styleId="Puslapioinaostekstas">
    <w:name w:val="footnote text"/>
    <w:basedOn w:val="prastasis"/>
    <w:link w:val="PuslapioinaostekstasDiagrama"/>
    <w:rsid w:val="00A115E0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rsid w:val="00A115E0"/>
    <w:rPr>
      <w:rFonts w:ascii="Times New Roman" w:eastAsia="Times New Roman" w:hAnsi="Times New Roman"/>
    </w:rPr>
  </w:style>
  <w:style w:type="character" w:styleId="Puslapioinaosnuoroda">
    <w:name w:val="footnote reference"/>
    <w:rsid w:val="00A115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1790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Skuodas</dc:creator>
  <cp:keywords/>
  <dc:description/>
  <cp:lastModifiedBy>Živilė Sendrauskienė</cp:lastModifiedBy>
  <cp:revision>3</cp:revision>
  <cp:lastPrinted>2016-11-21T07:12:00Z</cp:lastPrinted>
  <dcterms:created xsi:type="dcterms:W3CDTF">2019-02-18T08:26:00Z</dcterms:created>
  <dcterms:modified xsi:type="dcterms:W3CDTF">2019-02-18T08:26:00Z</dcterms:modified>
</cp:coreProperties>
</file>